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902" w:rsidRPr="00373902" w:rsidRDefault="00D07D03" w:rsidP="00D07D0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Zał. Nr 7 do SIWZ</w:t>
      </w:r>
      <w:r w:rsidR="00373902" w:rsidRPr="00373902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373902" w:rsidRPr="00373902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"http://www.zdp.powiat.bielsko.pl/ZamowieniaPubliczne/Zamowienie4/SST.pdf" \l "page=1" \o "Strona 1" </w:instrText>
      </w:r>
      <w:r w:rsidR="00373902" w:rsidRPr="00373902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373902" w:rsidRPr="00373902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73902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373902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373902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"http://www.zdp.powiat.bielsko.pl/ZamowieniaPubliczne/Zamowienie4/SST.pdf" \l "page=5" \o "Strona 5" </w:instrText>
      </w:r>
      <w:r w:rsidRPr="00373902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373902" w:rsidRPr="00373902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02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373902" w:rsidRPr="00373902" w:rsidRDefault="00373902" w:rsidP="006F6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7390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SPECYFIKACJA TECHNICZNA WYKONANIA I ODBIORU ROBÓT </w:t>
      </w:r>
      <w:r w:rsidR="00D07D0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BUDOWLANYCH</w:t>
      </w:r>
    </w:p>
    <w:p w:rsidR="00373902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0D74" w:rsidRDefault="00160D74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596C" w:rsidRPr="00D07D03" w:rsidRDefault="00E9596C" w:rsidP="00BE3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07D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Zakres robót: </w:t>
      </w:r>
      <w:r w:rsidR="00BE30B4" w:rsidRPr="00D07D03">
        <w:rPr>
          <w:rFonts w:ascii="Times New Roman" w:eastAsia="Times New Roman" w:hAnsi="Times New Roman" w:cs="Times New Roman"/>
          <w:sz w:val="28"/>
          <w:szCs w:val="28"/>
          <w:lang w:eastAsia="pl-PL"/>
        </w:rPr>
        <w:t>remonty bieżące i naprawy dróg</w:t>
      </w:r>
    </w:p>
    <w:p w:rsidR="00E9596C" w:rsidRDefault="00E9596C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0D74" w:rsidRPr="00D07D03" w:rsidRDefault="00160D74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E9596C" w:rsidRPr="00D07D03" w:rsidRDefault="00E9596C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596C" w:rsidRPr="00D07D03" w:rsidTr="00A46AAB">
        <w:tc>
          <w:tcPr>
            <w:tcW w:w="4606" w:type="dxa"/>
          </w:tcPr>
          <w:p w:rsidR="00E9596C" w:rsidRPr="00D07D03" w:rsidRDefault="00E9596C" w:rsidP="00E959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596C" w:rsidRPr="00D07D03" w:rsidRDefault="00E9596C" w:rsidP="00E959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D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i adres zamawiającego:</w:t>
            </w:r>
          </w:p>
          <w:p w:rsidR="00E9596C" w:rsidRPr="00D07D03" w:rsidRDefault="00E9596C" w:rsidP="00E95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06" w:type="dxa"/>
          </w:tcPr>
          <w:p w:rsidR="00E9596C" w:rsidRPr="00D07D03" w:rsidRDefault="00E9596C" w:rsidP="00E9596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7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Miasto Leżajsk</w:t>
            </w:r>
          </w:p>
          <w:p w:rsidR="00E9596C" w:rsidRPr="00D07D03" w:rsidRDefault="00E9596C" w:rsidP="00E95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7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ul. Rynek 1`</w:t>
            </w:r>
          </w:p>
          <w:p w:rsidR="00E9596C" w:rsidRPr="00D07D03" w:rsidRDefault="00E9596C" w:rsidP="00E95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7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37-300 Leżajsk</w:t>
            </w:r>
          </w:p>
        </w:tc>
      </w:tr>
    </w:tbl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1.0. WSTĘP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1.1. Przedmiot </w:t>
      </w:r>
      <w:proofErr w:type="spellStart"/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STWiORB</w:t>
      </w:r>
      <w:proofErr w:type="spellEnd"/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niniejszej specyfikacji technicznej są wymagania dotyczące wykonania i odbioru robót interwencyjnych związanych z całorocznym utrzymaniem </w:t>
      </w:r>
      <w:r w:rsidR="006F6471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dróg miejskich na terenie miasta Leżajska</w:t>
      </w:r>
      <w:r w:rsidR="00C33DF3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latach 2016 – 2018</w:t>
      </w: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1.2. Zakres stosowania </w:t>
      </w:r>
      <w:proofErr w:type="spellStart"/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STWiORB</w:t>
      </w:r>
      <w:proofErr w:type="spellEnd"/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Specyfikacja techniczna wykonania i odbioru robót budowlanych jest stosowana jako dokument przetargowy i kontraktowy przy zleceniu i realizacji robót wymienionych w pkt 1.1.</w:t>
      </w:r>
    </w:p>
    <w:p w:rsidR="00373902" w:rsidRPr="00D07D03" w:rsidRDefault="00373902" w:rsidP="00BE3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1.3. Zakres robót objętych </w:t>
      </w:r>
      <w:proofErr w:type="spellStart"/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STWiORB</w:t>
      </w:r>
      <w:proofErr w:type="spellEnd"/>
    </w:p>
    <w:p w:rsidR="00BE30B4" w:rsidRPr="00D07D03" w:rsidRDefault="00373902" w:rsidP="00BE30B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 zawarte w niniejszej specyfikacji obejmują między innymi</w:t>
      </w:r>
      <w:r w:rsidR="00BE30B4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30B4" w:rsidRPr="00D07D03">
        <w:rPr>
          <w:rFonts w:ascii="Times New Roman" w:hAnsi="Times New Roman" w:cs="Times New Roman"/>
          <w:bCs/>
          <w:sz w:val="24"/>
          <w:szCs w:val="24"/>
        </w:rPr>
        <w:t>wykonanie robót budowlanych obejmujących:</w:t>
      </w:r>
    </w:p>
    <w:p w:rsidR="00BE30B4" w:rsidRPr="00D07D03" w:rsidRDefault="00BE30B4" w:rsidP="00BE3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D03">
        <w:rPr>
          <w:rFonts w:ascii="Times New Roman" w:hAnsi="Times New Roman" w:cs="Times New Roman"/>
          <w:sz w:val="24"/>
          <w:szCs w:val="24"/>
        </w:rPr>
        <w:t>- remonty nawierzchni dróg o nawierzchni gruntowej i kamiennej za pomocą kruszywa i żużla,</w:t>
      </w:r>
    </w:p>
    <w:p w:rsidR="00BE30B4" w:rsidRPr="00D07D03" w:rsidRDefault="00BE30B4" w:rsidP="00BE3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D03">
        <w:rPr>
          <w:rFonts w:ascii="Times New Roman" w:hAnsi="Times New Roman" w:cs="Times New Roman"/>
          <w:sz w:val="24"/>
          <w:szCs w:val="24"/>
        </w:rPr>
        <w:t>- naprawy dróg gruntowych wykonywane mechanicznie – profilowanie równiarką,</w:t>
      </w:r>
    </w:p>
    <w:p w:rsidR="00BE30B4" w:rsidRPr="00D07D03" w:rsidRDefault="00BE30B4" w:rsidP="00BE3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D03">
        <w:rPr>
          <w:rFonts w:ascii="Times New Roman" w:hAnsi="Times New Roman" w:cs="Times New Roman"/>
          <w:sz w:val="24"/>
          <w:szCs w:val="24"/>
        </w:rPr>
        <w:t>- remonty oznakowania pionowego: wymiana tarcz znaków drogowych, wymiana słupków do znaków drogowych, prostowanie słupków, remont urządzeń bezpieczeństwa ruchu drogowego (prostowanie słupków, uzupełnienie brakujących elementów),</w:t>
      </w:r>
    </w:p>
    <w:p w:rsidR="00BE30B4" w:rsidRPr="00D07D03" w:rsidRDefault="00BE30B4" w:rsidP="00BE3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D03">
        <w:rPr>
          <w:rFonts w:ascii="Times New Roman" w:hAnsi="Times New Roman" w:cs="Times New Roman"/>
          <w:sz w:val="24"/>
          <w:szCs w:val="24"/>
        </w:rPr>
        <w:t>- remonty nawierzchni chodników z płytek chodnikowych  i kostki betonowej,</w:t>
      </w:r>
    </w:p>
    <w:p w:rsidR="00BE30B4" w:rsidRPr="00D07D03" w:rsidRDefault="00BE30B4" w:rsidP="00BE3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D03">
        <w:rPr>
          <w:rFonts w:ascii="Times New Roman" w:hAnsi="Times New Roman" w:cs="Times New Roman"/>
          <w:sz w:val="24"/>
          <w:szCs w:val="24"/>
        </w:rPr>
        <w:t>- remonty elementów dróg (wymiana krawężników, obrzeży),</w:t>
      </w:r>
    </w:p>
    <w:p w:rsidR="00BE30B4" w:rsidRPr="00D07D03" w:rsidRDefault="00BE30B4" w:rsidP="00BE3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D03">
        <w:rPr>
          <w:rFonts w:ascii="Times New Roman" w:hAnsi="Times New Roman" w:cs="Times New Roman"/>
          <w:sz w:val="24"/>
          <w:szCs w:val="24"/>
        </w:rPr>
        <w:t>- malowanie oznakowania poziomego,</w:t>
      </w:r>
    </w:p>
    <w:p w:rsidR="00BE30B4" w:rsidRPr="00D07D03" w:rsidRDefault="00BE30B4" w:rsidP="00BE3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D03">
        <w:rPr>
          <w:rFonts w:ascii="Times New Roman" w:hAnsi="Times New Roman" w:cs="Times New Roman"/>
          <w:sz w:val="24"/>
          <w:szCs w:val="24"/>
        </w:rPr>
        <w:t>- wykonanie warstw podsypkowych z piasku i podbudowy z kruszyw łamanych,</w:t>
      </w:r>
    </w:p>
    <w:p w:rsidR="00BE30B4" w:rsidRPr="00D07D03" w:rsidRDefault="00BE30B4" w:rsidP="00BE3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D03">
        <w:rPr>
          <w:rFonts w:ascii="Times New Roman" w:hAnsi="Times New Roman" w:cs="Times New Roman"/>
          <w:sz w:val="24"/>
          <w:szCs w:val="24"/>
        </w:rPr>
        <w:t>- regulacja włazów kanałowych i krat ściekowych,</w:t>
      </w:r>
    </w:p>
    <w:p w:rsidR="00BE30B4" w:rsidRPr="00D07D03" w:rsidRDefault="00BE30B4" w:rsidP="00BE3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D03">
        <w:rPr>
          <w:rFonts w:ascii="Times New Roman" w:hAnsi="Times New Roman" w:cs="Times New Roman"/>
          <w:sz w:val="24"/>
          <w:szCs w:val="24"/>
        </w:rPr>
        <w:t xml:space="preserve">- oczyszczanie osadników studzienek ściekowych i przepustów drogowych, </w:t>
      </w:r>
    </w:p>
    <w:p w:rsidR="00BE30B4" w:rsidRPr="00D07D03" w:rsidRDefault="00BE30B4" w:rsidP="00BE3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D03">
        <w:rPr>
          <w:rFonts w:ascii="Times New Roman" w:hAnsi="Times New Roman" w:cs="Times New Roman"/>
          <w:sz w:val="24"/>
          <w:szCs w:val="24"/>
        </w:rPr>
        <w:t>- remonty obudowy wylotów kolektorów deszczowych,</w:t>
      </w:r>
    </w:p>
    <w:p w:rsidR="00BE30B4" w:rsidRPr="00D07D03" w:rsidRDefault="00BE30B4" w:rsidP="00BE3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D03">
        <w:rPr>
          <w:rFonts w:ascii="Times New Roman" w:hAnsi="Times New Roman" w:cs="Times New Roman"/>
          <w:sz w:val="24"/>
          <w:szCs w:val="24"/>
        </w:rPr>
        <w:t xml:space="preserve">- usuwanie awarii kolektorów deszczowych, </w:t>
      </w:r>
    </w:p>
    <w:p w:rsidR="00BE30B4" w:rsidRPr="00D07D03" w:rsidRDefault="00BE30B4" w:rsidP="00BE3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D03">
        <w:rPr>
          <w:rFonts w:ascii="Times New Roman" w:hAnsi="Times New Roman" w:cs="Times New Roman"/>
          <w:sz w:val="24"/>
          <w:szCs w:val="24"/>
        </w:rPr>
        <w:t>- transport materiałów niezbędnych do wykonania robót i materiałów rozbiórkowych,</w:t>
      </w:r>
    </w:p>
    <w:p w:rsidR="00BE30B4" w:rsidRPr="00D07D03" w:rsidRDefault="00BE30B4" w:rsidP="00BE3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D03">
        <w:rPr>
          <w:rFonts w:ascii="Times New Roman" w:hAnsi="Times New Roman" w:cs="Times New Roman"/>
          <w:sz w:val="24"/>
          <w:szCs w:val="24"/>
        </w:rPr>
        <w:t>- inne roboty niezbędne do bezpiecznego użytkowania dróg.</w:t>
      </w:r>
    </w:p>
    <w:p w:rsidR="00BE30B4" w:rsidRDefault="00BE30B4" w:rsidP="00BE3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D03">
        <w:rPr>
          <w:rFonts w:ascii="Times New Roman" w:hAnsi="Times New Roman" w:cs="Times New Roman"/>
          <w:sz w:val="24"/>
          <w:szCs w:val="24"/>
        </w:rPr>
        <w:t>Zakres robót obejmuje wykonanie robót remontowych i utrzymania dróg miejskich o nawierzchniach asfaltowych i z kostki betonowej o łącznej długości ok. 41 km oraz dróg o nawierzchni kamiennej i gruntowej o łącznej długości ok. 12 km.</w:t>
      </w:r>
    </w:p>
    <w:p w:rsidR="00504BD1" w:rsidRPr="006201E7" w:rsidRDefault="00504BD1" w:rsidP="00BE30B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4BD1" w:rsidRDefault="00504BD1" w:rsidP="00BE3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robot nie obejmuje remontów cząstkowych nawierzchni asfaltowych dróg.</w:t>
      </w:r>
    </w:p>
    <w:p w:rsidR="00504BD1" w:rsidRPr="006201E7" w:rsidRDefault="00504BD1" w:rsidP="00BE30B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73902" w:rsidRPr="00D07D03" w:rsidRDefault="00373902" w:rsidP="00BE3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1.4. Ogólne wymagania dotyczące robót</w:t>
      </w:r>
    </w:p>
    <w:p w:rsidR="00373902" w:rsidRPr="00D07D03" w:rsidRDefault="00373902" w:rsidP="00BE3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odpowiedzialny za jakość wykonanych robót, bezpieczeństwo wszelkich czynności na terenie budowy, metody użyte przy budowie oraz za ich zgodność z poleceniami osoby nadzorującej roboty, reprezentującej Zamawiającego.</w:t>
      </w:r>
    </w:p>
    <w:p w:rsidR="006201E7" w:rsidRDefault="006201E7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D7CA0" w:rsidRDefault="006D7CA0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D7CA0" w:rsidRPr="006D7CA0" w:rsidRDefault="006D7CA0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1.4.1.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Przekazanie terenu budowy Zamawiający w terminie określonym </w:t>
      </w:r>
      <w:r w:rsidR="00D21BE0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umową</w:t>
      </w: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przekaże Wykonawcy teren budowy.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Cechy materiałów i elementów budowli muszą wykazywać zgodność z normami, ustaleniami i aprobatami technicznymi. W przypadku, gdy materiały lub r</w:t>
      </w:r>
      <w:r w:rsidR="00D21BE0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oboty nie będą w pełni zgodne z </w:t>
      </w: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ustaleniami osoby nadzorującej roboty, reprezentującej Zamawiającego i wpłynie to na niezadowalającą jakość elementu budowli, to takie materia</w:t>
      </w:r>
      <w:r w:rsidR="00D21BE0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ły zostaną zastąpione innymi, a </w:t>
      </w: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elementy budowli rozebrane i wykonane ponownie na koszt Wykonawcy.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1.4.3. Zabezpieczenie terenu budowy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zobowiązany do utrzymania ruchu publicznego oraz utrzymania istniejących obiektów (jezdnie, ścieżki rowerowe, ciągi piesze, znaki drogowe, bariery ochronne, urządzenia odwodnienia itp.) na terenie budowy, w okresie trwania realizacji </w:t>
      </w:r>
      <w:r w:rsidR="00D21BE0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, aż do zakończenia i odbioru ostatecznego robót.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czasie wykonywania robót Wykonawca dostarczy, zainstaluje i będzie obsługiwał wszystkie tymczasowe urządzenia zabezpieczające takie jak: zapory, </w:t>
      </w:r>
      <w:r w:rsidR="00D21BE0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znaki</w:t>
      </w: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, itp., zapewniając w ten sposób bezpieczeństwo pojazdów i pieszych.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 stałe warunki widoczności w dzień i w nocy tych zapór i znaków, dla których jest to nieodzowne ze względów bezpieczeństwa.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1.4.4. Ochrona środowiska w czasie wykonywania robót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znać i stosować w czasie prowadzenia robót wszelkie przepisy dotyczące ochrony środowiska naturalnego. W okresie trwania budowy i wykańczania robót Wykonawca będzie podejmować wszelkie uzasadnione kroki mające na celu stosowanie się do przepisów i norm dotyczących ochrony środowiska na terenie i wokół terenu budowy oraz będzie unikać uszkodzeń lub uciążliwości dla osób lub dóbr publicznych i innych, a wynikających z nadmiernego hałasu, wibracji, zanieczyszczenia lub innych przyczyn powstałych w następstwie jego sposobu działania.</w:t>
      </w:r>
    </w:p>
    <w:p w:rsidR="00D21BE0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1.4.5.Ochrona własności publicznej i prywatnej 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odpowiada za ochronę instalacji na powierzchni ziemi i za urządzenia podziemne, takie jak rurociągi, kable itp.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O fakcie przypadkowego uszkodzenia tych instalacji Wykonawca bezzwłocznie powiadomi osobę nadzorującą roboty z ramienia Zamawiającego i zain</w:t>
      </w:r>
      <w:r w:rsidR="00D21BE0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teresowane władze oraz będzie z </w:t>
      </w: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nimi współpracował dostarczając wszelkiej pomocy potrzebnej przy dokonywaniu napraw. Wykonawca będzie odpowiadać za wszelkie spowodowane przez jego działania uszkodzenia instalacji na powierzchni ziemi i urządzeń podziemnych.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teren budowy przylega do terenów z zabudową mieszkaniową, Wykonawca będzie realizować roboty w sposób powodujący minimalne niedogodności dla mieszkańców. Wykonawca odpowiada za wszelkie uszkodzenia zabudowy mieszkaniowej w sąsiedztwie budowy, spowodowane jego działalnością.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1.4.6.Ochrona i utrzymanie robót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będzie utrzymywać roboty do czasu odbioru robót. 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Utrzymanie powinno być prowadzone w taki sposób, aby budowla drogowa lub jej elementy były w zadowalającym stanie przez cały czas, do momentu odbioru robót.</w:t>
      </w:r>
    </w:p>
    <w:p w:rsidR="00D21BE0" w:rsidRPr="006201E7" w:rsidRDefault="00D21BE0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2.0.MATERIAŁY</w:t>
      </w:r>
    </w:p>
    <w:p w:rsidR="00373902" w:rsidRPr="00D07D03" w:rsidRDefault="001741C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Podstawowymi m</w:t>
      </w:r>
      <w:r w:rsidR="00373902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ateriałami użytymi do wykonania robót remontowych według zasad niniejszej </w:t>
      </w:r>
      <w:proofErr w:type="spellStart"/>
      <w:r w:rsidR="00373902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STWiORB</w:t>
      </w:r>
      <w:proofErr w:type="spellEnd"/>
      <w:r w:rsidR="00373902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między innymi: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2607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beton konstrukcyjny C-20/25 i C-25/30;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2607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chudy beton C-12/15;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2607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zaprawa cementowa;</w:t>
      </w:r>
    </w:p>
    <w:p w:rsidR="00373902" w:rsidRPr="00D07D03" w:rsidRDefault="001741C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</w:t>
      </w:r>
      <w:r w:rsidR="00373902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607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rury stalowe ocynkowane</w:t>
      </w:r>
      <w:r w:rsidR="00373902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741C2" w:rsidRPr="00D07D03" w:rsidRDefault="001741C2" w:rsidP="00174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2607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kruszywo łamane;</w:t>
      </w:r>
    </w:p>
    <w:p w:rsidR="001741C2" w:rsidRPr="00D07D03" w:rsidRDefault="001741C2" w:rsidP="00174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2607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kruszywo naturalne;</w:t>
      </w:r>
    </w:p>
    <w:p w:rsidR="001741C2" w:rsidRPr="00D07D03" w:rsidRDefault="001741C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="002607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kostka brukowa betonowa</w:t>
      </w:r>
    </w:p>
    <w:p w:rsidR="001741C2" w:rsidRPr="00D07D03" w:rsidRDefault="001741C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8. płyty betonowe chodnikowe</w:t>
      </w:r>
    </w:p>
    <w:p w:rsidR="001741C2" w:rsidRPr="00D07D03" w:rsidRDefault="001741C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obrzeża betonowe </w:t>
      </w:r>
    </w:p>
    <w:p w:rsidR="001741C2" w:rsidRPr="00D07D03" w:rsidRDefault="001741C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10. krawężniki drogowe betonowe</w:t>
      </w:r>
    </w:p>
    <w:p w:rsidR="001741C2" w:rsidRPr="00D07D03" w:rsidRDefault="001741C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</w:t>
      </w:r>
      <w:r w:rsidR="00E24AF5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znaki drogowe</w:t>
      </w:r>
    </w:p>
    <w:p w:rsidR="00E24AF5" w:rsidRPr="00D07D03" w:rsidRDefault="00E24AF5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12. farba do oznakowania poziomego</w:t>
      </w:r>
    </w:p>
    <w:p w:rsidR="002607A3" w:rsidRPr="006201E7" w:rsidRDefault="002607A3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341AB" w:rsidRPr="00C341AB" w:rsidRDefault="002607A3" w:rsidP="00C341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będą wykonywane przy zastosowaniu materiałów przekazanych przez </w:t>
      </w:r>
      <w:r w:rsidR="00C34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C341AB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</w:t>
      </w:r>
      <w:r w:rsidR="00C341A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34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41AB" w:rsidRPr="00C341AB">
        <w:rPr>
          <w:rFonts w:ascii="Times New Roman" w:hAnsi="Times New Roman" w:cs="Times New Roman"/>
          <w:sz w:val="24"/>
          <w:szCs w:val="24"/>
        </w:rPr>
        <w:t>a w przypadkach niezbędnych i uzgodnionych z Zamawiającym z materiałów własnych,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Materiały powinny odpowiadać wymaganiom norm lub świadectw dopuszczenia do stosowania w budownictwie drogowym i mostowym. Wszystkie materiały powinny każdorazowo być zatwierdzone przez osobę nadzorującą roboty z ramienia Zamawiającego. Materiały powinny posiadać stosowne atesty i certyfikaty wydane przez </w:t>
      </w:r>
      <w:proofErr w:type="spellStart"/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IBDiM</w:t>
      </w:r>
      <w:proofErr w:type="spellEnd"/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. B</w:t>
      </w:r>
      <w:r w:rsidR="00E24AF5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eton powinien posiadać atesty z </w:t>
      </w: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wytwórni i zawierać : data pobrania, ilość betonu, miejsce wbudowania, konsystencja, cechy wytrzymałościowe, dodatki do betonu. Stal powinna posiadać atesty z wytwórni i zawierać rodzaj i klasę.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Zamawiający uzna, że materiały, urządzenia lub wykonawstwo robót Wykonawcy nie odpowiada wymaganiom określonym w umowie lub wynikającym z przepisów technicznych, norm i stosownych przepisów prawa, jest on uprawniony do ich odrzucenia i żądania, według własnego wyboru, zastąpienia wadliwych elementów robót Wykonawcy nowymi, pozbawionymi wad, ponownego ich wykonania bądź usunięcia wad. 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odpowiedzialność za spełnienie wymagań ilościowych i jakościowych materiałów pochodzących ze źródeł miejscowych.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Humus i nadkład czasowo zdjęte z terenu wykopów, </w:t>
      </w:r>
      <w:r w:rsidR="00C341AB">
        <w:rPr>
          <w:rFonts w:ascii="Times New Roman" w:eastAsia="Times New Roman" w:hAnsi="Times New Roman" w:cs="Times New Roman"/>
          <w:sz w:val="24"/>
          <w:szCs w:val="24"/>
          <w:lang w:eastAsia="pl-PL"/>
        </w:rPr>
        <w:t>wy</w:t>
      </w: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kopów i miejsc pozyskania materiałów miejscowych będą formowane w hałdy i wykorzystane przy zasypce i rekultywacji terenu po ukończeniu robót.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materiały pozyskane z rozbiórki lub wykopów na terenie budowy a zakwalifikowane przez Zamawiającego jako nadające się do ponownego wykorzystania zostaną zabezpieczone przez Wykonawcę i złożone w miejscu wskazanym przez Zamawiającego. Pozostałe materiały zagospodaruje Wykonawca we własnym zakresie.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2.1. Przechowywanie i składowanie materiałów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zapewni, aby tymczasowo składowane materiały, do czasu gdy będą one użyte do robót, były zabezpieczone przed zanieczyszczeniami, zachowa</w:t>
      </w:r>
      <w:r w:rsidR="00E24AF5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ły swoją jakość i właściwości i </w:t>
      </w: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były dostępne do kontroli przez osobę nadzorującą roboty z ramienia Zamawiającego.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 czasowego składowania materiałów będą zlokalizowane w obrębie terenu budowy w miejscach uzgodnionych z osobą nadzorującą roboty z ramienia Zamawiającego lub poza terenem budowy w miejscach zorganizowanych przez Wykonawcę i zaakceptowanych przez osobę nadzorującą roboty z ramienia Zamawiającego .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2.2. Beton i jego składniki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2.2.1. Wymagane właściwości betonu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Beton do konstrukcji betonowych musi spełniać następujące wymagania wg PN-B-03264 :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nasiąkliwość nie większa niż 4 %, 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przepuszczalność wody 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62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 wodoszczelności co najmniej W 8,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odporność na działanie mrozu 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-stopień mrozoodporności co najmniej F 150.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2.2.2.Kruszywo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Kruszywo stosowane do wyrobu betonowych elementów konstrukcji obiektów mostowych powinno spełniać wymagania normy PN-EN 12620 dla kruszyw do betonów</w:t>
      </w:r>
      <w:r w:rsidR="00E24AF5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 C20/25, C25/30 i wyższych</w:t>
      </w: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Grysy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betonów stosować należy grysy granitowe lub bazaltowe o maksymalnym wymiarze ziarna do 16 mm. Stosowanie grysów z innych skał dopuszcza się pod warunkiem zaakceptowania przez Zamawiającego. 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Piasek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stosować piaski pochodzenia rzecznego, albo będące </w:t>
      </w:r>
      <w:r w:rsidR="00E24AF5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kompozycją piasku rzecznego i </w:t>
      </w: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kopalnianego płukanego.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2.2.</w:t>
      </w:r>
      <w:r w:rsidR="00C341A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. Woda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Woda do betonu powinna odpowiadać wymaganiom PN-B-32250 .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Bez badań laboratoryjnych można stosować wodociągową wodę pitną.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Woda pochodząca z wątpliwych źródeł nie może być użyta do momentu jej przebadania na zgodność z podaną normą.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2.2.</w:t>
      </w:r>
      <w:r w:rsidR="00C341A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. Domieszki chemiczne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Domieszki chemiczne do betonu powinny być stosowane zgodnie z zaleceniami PN-B-06250 . Domieszki powinny odpowiadać PN-B-23010 .</w:t>
      </w:r>
    </w:p>
    <w:p w:rsidR="00C341AB" w:rsidRPr="00C341AB" w:rsidRDefault="00C341AB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3.0.SPRZĘT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Proste prace rozbiórkowe, pomiarowe mogą być wykonywane ręcznie. Przy mechanicznym wykonywaniu robót Wykonawca powinien dysponować następującym sprzętem (własnym lub dzierżawionym):</w:t>
      </w:r>
    </w:p>
    <w:p w:rsidR="00C341AB" w:rsidRDefault="00C341AB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równiarka</w:t>
      </w:r>
    </w:p>
    <w:p w:rsidR="00C341AB" w:rsidRDefault="00C341AB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ciągnik z przyczepą</w:t>
      </w:r>
    </w:p>
    <w:p w:rsidR="00C341AB" w:rsidRDefault="00C341AB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koparko-ładowarka</w:t>
      </w:r>
    </w:p>
    <w:p w:rsidR="00C341AB" w:rsidRDefault="00C341AB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73902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samochód dostawczy</w:t>
      </w:r>
    </w:p>
    <w:p w:rsidR="00C341AB" w:rsidRDefault="00C341AB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73902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wibrator powierzchniowy </w:t>
      </w:r>
    </w:p>
    <w:p w:rsidR="00C341AB" w:rsidRDefault="00C341AB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373902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2C3E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walec jednoosiowy</w:t>
      </w:r>
      <w:r w:rsidR="00373902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41AB" w:rsidRDefault="00C341AB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373902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. wibrator</w:t>
      </w:r>
      <w:r w:rsidR="00572C3E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powierzchniowy</w:t>
      </w:r>
      <w:r w:rsidR="00373902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41AB" w:rsidRDefault="00C341AB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373902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72C3E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piła do cięcia asfaltu</w:t>
      </w:r>
      <w:r w:rsidR="00373902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41AB" w:rsidRDefault="00C341AB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sprężarka </w:t>
      </w:r>
    </w:p>
    <w:p w:rsidR="00C341AB" w:rsidRPr="00C341AB" w:rsidRDefault="00C341AB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73902" w:rsidRPr="00D07D03" w:rsidRDefault="00C341AB" w:rsidP="00572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wykonawca powinien dysponować </w:t>
      </w:r>
      <w:r w:rsidR="00373902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kompletem oznakowania do zabezpieczenia robót (znaki drogowe informacyjne o robotach drogowych, zwężeniu jezdni, ograniczeniu prędkości, bariery do wygrodzenia robót, </w:t>
      </w:r>
      <w:proofErr w:type="spellStart"/>
      <w:r w:rsidR="00373902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itp</w:t>
      </w:r>
      <w:proofErr w:type="spellEnd"/>
      <w:r w:rsidR="00373902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572C3E" w:rsidRPr="006201E7" w:rsidRDefault="00572C3E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4.0.TRANSPORT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oprócz betonu mogą być przewożone dowolnym środkiem transportu, ustawione równomiernie na całej powierzchni ładunkowej i zabezpieczone przed możliwością przesuwania się. Beton powinien być przewożony samochodami do transportu betonu-</w:t>
      </w:r>
      <w:r w:rsidR="007A77BF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gruszki.</w:t>
      </w:r>
    </w:p>
    <w:p w:rsidR="00572C3E" w:rsidRPr="00C341AB" w:rsidRDefault="00572C3E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5.0.WYKONANIE ROBÓT</w:t>
      </w:r>
    </w:p>
    <w:p w:rsidR="007A77BF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jest:</w:t>
      </w:r>
    </w:p>
    <w:p w:rsidR="00373902" w:rsidRPr="00D07D03" w:rsidRDefault="006201E7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7A77BF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373902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A77BF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3902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podjęcia robót zgodnie ze wskazaną lokalizacją i zakresem robót w terminie ustalonym </w:t>
      </w:r>
      <w:r w:rsidR="00766084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z Zamawiającym</w:t>
      </w:r>
      <w:r w:rsidR="00373902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73902" w:rsidRPr="00D07D03" w:rsidRDefault="006201E7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</w:t>
      </w:r>
      <w:r w:rsidR="00373902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uszkodzeń mających wpływ na życie/bezpieczeństwo uczestników ruchu (co zostanie wyraźnie wskazane w zleceniu osoby nadzorującej ze strony Zamawiającego), 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zobowiązany do zabezpieczenia uszkodzenia, poprzez wprowadzenie stosownego oznakowania, w trybie natychmiastowym</w:t>
      </w:r>
      <w:r w:rsidR="006201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73902" w:rsidRPr="00D07D03" w:rsidRDefault="006201E7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73902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oznakować roboty i utrzym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yw</w:t>
      </w:r>
      <w:r w:rsidR="00373902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oznakowanie</w:t>
      </w:r>
      <w:r w:rsidR="00373902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, mimo przesunięcia wykonania w czasie;</w:t>
      </w:r>
    </w:p>
    <w:p w:rsidR="00373902" w:rsidRPr="00D07D03" w:rsidRDefault="006201E7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</w:t>
      </w:r>
      <w:r w:rsidR="00373902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udostępnić numer telefonu i faksu w celu umożliwienia Inwestorowi przekazania</w:t>
      </w:r>
      <w:r w:rsidR="007A77BF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3902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o zaistniałej awarii. O każdej zmianie numeru telefonicznego lub faksu, Wykonawca powinien niezwłocznie poinformować Inwestora;</w:t>
      </w:r>
    </w:p>
    <w:p w:rsidR="00373902" w:rsidRPr="00D07D03" w:rsidRDefault="006201E7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73902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prowadzenia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73902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siążki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373902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bmiarów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systematycznego sporządzania kosztorysów powykonawczych</w:t>
      </w:r>
      <w:r w:rsidR="00373902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73902" w:rsidRPr="00D07D03" w:rsidRDefault="006201E7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przypadkach niezbędnych </w:t>
      </w:r>
      <w:r w:rsidR="00373902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wykonać dokumentację fotograficzną przed rozpoczęciem i po zakończeniu robót;</w:t>
      </w:r>
    </w:p>
    <w:p w:rsidR="00373902" w:rsidRPr="00D07D03" w:rsidRDefault="006201E7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73902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przedłożyć atesty, deklaracje</w:t>
      </w:r>
      <w:r w:rsidR="007A77BF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3902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zgodności co do jakości zastosowanych materiałów użytych do wykonania robót;</w:t>
      </w:r>
    </w:p>
    <w:p w:rsidR="006201E7" w:rsidRPr="006201E7" w:rsidRDefault="006201E7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bezpieczeństwo w trakcie prowadzenia robót odpowiedzialny jest Wykonawca, od chwili przejęcia placu budowy. Sposób wykonywanego remontu i rodzaj użytych materiałów musi być na bieżąco konsultowany z osobą nadzorującą roboty, reprezentującą Zamawiającego. Wykonawca musi dysponować </w:t>
      </w:r>
      <w:r w:rsidR="007A77BF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pracownikami zgodnie z wymaganiami</w:t>
      </w: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SIWZ. Nadzór nad brygadami będzie wykonywany przez Kierownika robót, który powinien posiadać</w:t>
      </w:r>
      <w:r w:rsidR="007A77BF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wymagane</w:t>
      </w:r>
      <w:r w:rsidR="00766084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kwalifikacje i</w:t>
      </w:r>
      <w:r w:rsidR="007A77BF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przygotowanie zawodowe</w:t>
      </w: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201E7" w:rsidRPr="006201E7" w:rsidRDefault="006201E7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6.0.</w:t>
      </w:r>
      <w:r w:rsidR="007A77BF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JAKOŚCI ROBÓT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roboty zanikające Wykonawca zobowiązany jest zgłaszać do odbioru i uzyskać na nie akceptację osoby nadzorującej roboty, reprezentującej</w:t>
      </w:r>
      <w:r w:rsidR="007A77BF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Zamawiającego.</w:t>
      </w:r>
    </w:p>
    <w:p w:rsidR="006201E7" w:rsidRPr="006201E7" w:rsidRDefault="006201E7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7.0.OBMIAR ROBÓT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Obmiar robót należy prowadzić na bieżąco, przy udziale osoby nadzorującej roboty, reprezentującej</w:t>
      </w:r>
      <w:r w:rsidR="007A77BF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Zamawiającego.</w:t>
      </w:r>
    </w:p>
    <w:p w:rsidR="006201E7" w:rsidRPr="006201E7" w:rsidRDefault="006201E7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8.0.ODBIÓR ROBÓT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A77BF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szystkie roboty </w:t>
      </w: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</w:t>
      </w:r>
      <w:r w:rsidR="007A77BF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odbiorowi,</w:t>
      </w:r>
      <w:r w:rsidR="007A77BF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powinien być potwierdzony w protokole odbioru i podpisany przez obydwie strony. 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na podstawie książ</w:t>
      </w:r>
      <w:r w:rsidR="00766084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ki</w:t>
      </w: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obmiarów przygotuje kosztorys powykonawczy wykonany według cen </w:t>
      </w:r>
      <w:r w:rsidR="006201E7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zawartych w ofercie</w:t>
      </w: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skalkuluje wartość robót według stawek</w:t>
      </w:r>
      <w:r w:rsidR="007A77BF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narzutów podanych w </w:t>
      </w:r>
      <w:r w:rsidR="0062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ofercie przetargowej.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wykonania kosztorysu powykonawczego jest obmiar robót potwierdzony przez osobę nadzorującą roboty, reprezentującą Zamawiającego.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dokumenty są podstawą do wystawienia przez Wykonawcę faktury. W przypadku nie odebrania robót, Wykonawca musi usunąć usterki na koszt własny, w terminie uzgodnionym z osobą nadzorującą roboty, reprezentującą Zamawiającego.</w:t>
      </w:r>
    </w:p>
    <w:p w:rsidR="006201E7" w:rsidRPr="006201E7" w:rsidRDefault="006201E7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9.0.PŁATNOŚCI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Należności za roboty będą płatne w terminie </w:t>
      </w:r>
      <w:r w:rsidR="006201E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……..</w:t>
      </w: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dostarczenia faktury do Zamawiającego, w oparciu </w:t>
      </w:r>
      <w:r w:rsidR="006201E7">
        <w:rPr>
          <w:rFonts w:ascii="Times New Roman" w:eastAsia="Times New Roman" w:hAnsi="Times New Roman" w:cs="Times New Roman"/>
          <w:sz w:val="24"/>
          <w:szCs w:val="24"/>
          <w:lang w:eastAsia="pl-PL"/>
        </w:rPr>
        <w:t>kosztorys powykonawczy</w:t>
      </w: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zatwierdzony przez Zamawiającego.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 Vat wystawiane/doręczane niezgodnie z ww. zasadami mogą zostać zwrócone bez księgowania.</w:t>
      </w:r>
    </w:p>
    <w:p w:rsidR="006201E7" w:rsidRPr="006201E7" w:rsidRDefault="006201E7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10.0.GWARANCJA</w:t>
      </w:r>
    </w:p>
    <w:p w:rsidR="00373902" w:rsidRDefault="00373902" w:rsidP="0076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udzieli na wykonane roboty</w:t>
      </w:r>
      <w:r w:rsidR="001741C2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budowlane </w:t>
      </w: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12 miesi</w:t>
      </w:r>
      <w:r w:rsidR="00766084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ęcy gwarancji od terminu odbioru</w:t>
      </w:r>
      <w:r w:rsidR="006201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66084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01E7" w:rsidRPr="006201E7" w:rsidRDefault="006201E7" w:rsidP="0076608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11.0.</w:t>
      </w:r>
      <w:r w:rsidR="001741C2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 ZWIĄZANE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 polskich norm, normy branżowe, wytyczne i przepisy dotyczące pozyskiwania materiałów budowlanych, sposób ich składowania, wbudowanie i zasady odbioru.</w:t>
      </w:r>
    </w:p>
    <w:p w:rsidR="006201E7" w:rsidRPr="006201E7" w:rsidRDefault="006201E7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12.0 PODWYKONAWSTWO</w:t>
      </w:r>
    </w:p>
    <w:p w:rsidR="00373902" w:rsidRPr="00D07D03" w:rsidRDefault="00373902" w:rsidP="0037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zlecenia robót podwykonawcom</w:t>
      </w:r>
      <w:r w:rsidR="00766084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na zasadach określonych w SIWZ</w:t>
      </w:r>
      <w:r w:rsidR="00766084"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umowie</w:t>
      </w:r>
      <w:r w:rsidRPr="00D07D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373902" w:rsidRPr="00D07D03" w:rsidSect="006D7CA0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02"/>
    <w:rsid w:val="00160D74"/>
    <w:rsid w:val="001741C2"/>
    <w:rsid w:val="002607A3"/>
    <w:rsid w:val="00373902"/>
    <w:rsid w:val="00504BD1"/>
    <w:rsid w:val="00572C3E"/>
    <w:rsid w:val="006201E7"/>
    <w:rsid w:val="006D7CA0"/>
    <w:rsid w:val="006F6471"/>
    <w:rsid w:val="007115AD"/>
    <w:rsid w:val="00766084"/>
    <w:rsid w:val="007A77BF"/>
    <w:rsid w:val="007D2534"/>
    <w:rsid w:val="00A03EF9"/>
    <w:rsid w:val="00AB18D0"/>
    <w:rsid w:val="00BE30B4"/>
    <w:rsid w:val="00C33DF3"/>
    <w:rsid w:val="00C341AB"/>
    <w:rsid w:val="00D07D03"/>
    <w:rsid w:val="00D21BE0"/>
    <w:rsid w:val="00DD4A92"/>
    <w:rsid w:val="00E24AF5"/>
    <w:rsid w:val="00E9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8F5B4-45F7-4B8B-AC58-A31EC346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4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8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6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8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2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8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2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3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9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9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0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4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1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4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2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2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4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0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0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1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7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8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9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6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7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5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4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1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5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2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0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8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5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9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0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8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5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1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3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5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8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1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33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87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70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7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4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9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01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26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6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0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32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93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12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26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73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88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50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4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4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17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25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8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83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63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4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10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0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12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60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0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2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8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02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28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0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58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54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22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99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7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30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8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0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86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71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45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43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99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2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93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51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17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1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26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17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49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8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95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3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97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07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00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38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96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8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08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35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1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0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52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1957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dcterms:created xsi:type="dcterms:W3CDTF">2016-01-15T10:34:00Z</dcterms:created>
  <dcterms:modified xsi:type="dcterms:W3CDTF">2016-01-15T10:36:00Z</dcterms:modified>
</cp:coreProperties>
</file>