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04" w:rsidRDefault="00D55D09" w:rsidP="00360578">
      <w:pPr>
        <w:spacing w:after="0" w:line="240" w:lineRule="auto"/>
      </w:pPr>
      <w:r>
        <w:tab/>
        <w:t xml:space="preserve"> </w:t>
      </w:r>
      <w:r w:rsidR="00995F04">
        <w:tab/>
      </w:r>
      <w:r w:rsidR="00995F04">
        <w:tab/>
      </w:r>
      <w:r w:rsidR="00995F04">
        <w:tab/>
      </w:r>
      <w:r w:rsidR="00995F04">
        <w:tab/>
      </w:r>
      <w:r w:rsidR="00995F04">
        <w:tab/>
      </w:r>
      <w:r w:rsidR="00995F04">
        <w:tab/>
      </w:r>
      <w:r w:rsidR="009E2CFC">
        <w:t xml:space="preserve">     </w:t>
      </w:r>
      <w:r w:rsidR="00442CE0">
        <w:t xml:space="preserve"> </w:t>
      </w:r>
      <w:r w:rsidR="009E2CFC">
        <w:t>Leżajsk</w:t>
      </w:r>
      <w:r w:rsidR="00995F04">
        <w:t>, data</w:t>
      </w:r>
      <w:r w:rsidR="00442CE0">
        <w:t xml:space="preserve"> </w:t>
      </w:r>
      <w:r w:rsidR="00F319A6">
        <w:t>…………………………</w:t>
      </w:r>
      <w:r>
        <w:t>…………..</w:t>
      </w:r>
      <w:r w:rsidR="00F319A6">
        <w:t>.</w:t>
      </w:r>
    </w:p>
    <w:p w:rsidR="00995F04" w:rsidRPr="00995F04" w:rsidRDefault="00995F04" w:rsidP="00360578">
      <w:pPr>
        <w:spacing w:after="0" w:line="240" w:lineRule="auto"/>
        <w:rPr>
          <w:sz w:val="18"/>
          <w:szCs w:val="18"/>
        </w:rPr>
      </w:pPr>
      <w:r>
        <w:tab/>
      </w:r>
      <w:r>
        <w:tab/>
      </w:r>
      <w:r>
        <w:tab/>
      </w:r>
      <w:r>
        <w:tab/>
      </w:r>
      <w:r>
        <w:tab/>
      </w:r>
      <w:r>
        <w:tab/>
      </w:r>
      <w:r>
        <w:tab/>
      </w:r>
      <w:r>
        <w:tab/>
      </w:r>
    </w:p>
    <w:p w:rsidR="00995F04" w:rsidRDefault="00F319A6">
      <w:r>
        <w:t>…………………………………</w:t>
      </w:r>
      <w:r w:rsidR="00360578">
        <w:t>……..</w:t>
      </w:r>
    </w:p>
    <w:p w:rsidR="00442CE0" w:rsidRDefault="00F319A6">
      <w:r>
        <w:t>…………………………………</w:t>
      </w:r>
      <w:r w:rsidR="00360578">
        <w:t>……..</w:t>
      </w:r>
    </w:p>
    <w:p w:rsidR="00F319A6" w:rsidRDefault="00F319A6">
      <w:r>
        <w:t>……………………………………</w:t>
      </w:r>
      <w:r w:rsidR="00360578">
        <w:t>….</w:t>
      </w:r>
      <w:r>
        <w:t>.</w:t>
      </w:r>
    </w:p>
    <w:p w:rsidR="00F319A6" w:rsidRDefault="00F319A6" w:rsidP="00360578">
      <w:pPr>
        <w:spacing w:after="0"/>
      </w:pPr>
      <w:r>
        <w:t>………………………………………..</w:t>
      </w:r>
    </w:p>
    <w:p w:rsidR="0016686A" w:rsidRDefault="004B667F" w:rsidP="00360578">
      <w:pPr>
        <w:spacing w:after="0" w:line="240" w:lineRule="auto"/>
        <w:rPr>
          <w:sz w:val="16"/>
          <w:szCs w:val="16"/>
        </w:rPr>
      </w:pPr>
      <w:r w:rsidRPr="004B667F">
        <w:rPr>
          <w:sz w:val="16"/>
          <w:szCs w:val="16"/>
        </w:rPr>
        <w:t>(imię, nazwisko, adres, telefon)</w:t>
      </w:r>
    </w:p>
    <w:p w:rsidR="009E2CFC" w:rsidRDefault="009E2CFC" w:rsidP="00C5352A">
      <w:pPr>
        <w:spacing w:after="0" w:line="240" w:lineRule="auto"/>
        <w:jc w:val="center"/>
        <w:rPr>
          <w:b/>
          <w:sz w:val="24"/>
          <w:szCs w:val="24"/>
        </w:rPr>
      </w:pPr>
    </w:p>
    <w:p w:rsidR="00360578" w:rsidRPr="00C5352A" w:rsidRDefault="00C5352A" w:rsidP="00C5352A">
      <w:pPr>
        <w:spacing w:after="0" w:line="240" w:lineRule="auto"/>
        <w:jc w:val="center"/>
        <w:rPr>
          <w:b/>
          <w:sz w:val="24"/>
          <w:szCs w:val="24"/>
        </w:rPr>
      </w:pPr>
      <w:r w:rsidRPr="00C5352A">
        <w:rPr>
          <w:b/>
          <w:sz w:val="24"/>
          <w:szCs w:val="24"/>
        </w:rPr>
        <w:t>WNIOSEK</w:t>
      </w:r>
    </w:p>
    <w:p w:rsidR="009E2CFC" w:rsidRDefault="009E2CFC" w:rsidP="00C5352A">
      <w:pPr>
        <w:spacing w:after="0" w:line="240" w:lineRule="auto"/>
        <w:jc w:val="center"/>
        <w:rPr>
          <w:b/>
          <w:sz w:val="24"/>
          <w:szCs w:val="24"/>
        </w:rPr>
      </w:pPr>
    </w:p>
    <w:p w:rsidR="00C5352A" w:rsidRDefault="009E2CFC" w:rsidP="00C5352A">
      <w:pPr>
        <w:spacing w:after="0" w:line="240" w:lineRule="auto"/>
        <w:jc w:val="center"/>
        <w:rPr>
          <w:b/>
          <w:sz w:val="24"/>
          <w:szCs w:val="24"/>
        </w:rPr>
      </w:pPr>
      <w:r>
        <w:rPr>
          <w:b/>
          <w:sz w:val="24"/>
          <w:szCs w:val="24"/>
        </w:rPr>
        <w:t>d</w:t>
      </w:r>
      <w:r w:rsidR="00C5352A" w:rsidRPr="00C5352A">
        <w:rPr>
          <w:b/>
          <w:sz w:val="24"/>
          <w:szCs w:val="24"/>
        </w:rPr>
        <w:t xml:space="preserve">otyczący </w:t>
      </w:r>
      <w:r>
        <w:rPr>
          <w:b/>
          <w:sz w:val="24"/>
          <w:szCs w:val="24"/>
        </w:rPr>
        <w:t xml:space="preserve">usunięcia </w:t>
      </w:r>
      <w:r w:rsidR="00C5352A" w:rsidRPr="00C5352A">
        <w:rPr>
          <w:b/>
          <w:sz w:val="24"/>
          <w:szCs w:val="24"/>
        </w:rPr>
        <w:t xml:space="preserve"> wyrobów zawierających azbest na terenie </w:t>
      </w:r>
    </w:p>
    <w:p w:rsidR="00C5352A" w:rsidRPr="009E2CFC" w:rsidRDefault="009E2CFC" w:rsidP="00F225F3">
      <w:pPr>
        <w:pStyle w:val="Akapitzlist"/>
        <w:spacing w:after="0" w:line="240" w:lineRule="auto"/>
        <w:jc w:val="center"/>
        <w:rPr>
          <w:b/>
          <w:sz w:val="24"/>
          <w:szCs w:val="24"/>
        </w:rPr>
      </w:pPr>
      <w:r>
        <w:rPr>
          <w:b/>
          <w:sz w:val="24"/>
          <w:szCs w:val="24"/>
        </w:rPr>
        <w:t>Miasta Leżajska</w:t>
      </w:r>
    </w:p>
    <w:p w:rsidR="00360578" w:rsidRPr="008A20A5" w:rsidRDefault="00360578" w:rsidP="00360578">
      <w:pPr>
        <w:spacing w:after="0" w:line="240" w:lineRule="auto"/>
        <w:rPr>
          <w:sz w:val="16"/>
          <w:szCs w:val="16"/>
        </w:rPr>
      </w:pPr>
    </w:p>
    <w:p w:rsidR="0016686A" w:rsidRPr="00F225F3" w:rsidRDefault="0016686A" w:rsidP="009E2CFC">
      <w:pPr>
        <w:spacing w:line="240" w:lineRule="auto"/>
        <w:jc w:val="both"/>
      </w:pPr>
      <w:r>
        <w:rPr>
          <w:b/>
        </w:rPr>
        <w:tab/>
      </w:r>
      <w:r>
        <w:t xml:space="preserve">W </w:t>
      </w:r>
      <w:r w:rsidR="00360578">
        <w:t xml:space="preserve">nawiązaniu do informacji </w:t>
      </w:r>
      <w:r w:rsidR="009E2CFC">
        <w:t xml:space="preserve">Burmistrza Leżajska </w:t>
      </w:r>
      <w:r>
        <w:t xml:space="preserve"> w sprawie dofinansowania demontażu i</w:t>
      </w:r>
      <w:r w:rsidR="00F225F3">
        <w:t> </w:t>
      </w:r>
      <w:r>
        <w:t xml:space="preserve">unieszkodliwienia odpadów zwierających azbest </w:t>
      </w:r>
      <w:bookmarkStart w:id="0" w:name="_GoBack"/>
      <w:r w:rsidR="00360578">
        <w:t>w 201</w:t>
      </w:r>
      <w:r w:rsidR="00A97043">
        <w:t>8</w:t>
      </w:r>
      <w:r w:rsidR="00360578">
        <w:t xml:space="preserve"> roku</w:t>
      </w:r>
      <w:bookmarkEnd w:id="0"/>
      <w:r>
        <w:t xml:space="preserve">, informuję, </w:t>
      </w:r>
      <w:r w:rsidRPr="00F225F3">
        <w:t>że wyrażam chęć udziału w</w:t>
      </w:r>
      <w:r w:rsidR="00F225F3" w:rsidRPr="00F225F3">
        <w:t> </w:t>
      </w:r>
      <w:r w:rsidRPr="00F225F3">
        <w:t xml:space="preserve">projekcie dofinansowania przez Wojewódzki Fundusz Ochrony Środowiska i Gospodarki Wodnej w </w:t>
      </w:r>
      <w:r w:rsidR="009E2CFC" w:rsidRPr="00F225F3">
        <w:t>R</w:t>
      </w:r>
      <w:r w:rsidR="00F225F3">
        <w:t xml:space="preserve">zeszowie oraz Urząd Miejski w Leżajsku </w:t>
      </w:r>
    </w:p>
    <w:p w:rsidR="0016686A" w:rsidRPr="0016686A" w:rsidRDefault="0016686A" w:rsidP="0016686A">
      <w:pPr>
        <w:spacing w:line="240" w:lineRule="auto"/>
        <w:jc w:val="both"/>
      </w:pPr>
      <w:r w:rsidRPr="0016686A">
        <w:t>Nadmieniam, iż jestem właś</w:t>
      </w:r>
      <w:r w:rsidR="00F319A6">
        <w:t>cicielem</w:t>
      </w:r>
      <w:r w:rsidR="00F225F3">
        <w:t>/</w:t>
      </w:r>
      <w:proofErr w:type="spellStart"/>
      <w:r w:rsidR="00F225F3">
        <w:t>ką</w:t>
      </w:r>
      <w:proofErr w:type="spellEnd"/>
      <w:r w:rsidR="00F319A6">
        <w:t xml:space="preserve"> nieruchomości </w:t>
      </w:r>
      <w:r w:rsidR="009E2CFC">
        <w:t>położonej w Leż</w:t>
      </w:r>
      <w:r w:rsidR="00F225F3">
        <w:t>ajsku przy ul…………………………….</w:t>
      </w:r>
      <w:r w:rsidRPr="0016686A">
        <w:t xml:space="preserve">, </w:t>
      </w:r>
      <w:r w:rsidR="009E2CFC">
        <w:t>nr ewidencyjny działki ……………………………………………..</w:t>
      </w:r>
      <w:r w:rsidR="00CC6AD6">
        <w:t xml:space="preserve">, </w:t>
      </w:r>
      <w:r w:rsidR="00F225F3">
        <w:t>n</w:t>
      </w:r>
      <w:r w:rsidR="009E2CFC">
        <w:t xml:space="preserve">a której </w:t>
      </w:r>
      <w:r w:rsidRPr="0016686A">
        <w:t>zlokalizowany jest budynek</w:t>
      </w:r>
      <w:r w:rsidR="00442CE0">
        <w:t xml:space="preserve"> </w:t>
      </w:r>
      <w:r w:rsidR="00F319A6">
        <w:t>………</w:t>
      </w:r>
      <w:r w:rsidR="009E2CFC">
        <w:t>…………………………………………………………</w:t>
      </w:r>
      <w:r w:rsidR="00CC6AD6">
        <w:t>………………………………………..</w:t>
      </w:r>
    </w:p>
    <w:p w:rsidR="0016686A" w:rsidRDefault="0016686A" w:rsidP="0016686A">
      <w:pPr>
        <w:spacing w:line="240" w:lineRule="auto"/>
        <w:jc w:val="both"/>
        <w:rPr>
          <w:b/>
          <w:sz w:val="16"/>
          <w:szCs w:val="16"/>
        </w:rPr>
      </w:pPr>
      <w:r>
        <w:rPr>
          <w:b/>
        </w:rPr>
        <w:t xml:space="preserve">                                   </w:t>
      </w:r>
      <w:r>
        <w:rPr>
          <w:b/>
          <w:sz w:val="16"/>
          <w:szCs w:val="16"/>
        </w:rPr>
        <w:t>(np. mieszkalny, gospodarczy)</w:t>
      </w:r>
    </w:p>
    <w:p w:rsidR="00D81E0A" w:rsidRPr="00D55D09" w:rsidRDefault="0016686A" w:rsidP="008A20A5">
      <w:pPr>
        <w:spacing w:line="240" w:lineRule="auto"/>
        <w:jc w:val="both"/>
        <w:rPr>
          <w:b/>
        </w:rPr>
      </w:pPr>
      <w:r w:rsidRPr="00D55D09">
        <w:rPr>
          <w:b/>
        </w:rPr>
        <w:t>Wyroby zwierające azbest na mojej</w:t>
      </w:r>
      <w:r w:rsidR="00442CE0" w:rsidRPr="00D55D09">
        <w:rPr>
          <w:b/>
        </w:rPr>
        <w:t xml:space="preserve"> nieruchomości stanowią</w:t>
      </w:r>
      <w:r w:rsidR="00DF7702" w:rsidRPr="00D55D09">
        <w:rPr>
          <w:b/>
        </w:rPr>
        <w:t>:</w:t>
      </w:r>
    </w:p>
    <w:p w:rsidR="00D81E0A" w:rsidRDefault="00D81E0A" w:rsidP="008A20A5">
      <w:pPr>
        <w:spacing w:line="240" w:lineRule="auto"/>
        <w:jc w:val="both"/>
      </w:pPr>
      <w:r>
        <w:t>- pokrycie dachowe</w:t>
      </w:r>
      <w:r>
        <w:rPr>
          <w:vertAlign w:val="superscript"/>
        </w:rPr>
        <w:t xml:space="preserve">*/ </w:t>
      </w:r>
      <w:r>
        <w:t>luz</w:t>
      </w:r>
      <w:r>
        <w:rPr>
          <w:vertAlign w:val="superscript"/>
        </w:rPr>
        <w:t>*</w:t>
      </w:r>
      <w:r>
        <w:t>........................................................................................................</w:t>
      </w:r>
    </w:p>
    <w:p w:rsidR="00D55D09" w:rsidRPr="00D55D09" w:rsidRDefault="00D55D09" w:rsidP="008A20A5">
      <w:pPr>
        <w:spacing w:line="240" w:lineRule="auto"/>
        <w:jc w:val="both"/>
        <w:rPr>
          <w:b/>
        </w:rPr>
      </w:pPr>
      <w:r w:rsidRPr="00D55D09">
        <w:rPr>
          <w:b/>
        </w:rPr>
        <w:t>Ilość wyrobów azbestowych :</w:t>
      </w:r>
    </w:p>
    <w:p w:rsidR="00D81E0A" w:rsidRPr="00D55D09" w:rsidRDefault="00DF7702" w:rsidP="008A20A5">
      <w:pPr>
        <w:spacing w:line="240" w:lineRule="auto"/>
        <w:jc w:val="both"/>
        <w:rPr>
          <w:vertAlign w:val="superscript"/>
        </w:rPr>
      </w:pPr>
      <w:r>
        <w:t>-</w:t>
      </w:r>
      <w:r w:rsidR="00D81E0A">
        <w:t xml:space="preserve"> </w:t>
      </w:r>
      <w:r>
        <w:t>powierzchnia usuwanego azbestu…………………………………………………………………………………………..m</w:t>
      </w:r>
      <w:r>
        <w:rPr>
          <w:vertAlign w:val="superscript"/>
        </w:rPr>
        <w:t>2</w:t>
      </w:r>
    </w:p>
    <w:p w:rsidR="00D55D09" w:rsidRDefault="00D55D09" w:rsidP="00D55D09">
      <w:pPr>
        <w:pStyle w:val="Akapitzlist"/>
        <w:numPr>
          <w:ilvl w:val="0"/>
          <w:numId w:val="2"/>
        </w:numPr>
        <w:spacing w:line="240" w:lineRule="auto"/>
        <w:jc w:val="both"/>
        <w:rPr>
          <w:vertAlign w:val="superscript"/>
        </w:rPr>
      </w:pPr>
      <w:r>
        <w:rPr>
          <w:vertAlign w:val="superscript"/>
        </w:rPr>
        <w:t>niepotrzebne skreślić</w:t>
      </w:r>
    </w:p>
    <w:p w:rsidR="00C21FDF" w:rsidRDefault="00C21FDF" w:rsidP="004861D3">
      <w:pPr>
        <w:spacing w:line="240" w:lineRule="auto"/>
        <w:ind w:firstLine="708"/>
        <w:jc w:val="both"/>
      </w:pPr>
    </w:p>
    <w:p w:rsidR="00C21FDF" w:rsidRPr="0058051E" w:rsidRDefault="00C21FDF" w:rsidP="00C21FDF">
      <w:pPr>
        <w:spacing w:line="360" w:lineRule="auto"/>
        <w:jc w:val="both"/>
        <w:rPr>
          <w:rFonts w:ascii="Calibri" w:hAnsi="Calibri" w:cs="Calibri"/>
          <w:color w:val="000000"/>
        </w:rPr>
      </w:pPr>
      <w:r w:rsidRPr="0058051E">
        <w:rPr>
          <w:rFonts w:ascii="Calibri" w:hAnsi="Calibri" w:cs="Calibri"/>
          <w:color w:val="000000"/>
        </w:rPr>
        <w:t>Jednocześnie informuję że:</w:t>
      </w:r>
    </w:p>
    <w:p w:rsidR="00C21FDF" w:rsidRPr="0058051E" w:rsidRDefault="00C21FDF" w:rsidP="00C21FDF">
      <w:pPr>
        <w:numPr>
          <w:ilvl w:val="0"/>
          <w:numId w:val="4"/>
        </w:numPr>
        <w:suppressAutoHyphens/>
        <w:spacing w:after="0" w:line="240" w:lineRule="auto"/>
        <w:jc w:val="both"/>
        <w:rPr>
          <w:rStyle w:val="Hipercze"/>
          <w:rFonts w:ascii="Calibri" w:hAnsi="Calibri" w:cs="Calibri"/>
          <w:color w:val="000000"/>
          <w:sz w:val="20"/>
          <w:szCs w:val="20"/>
        </w:rPr>
      </w:pPr>
      <w:r w:rsidRPr="0058051E">
        <w:rPr>
          <w:rFonts w:ascii="Calibri" w:hAnsi="Calibri" w:cs="Calibri"/>
          <w:color w:val="000000"/>
          <w:sz w:val="20"/>
          <w:szCs w:val="20"/>
        </w:rPr>
        <w:t>Administratorem danych osobowych jest -</w:t>
      </w:r>
      <w:r w:rsidRPr="0058051E">
        <w:rPr>
          <w:rFonts w:ascii="Calibri" w:hAnsi="Calibri" w:cs="Calibri"/>
          <w:b/>
          <w:color w:val="000000"/>
          <w:sz w:val="20"/>
          <w:szCs w:val="20"/>
        </w:rPr>
        <w:t xml:space="preserve"> </w:t>
      </w:r>
      <w:r w:rsidRPr="0058051E">
        <w:rPr>
          <w:rFonts w:ascii="Calibri" w:hAnsi="Calibri" w:cs="Calibri"/>
          <w:color w:val="000000"/>
          <w:sz w:val="20"/>
          <w:szCs w:val="20"/>
        </w:rPr>
        <w:t>Urząd Miejski reprezentowany przez Burmistrza Leżajska, z siedzibą przy ul. Rynek 1, 37</w:t>
      </w:r>
      <w:r w:rsidRPr="0058051E">
        <w:rPr>
          <w:rFonts w:ascii="Calibri" w:hAnsi="Calibri" w:cs="Calibri"/>
          <w:color w:val="000000"/>
          <w:sz w:val="20"/>
          <w:szCs w:val="20"/>
        </w:rPr>
        <w:noBreakHyphen/>
        <w:t xml:space="preserve">300 Leżajsk, tel. 17 242 73 33 e-mail </w:t>
      </w:r>
      <w:hyperlink r:id="rId6" w:history="1">
        <w:r w:rsidRPr="0058051E">
          <w:rPr>
            <w:rStyle w:val="Hipercze"/>
            <w:rFonts w:ascii="Calibri" w:hAnsi="Calibri" w:cs="Calibri"/>
            <w:color w:val="000000"/>
            <w:sz w:val="20"/>
            <w:szCs w:val="20"/>
          </w:rPr>
          <w:t>uml@miastolezajsk.pl</w:t>
        </w:r>
      </w:hyperlink>
    </w:p>
    <w:p w:rsidR="00C21FDF" w:rsidRPr="0058051E" w:rsidRDefault="00C21FDF" w:rsidP="00C21FDF">
      <w:pPr>
        <w:numPr>
          <w:ilvl w:val="0"/>
          <w:numId w:val="4"/>
        </w:numPr>
        <w:suppressAutoHyphens/>
        <w:spacing w:after="0" w:line="240" w:lineRule="auto"/>
        <w:jc w:val="both"/>
        <w:rPr>
          <w:rFonts w:ascii="Calibri" w:hAnsi="Calibri" w:cs="Calibri"/>
          <w:iCs/>
          <w:color w:val="000000"/>
          <w:sz w:val="20"/>
          <w:szCs w:val="20"/>
        </w:rPr>
      </w:pPr>
      <w:r w:rsidRPr="0058051E">
        <w:rPr>
          <w:rFonts w:ascii="Calibri" w:hAnsi="Calibri" w:cs="Calibri"/>
          <w:iCs/>
          <w:color w:val="000000"/>
          <w:sz w:val="20"/>
          <w:szCs w:val="20"/>
          <w:lang w:eastAsia="pl-PL"/>
        </w:rPr>
        <w:t xml:space="preserve">Kontakt z Inspektorem Ochrony Danych możliwy jest pod </w:t>
      </w:r>
      <w:r w:rsidRPr="0058051E">
        <w:rPr>
          <w:rFonts w:ascii="Calibri" w:hAnsi="Calibri" w:cs="Calibri"/>
          <w:iCs/>
          <w:color w:val="000000"/>
          <w:sz w:val="20"/>
          <w:szCs w:val="20"/>
        </w:rPr>
        <w:t>adresem, Urzędu Miejskiego, wskazanym w pkt 1 e</w:t>
      </w:r>
      <w:r w:rsidRPr="0058051E">
        <w:rPr>
          <w:rFonts w:ascii="Calibri" w:hAnsi="Calibri" w:cs="Calibri"/>
          <w:iCs/>
          <w:color w:val="000000"/>
          <w:sz w:val="20"/>
          <w:szCs w:val="20"/>
        </w:rPr>
        <w:noBreakHyphen/>
        <w:t xml:space="preserve">mail </w:t>
      </w:r>
      <w:hyperlink r:id="rId7" w:history="1">
        <w:r w:rsidRPr="0058051E">
          <w:rPr>
            <w:rStyle w:val="Hipercze"/>
            <w:rFonts w:ascii="Calibri" w:hAnsi="Calibri" w:cs="Calibri"/>
            <w:iCs/>
            <w:color w:val="000000"/>
            <w:sz w:val="20"/>
            <w:szCs w:val="20"/>
          </w:rPr>
          <w:t>IODO@miastolezajsk.pl</w:t>
        </w:r>
      </w:hyperlink>
      <w:r w:rsidRPr="0058051E">
        <w:rPr>
          <w:rFonts w:ascii="Calibri" w:hAnsi="Calibri" w:cs="Calibri"/>
          <w:iCs/>
          <w:color w:val="000000"/>
          <w:sz w:val="20"/>
          <w:szCs w:val="20"/>
        </w:rPr>
        <w:t>, tel.17 242 73 33</w:t>
      </w:r>
    </w:p>
    <w:p w:rsidR="00C21FDF" w:rsidRPr="0058051E" w:rsidRDefault="00C21FDF" w:rsidP="00C21FDF">
      <w:pPr>
        <w:numPr>
          <w:ilvl w:val="0"/>
          <w:numId w:val="4"/>
        </w:numPr>
        <w:suppressAutoHyphens/>
        <w:spacing w:after="0" w:line="240" w:lineRule="auto"/>
        <w:jc w:val="both"/>
        <w:rPr>
          <w:rFonts w:ascii="Calibri" w:hAnsi="Calibri" w:cs="Calibri"/>
          <w:color w:val="000000"/>
          <w:sz w:val="20"/>
          <w:szCs w:val="20"/>
        </w:rPr>
      </w:pPr>
      <w:r w:rsidRPr="0058051E">
        <w:rPr>
          <w:rFonts w:ascii="Calibri" w:hAnsi="Calibri" w:cs="Calibri"/>
          <w:color w:val="000000"/>
          <w:sz w:val="20"/>
          <w:szCs w:val="20"/>
        </w:rPr>
        <w:t>Przekazanie danych osobowych do państwa trzeciego może nastąpić, jeżeli państwo docelowe daje gwarancje ochrony danych osobowych na swoim terytorium przynajmniej takie, jakie obowiązują na terytorium Rzeczypospolitej Polskiej. Zasady powyższej nie stosuje się, gdy przesłanie danych osobowych wynika z obowiązku nałożonego na administratora danych przepisami prawa lub postanowieniami ratyfikowanej umowy międzynarodowej.</w:t>
      </w:r>
    </w:p>
    <w:p w:rsidR="00C21FDF" w:rsidRPr="0058051E" w:rsidRDefault="00C21FDF" w:rsidP="00C21FDF">
      <w:pPr>
        <w:numPr>
          <w:ilvl w:val="0"/>
          <w:numId w:val="4"/>
        </w:numPr>
        <w:suppressAutoHyphens/>
        <w:spacing w:after="0" w:line="240" w:lineRule="auto"/>
        <w:ind w:left="720"/>
        <w:jc w:val="both"/>
        <w:rPr>
          <w:rFonts w:ascii="Calibri" w:hAnsi="Calibri" w:cs="Calibri"/>
          <w:color w:val="000000"/>
          <w:sz w:val="20"/>
          <w:szCs w:val="20"/>
          <w:lang w:eastAsia="pl-PL"/>
        </w:rPr>
      </w:pPr>
      <w:r w:rsidRPr="0058051E">
        <w:rPr>
          <w:rFonts w:ascii="Calibri" w:hAnsi="Calibri" w:cs="Calibri"/>
          <w:color w:val="000000"/>
          <w:sz w:val="20"/>
          <w:szCs w:val="20"/>
          <w:lang w:eastAsia="pl-PL"/>
        </w:rPr>
        <w:t>Zebrane dane będą przechowywane przez okres niezbędny do realizacji celu dla jakiego zostały zebrane oraz zgodnie z terminami archiwizacji określonymi przez ustawy kompetencyjne lub ustawę z dnia 14 czerwca 1960 r. Kodeks postępowania administracyjnego i ustawę z dnia 14 lipca 1983 r. o narodowym zasobie archiwalnym i archiwach w tym Rozporządzenie Prezesa Rady Ministrów z dnia 18 stycznia 2011 r. w sprawie instrukcji kancelaryjnej, jednolitych rzeczowych wykazów akt oraz instrukcji w sprawie organizacji i zakresu działania archiwów zakładowych.</w:t>
      </w:r>
    </w:p>
    <w:p w:rsidR="00C21FDF" w:rsidRPr="0058051E" w:rsidRDefault="00C21FDF" w:rsidP="00C21FDF">
      <w:pPr>
        <w:numPr>
          <w:ilvl w:val="0"/>
          <w:numId w:val="4"/>
        </w:numPr>
        <w:suppressAutoHyphens/>
        <w:spacing w:after="0" w:line="240" w:lineRule="auto"/>
        <w:jc w:val="both"/>
        <w:rPr>
          <w:rFonts w:ascii="Calibri" w:hAnsi="Calibri" w:cs="Calibri"/>
          <w:iCs/>
          <w:color w:val="000000"/>
          <w:sz w:val="20"/>
          <w:szCs w:val="20"/>
        </w:rPr>
      </w:pPr>
      <w:r w:rsidRPr="0058051E">
        <w:rPr>
          <w:rFonts w:ascii="Calibri" w:hAnsi="Calibri" w:cs="Calibri"/>
          <w:iCs/>
          <w:color w:val="000000"/>
          <w:sz w:val="20"/>
          <w:szCs w:val="20"/>
        </w:rPr>
        <w:lastRenderedPageBreak/>
        <w:t>Osoba, której dane dotyczą ma prawo do:</w:t>
      </w:r>
    </w:p>
    <w:p w:rsidR="00C21FDF" w:rsidRPr="0058051E" w:rsidRDefault="00C21FDF" w:rsidP="00C21FDF">
      <w:pPr>
        <w:numPr>
          <w:ilvl w:val="0"/>
          <w:numId w:val="5"/>
        </w:numPr>
        <w:suppressAutoHyphens/>
        <w:spacing w:after="0" w:line="240" w:lineRule="auto"/>
        <w:jc w:val="both"/>
        <w:rPr>
          <w:rFonts w:ascii="Calibri" w:hAnsi="Calibri" w:cs="Calibri"/>
          <w:iCs/>
          <w:color w:val="000000"/>
          <w:sz w:val="20"/>
          <w:szCs w:val="20"/>
        </w:rPr>
      </w:pPr>
      <w:r w:rsidRPr="0058051E">
        <w:rPr>
          <w:rFonts w:ascii="Calibri" w:hAnsi="Calibri" w:cs="Calibri"/>
          <w:iCs/>
          <w:color w:val="000000"/>
          <w:sz w:val="20"/>
          <w:szCs w:val="20"/>
        </w:rPr>
        <w:t>dostępu do swoich danych osobowych, ich sprostowania lub ograniczenia przetwarzania. Z uwagi na to, że podstawą przetwarzania danych osobowych przez Urząd Miejski są przepisy prawa, uprawnienie to może być ograniczone lub wyłączone.,</w:t>
      </w:r>
    </w:p>
    <w:p w:rsidR="00C21FDF" w:rsidRPr="0058051E" w:rsidRDefault="00C21FDF" w:rsidP="00C21FDF">
      <w:pPr>
        <w:numPr>
          <w:ilvl w:val="0"/>
          <w:numId w:val="5"/>
        </w:numPr>
        <w:suppressAutoHyphens/>
        <w:spacing w:after="0" w:line="240" w:lineRule="auto"/>
        <w:jc w:val="both"/>
        <w:rPr>
          <w:rFonts w:ascii="Calibri" w:hAnsi="Calibri" w:cs="Calibri"/>
          <w:color w:val="000000"/>
          <w:sz w:val="20"/>
          <w:szCs w:val="20"/>
          <w:lang w:eastAsia="pl-PL"/>
        </w:rPr>
      </w:pPr>
      <w:r w:rsidRPr="0058051E">
        <w:rPr>
          <w:rFonts w:ascii="Calibri" w:hAnsi="Calibri" w:cs="Calibri"/>
          <w:iCs/>
          <w:color w:val="000000"/>
          <w:sz w:val="20"/>
          <w:szCs w:val="20"/>
        </w:rPr>
        <w:t>wniesienia skargi do organu nadzorczego, którym jest Prezes Urzędu Ochrony Danych Osobowych.</w:t>
      </w:r>
    </w:p>
    <w:p w:rsidR="00C21FDF" w:rsidRPr="0058051E" w:rsidRDefault="00C21FDF" w:rsidP="00C21FDF">
      <w:pPr>
        <w:numPr>
          <w:ilvl w:val="0"/>
          <w:numId w:val="4"/>
        </w:numPr>
        <w:suppressAutoHyphens/>
        <w:spacing w:after="0" w:line="240" w:lineRule="auto"/>
        <w:jc w:val="both"/>
        <w:rPr>
          <w:rFonts w:ascii="Calibri" w:hAnsi="Calibri" w:cs="Calibri"/>
          <w:iCs/>
          <w:color w:val="000000"/>
          <w:sz w:val="20"/>
          <w:szCs w:val="20"/>
        </w:rPr>
      </w:pPr>
      <w:r w:rsidRPr="0058051E">
        <w:rPr>
          <w:rFonts w:ascii="Calibri" w:hAnsi="Calibri" w:cs="Calibri"/>
          <w:iCs/>
          <w:color w:val="000000"/>
          <w:sz w:val="20"/>
          <w:szCs w:val="20"/>
        </w:rPr>
        <w:t xml:space="preserve">Podstawa przetwarzania </w:t>
      </w:r>
    </w:p>
    <w:p w:rsidR="00C21FDF" w:rsidRPr="0058051E" w:rsidRDefault="00C21FDF" w:rsidP="00C21FDF">
      <w:pPr>
        <w:numPr>
          <w:ilvl w:val="0"/>
          <w:numId w:val="6"/>
        </w:numPr>
        <w:spacing w:after="0" w:line="240" w:lineRule="auto"/>
        <w:jc w:val="both"/>
        <w:rPr>
          <w:rFonts w:ascii="Calibri" w:hAnsi="Calibri" w:cs="Calibri"/>
          <w:color w:val="000000"/>
          <w:sz w:val="20"/>
          <w:szCs w:val="20"/>
        </w:rPr>
      </w:pPr>
      <w:r w:rsidRPr="0058051E">
        <w:rPr>
          <w:rFonts w:ascii="Calibri" w:hAnsi="Calibri" w:cs="Calibri"/>
          <w:color w:val="000000"/>
          <w:sz w:val="20"/>
          <w:szCs w:val="20"/>
        </w:rPr>
        <w:t>zrealizowanie uprawnienia lub spełnienia obowiązku wynikającego z przepisu prawa,</w:t>
      </w:r>
    </w:p>
    <w:p w:rsidR="00C21FDF" w:rsidRPr="0058051E" w:rsidRDefault="00C21FDF" w:rsidP="00C21FDF">
      <w:pPr>
        <w:numPr>
          <w:ilvl w:val="0"/>
          <w:numId w:val="6"/>
        </w:numPr>
        <w:spacing w:after="0" w:line="240" w:lineRule="auto"/>
        <w:jc w:val="both"/>
        <w:rPr>
          <w:rFonts w:ascii="Calibri" w:hAnsi="Calibri" w:cs="Calibri"/>
          <w:color w:val="000000"/>
          <w:sz w:val="20"/>
          <w:szCs w:val="20"/>
        </w:rPr>
      </w:pPr>
      <w:r w:rsidRPr="0058051E">
        <w:rPr>
          <w:rFonts w:ascii="Calibri" w:hAnsi="Calibri" w:cs="Calibri"/>
          <w:color w:val="000000"/>
          <w:sz w:val="20"/>
          <w:szCs w:val="20"/>
        </w:rPr>
        <w:t>realizacja umowy, gdy osoba, której dane dotyczą, jest jej stroną lub gdy jest to niezbędne do podjęcia działań przed zawarciem umowy na żądanie osoby, której dane dotyczą,</w:t>
      </w:r>
    </w:p>
    <w:p w:rsidR="00C21FDF" w:rsidRPr="0058051E" w:rsidRDefault="00C21FDF" w:rsidP="00C21FDF">
      <w:pPr>
        <w:numPr>
          <w:ilvl w:val="0"/>
          <w:numId w:val="6"/>
        </w:numPr>
        <w:spacing w:after="0" w:line="240" w:lineRule="auto"/>
        <w:jc w:val="both"/>
        <w:rPr>
          <w:rFonts w:ascii="Calibri" w:hAnsi="Calibri" w:cs="Calibri"/>
          <w:color w:val="000000"/>
          <w:sz w:val="20"/>
          <w:szCs w:val="20"/>
        </w:rPr>
      </w:pPr>
      <w:r w:rsidRPr="0058051E">
        <w:rPr>
          <w:rFonts w:ascii="Calibri" w:hAnsi="Calibri" w:cs="Calibri"/>
          <w:color w:val="000000"/>
          <w:sz w:val="20"/>
          <w:szCs w:val="20"/>
        </w:rPr>
        <w:t>wykonanie określonych prawem zadań realizowanych dla dobra publicznego,</w:t>
      </w:r>
    </w:p>
    <w:p w:rsidR="00C21FDF" w:rsidRPr="0058051E" w:rsidRDefault="00C21FDF" w:rsidP="00C21FDF">
      <w:pPr>
        <w:numPr>
          <w:ilvl w:val="0"/>
          <w:numId w:val="6"/>
        </w:numPr>
        <w:spacing w:after="0" w:line="240" w:lineRule="auto"/>
        <w:jc w:val="both"/>
        <w:rPr>
          <w:rFonts w:ascii="Calibri" w:hAnsi="Calibri" w:cs="Calibri"/>
          <w:color w:val="000000"/>
          <w:sz w:val="20"/>
          <w:szCs w:val="20"/>
        </w:rPr>
      </w:pPr>
      <w:r w:rsidRPr="0058051E">
        <w:rPr>
          <w:rFonts w:ascii="Calibri" w:hAnsi="Calibri" w:cs="Calibri"/>
          <w:color w:val="000000"/>
          <w:sz w:val="20"/>
          <w:szCs w:val="20"/>
        </w:rPr>
        <w:t>wypełnienie prawnie usprawiedliwionych celów realizowanych przez administratora danych albo odbiorców danych, a przetwarzanie nie narusza praw i wolności osoby, której dane dotyczą,</w:t>
      </w:r>
    </w:p>
    <w:p w:rsidR="00C21FDF" w:rsidRPr="0058051E" w:rsidRDefault="00C21FDF" w:rsidP="00C21FDF">
      <w:pPr>
        <w:numPr>
          <w:ilvl w:val="0"/>
          <w:numId w:val="6"/>
        </w:numPr>
        <w:suppressAutoHyphens/>
        <w:spacing w:after="0" w:line="240" w:lineRule="auto"/>
        <w:jc w:val="both"/>
        <w:rPr>
          <w:rFonts w:ascii="Calibri" w:hAnsi="Calibri" w:cs="Calibri"/>
          <w:iCs/>
          <w:color w:val="000000"/>
          <w:sz w:val="20"/>
          <w:szCs w:val="20"/>
        </w:rPr>
      </w:pPr>
      <w:r w:rsidRPr="0058051E">
        <w:rPr>
          <w:rFonts w:ascii="Calibri" w:hAnsi="Calibri" w:cs="Calibri"/>
          <w:color w:val="000000"/>
          <w:sz w:val="20"/>
          <w:szCs w:val="20"/>
        </w:rPr>
        <w:t>cele archiwalne (dowodowe) będące realizacją prawnie uzasadnionego interesu zabezpieczenia informacji na wypadek prawnej potrzeby wykazania faktów.</w:t>
      </w:r>
    </w:p>
    <w:p w:rsidR="003E0B06" w:rsidRPr="003E0B06" w:rsidRDefault="003E0B06" w:rsidP="003E0B06">
      <w:pPr>
        <w:pStyle w:val="Akapitzlist"/>
        <w:numPr>
          <w:ilvl w:val="0"/>
          <w:numId w:val="4"/>
        </w:numPr>
        <w:suppressAutoHyphens/>
        <w:spacing w:after="0" w:line="240" w:lineRule="auto"/>
        <w:jc w:val="both"/>
        <w:rPr>
          <w:rFonts w:cstheme="minorHAnsi"/>
          <w:iCs/>
          <w:color w:val="000000"/>
        </w:rPr>
      </w:pPr>
      <w:r w:rsidRPr="003E0B06">
        <w:rPr>
          <w:rFonts w:ascii="Calibri" w:hAnsi="Calibri" w:cs="Calibri"/>
          <w:color w:val="000000"/>
          <w:sz w:val="20"/>
          <w:szCs w:val="20"/>
        </w:rPr>
        <w:t xml:space="preserve">Obowiązek podania danych osobowych wynika z ustawy </w:t>
      </w:r>
      <w:r w:rsidRPr="003E0B06">
        <w:rPr>
          <w:rFonts w:cstheme="minorHAnsi"/>
        </w:rPr>
        <w:t>z dnia 27 kwietnia 2001 r. - Prawo ochrony środowiska.</w:t>
      </w:r>
    </w:p>
    <w:p w:rsidR="00C21FDF" w:rsidRDefault="00C21FDF" w:rsidP="004861D3">
      <w:pPr>
        <w:spacing w:line="240" w:lineRule="auto"/>
        <w:ind w:firstLine="708"/>
        <w:jc w:val="both"/>
      </w:pPr>
    </w:p>
    <w:p w:rsidR="004861D3" w:rsidRDefault="004861D3" w:rsidP="004861D3">
      <w:pPr>
        <w:spacing w:line="240" w:lineRule="auto"/>
        <w:ind w:firstLine="708"/>
        <w:jc w:val="both"/>
      </w:pPr>
      <w:r>
        <w:tab/>
      </w:r>
      <w:r>
        <w:tab/>
      </w:r>
      <w:r>
        <w:tab/>
      </w:r>
      <w:r>
        <w:tab/>
      </w:r>
      <w:r>
        <w:tab/>
      </w:r>
      <w:r>
        <w:tab/>
      </w:r>
      <w:r>
        <w:tab/>
        <w:t>…………………………………………….</w:t>
      </w:r>
    </w:p>
    <w:p w:rsidR="004861D3" w:rsidRPr="004861D3" w:rsidRDefault="00360578" w:rsidP="004861D3">
      <w:pPr>
        <w:spacing w:line="240" w:lineRule="auto"/>
        <w:ind w:firstLine="708"/>
        <w:jc w:val="both"/>
      </w:pPr>
      <w:r>
        <w:tab/>
      </w:r>
      <w:r>
        <w:tab/>
      </w:r>
      <w:r>
        <w:tab/>
      </w:r>
      <w:r>
        <w:tab/>
      </w:r>
      <w:r>
        <w:tab/>
      </w:r>
      <w:r>
        <w:tab/>
        <w:t xml:space="preserve">                   </w:t>
      </w:r>
      <w:r w:rsidR="004861D3">
        <w:t>(podpis</w:t>
      </w:r>
      <w:r>
        <w:t xml:space="preserve"> wnioskodawcy</w:t>
      </w:r>
      <w:r w:rsidR="004861D3">
        <w:t>)</w:t>
      </w:r>
    </w:p>
    <w:sectPr w:rsidR="004861D3" w:rsidRPr="004861D3" w:rsidSect="00BB0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50B2"/>
    <w:multiLevelType w:val="hybridMultilevel"/>
    <w:tmpl w:val="F23A44CC"/>
    <w:lvl w:ilvl="0" w:tplc="F692BFDC">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5EE1A7F"/>
    <w:multiLevelType w:val="hybridMultilevel"/>
    <w:tmpl w:val="4678E526"/>
    <w:lvl w:ilvl="0" w:tplc="901ACE12">
      <w:start w:val="4"/>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4BE84644"/>
    <w:multiLevelType w:val="hybridMultilevel"/>
    <w:tmpl w:val="8D186676"/>
    <w:lvl w:ilvl="0" w:tplc="62B04F38">
      <w:start w:val="1"/>
      <w:numFmt w:val="decimal"/>
      <w:lvlText w:val="%1)"/>
      <w:lvlJc w:val="left"/>
      <w:pPr>
        <w:ind w:left="644"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075DAC"/>
    <w:multiLevelType w:val="hybridMultilevel"/>
    <w:tmpl w:val="5AFCDE06"/>
    <w:lvl w:ilvl="0" w:tplc="C5840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A313266"/>
    <w:multiLevelType w:val="hybridMultilevel"/>
    <w:tmpl w:val="F0744258"/>
    <w:lvl w:ilvl="0" w:tplc="81B805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70692C60"/>
    <w:multiLevelType w:val="hybridMultilevel"/>
    <w:tmpl w:val="0F42B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04"/>
    <w:rsid w:val="00004D7D"/>
    <w:rsid w:val="0016686A"/>
    <w:rsid w:val="001A331E"/>
    <w:rsid w:val="00360578"/>
    <w:rsid w:val="003E0B06"/>
    <w:rsid w:val="00442CE0"/>
    <w:rsid w:val="004861D3"/>
    <w:rsid w:val="004B667F"/>
    <w:rsid w:val="005C76B8"/>
    <w:rsid w:val="006435B3"/>
    <w:rsid w:val="00745B90"/>
    <w:rsid w:val="00797009"/>
    <w:rsid w:val="00820687"/>
    <w:rsid w:val="008A20A5"/>
    <w:rsid w:val="00995F04"/>
    <w:rsid w:val="009E2CFC"/>
    <w:rsid w:val="00A20260"/>
    <w:rsid w:val="00A97043"/>
    <w:rsid w:val="00BB0E6B"/>
    <w:rsid w:val="00C21FDF"/>
    <w:rsid w:val="00C5352A"/>
    <w:rsid w:val="00CC6AD6"/>
    <w:rsid w:val="00D55D09"/>
    <w:rsid w:val="00D81E0A"/>
    <w:rsid w:val="00DF7702"/>
    <w:rsid w:val="00F117CA"/>
    <w:rsid w:val="00F225F3"/>
    <w:rsid w:val="00F319A6"/>
    <w:rsid w:val="00F4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497C6-399B-49C3-A11E-8275AD8F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004D7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kapitzlist">
    <w:name w:val="List Paragraph"/>
    <w:basedOn w:val="Normalny"/>
    <w:uiPriority w:val="34"/>
    <w:qFormat/>
    <w:rsid w:val="004861D3"/>
    <w:pPr>
      <w:ind w:left="720"/>
      <w:contextualSpacing/>
    </w:pPr>
  </w:style>
  <w:style w:type="paragraph" w:styleId="Tekstdymka">
    <w:name w:val="Balloon Text"/>
    <w:basedOn w:val="Normalny"/>
    <w:link w:val="TekstdymkaZnak"/>
    <w:uiPriority w:val="99"/>
    <w:semiHidden/>
    <w:unhideWhenUsed/>
    <w:rsid w:val="00F22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5F3"/>
    <w:rPr>
      <w:rFonts w:ascii="Segoe UI" w:hAnsi="Segoe UI" w:cs="Segoe UI"/>
      <w:sz w:val="18"/>
      <w:szCs w:val="18"/>
    </w:rPr>
  </w:style>
  <w:style w:type="character" w:styleId="Hipercze">
    <w:name w:val="Hyperlink"/>
    <w:uiPriority w:val="99"/>
    <w:unhideWhenUsed/>
    <w:rsid w:val="00C21F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O@miastolezaj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l@miastolezajs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78F2F-EC5C-408A-A96D-6BAEA090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uzytkownik</cp:lastModifiedBy>
  <cp:revision>2</cp:revision>
  <cp:lastPrinted>2017-12-19T10:55:00Z</cp:lastPrinted>
  <dcterms:created xsi:type="dcterms:W3CDTF">2019-07-03T09:00:00Z</dcterms:created>
  <dcterms:modified xsi:type="dcterms:W3CDTF">2019-07-03T09:00:00Z</dcterms:modified>
</cp:coreProperties>
</file>