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D" w:rsidRDefault="009A761C" w:rsidP="001A5370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A761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P R O J E K T  - </w:t>
      </w:r>
    </w:p>
    <w:p w:rsidR="009A761C" w:rsidRPr="001A5370" w:rsidRDefault="009A761C" w:rsidP="009A76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370">
        <w:rPr>
          <w:rFonts w:ascii="Times New Roman" w:hAnsi="Times New Roman" w:cs="Times New Roman"/>
          <w:b/>
          <w:sz w:val="36"/>
          <w:szCs w:val="36"/>
        </w:rPr>
        <w:t xml:space="preserve">UCHWAŁA </w:t>
      </w:r>
      <w:r w:rsidR="001A5370" w:rsidRPr="001A5370">
        <w:rPr>
          <w:rFonts w:ascii="Times New Roman" w:hAnsi="Times New Roman" w:cs="Times New Roman"/>
          <w:b/>
          <w:sz w:val="36"/>
          <w:szCs w:val="36"/>
        </w:rPr>
        <w:t>NR VIII/34/2015</w:t>
      </w:r>
    </w:p>
    <w:p w:rsidR="009A761C" w:rsidRPr="001A5370" w:rsidRDefault="001A5370" w:rsidP="009A7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370">
        <w:rPr>
          <w:rFonts w:ascii="Times New Roman" w:hAnsi="Times New Roman" w:cs="Times New Roman"/>
          <w:b/>
          <w:sz w:val="32"/>
          <w:szCs w:val="32"/>
        </w:rPr>
        <w:t>RADY GMINY W KUŚLINIE Z DNIA 28 MAJA 2015 ROKU</w:t>
      </w:r>
    </w:p>
    <w:p w:rsidR="009A761C" w:rsidRDefault="009A761C" w:rsidP="00203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61C" w:rsidRDefault="009A761C" w:rsidP="00203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uzgodnienia zakresu badań naukowych prowadzonych na głazie</w:t>
      </w:r>
    </w:p>
    <w:p w:rsidR="009A761C" w:rsidRDefault="009A761C" w:rsidP="00203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narzutowym chronionym jako pomnik przyrody</w:t>
      </w:r>
    </w:p>
    <w:p w:rsidR="009A761C" w:rsidRDefault="009A761C" w:rsidP="0020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720" w:rsidRDefault="00203720" w:rsidP="00203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1C" w:rsidRDefault="009A761C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postawie art. 7 ust. 1 pkt 1, art. 18 ust. 2 pkt 15 ustawy z dnia 08 marca 1990 r. </w:t>
      </w:r>
      <w:r w:rsidR="001A53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samorządzie gminnym ( tekst jedn. Dz. U. z 2013r. poz. 594 ze zm.) oraz art. </w:t>
      </w:r>
      <w:r w:rsidR="001A5370">
        <w:rPr>
          <w:rFonts w:ascii="Times New Roman" w:hAnsi="Times New Roman" w:cs="Times New Roman"/>
          <w:sz w:val="24"/>
          <w:szCs w:val="24"/>
        </w:rPr>
        <w:t xml:space="preserve"> 4 ust. 1 i 2, art. </w:t>
      </w:r>
      <w:r>
        <w:rPr>
          <w:rFonts w:ascii="Times New Roman" w:hAnsi="Times New Roman" w:cs="Times New Roman"/>
          <w:sz w:val="24"/>
          <w:szCs w:val="24"/>
        </w:rPr>
        <w:t>45 ust. 2 pkt. 1 ustawy z dnia 16 kwietnia 2004r. o ochronie przyrody (tekst jedn. Dz. U.</w:t>
      </w:r>
      <w:r w:rsidR="001A53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2013r. poz. 267 ze zm.)</w:t>
      </w:r>
    </w:p>
    <w:p w:rsidR="00C376CF" w:rsidRPr="00C376CF" w:rsidRDefault="00C376CF" w:rsidP="00C376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CF">
        <w:rPr>
          <w:rFonts w:ascii="Times New Roman" w:hAnsi="Times New Roman" w:cs="Times New Roman"/>
          <w:b/>
          <w:sz w:val="28"/>
          <w:szCs w:val="28"/>
        </w:rPr>
        <w:t>Rada Gminy w Kuślinie</w:t>
      </w:r>
    </w:p>
    <w:p w:rsidR="00C376CF" w:rsidRPr="00C376CF" w:rsidRDefault="00C376CF" w:rsidP="00C376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376CF">
        <w:rPr>
          <w:rFonts w:ascii="Times New Roman" w:hAnsi="Times New Roman" w:cs="Times New Roman"/>
          <w:b/>
          <w:sz w:val="24"/>
          <w:szCs w:val="24"/>
        </w:rPr>
        <w:t>chwala, co następuje</w:t>
      </w:r>
    </w:p>
    <w:p w:rsidR="009A761C" w:rsidRPr="00100185" w:rsidRDefault="009A761C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85">
        <w:rPr>
          <w:rFonts w:ascii="Times New Roman" w:hAnsi="Times New Roman" w:cs="Times New Roman"/>
          <w:b/>
          <w:sz w:val="24"/>
          <w:szCs w:val="24"/>
        </w:rPr>
        <w:t>§1</w:t>
      </w:r>
    </w:p>
    <w:p w:rsidR="009A761C" w:rsidRDefault="009A761C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Kuślin po rozpatrzeniu wniosku dr Karola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Tylmanna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5D4">
        <w:rPr>
          <w:rFonts w:ascii="Times New Roman" w:hAnsi="Times New Roman" w:cs="Times New Roman"/>
          <w:sz w:val="24"/>
          <w:szCs w:val="24"/>
        </w:rPr>
        <w:t>adiunkta Zakładu Geologii Morza Instytutu Gdańskiego ul. Marszałka Pi</w:t>
      </w:r>
      <w:r w:rsidR="00100185">
        <w:rPr>
          <w:rFonts w:ascii="Times New Roman" w:hAnsi="Times New Roman" w:cs="Times New Roman"/>
          <w:sz w:val="24"/>
          <w:szCs w:val="24"/>
        </w:rPr>
        <w:t xml:space="preserve">łsudskiego 46, 81-378 Gdynia, uzgadnia realizację </w:t>
      </w:r>
      <w:r w:rsidR="007F09D8">
        <w:rPr>
          <w:rFonts w:ascii="Times New Roman" w:hAnsi="Times New Roman" w:cs="Times New Roman"/>
          <w:sz w:val="24"/>
          <w:szCs w:val="24"/>
        </w:rPr>
        <w:t>przeprowadzenia badań naukowych na głazie narzutowym stanowiącym pomnik przyrody zlokalizowany na terenie leśnictwa Chraplewo oddział nr 35</w:t>
      </w:r>
      <w:r w:rsidR="002778F5">
        <w:rPr>
          <w:rFonts w:ascii="Times New Roman" w:hAnsi="Times New Roman" w:cs="Times New Roman"/>
          <w:sz w:val="24"/>
          <w:szCs w:val="24"/>
        </w:rPr>
        <w:t xml:space="preserve"> ustanowionego pomnikiem przyrody Orzeczeniem Prezydium Wojewódzkiej Rady Narodowej </w:t>
      </w:r>
      <w:r w:rsidR="007F09D8">
        <w:rPr>
          <w:rFonts w:ascii="Times New Roman" w:hAnsi="Times New Roman" w:cs="Times New Roman"/>
          <w:sz w:val="24"/>
          <w:szCs w:val="24"/>
        </w:rPr>
        <w:t xml:space="preserve"> </w:t>
      </w:r>
      <w:r w:rsidR="002778F5">
        <w:rPr>
          <w:rFonts w:ascii="Times New Roman" w:hAnsi="Times New Roman" w:cs="Times New Roman"/>
          <w:sz w:val="24"/>
          <w:szCs w:val="24"/>
        </w:rPr>
        <w:t>z dnia 29 sierpnia 1956r. (Dz. Urz. WRN P-ń nr 1, poz. 4, 1957).</w:t>
      </w:r>
    </w:p>
    <w:p w:rsidR="007F09D8" w:rsidRDefault="007F09D8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D8">
        <w:rPr>
          <w:rFonts w:ascii="Times New Roman" w:hAnsi="Times New Roman" w:cs="Times New Roman"/>
          <w:b/>
          <w:sz w:val="24"/>
          <w:szCs w:val="24"/>
        </w:rPr>
        <w:t>§2</w:t>
      </w:r>
    </w:p>
    <w:p w:rsidR="007F09D8" w:rsidRDefault="007F09D8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czynności, które są przewidziane do wykonania na głazie narzutowym określa załącznik do uchwał</w:t>
      </w:r>
      <w:r w:rsidR="002501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D8" w:rsidRDefault="007F09D8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D8">
        <w:rPr>
          <w:rFonts w:ascii="Times New Roman" w:hAnsi="Times New Roman" w:cs="Times New Roman"/>
          <w:b/>
          <w:sz w:val="24"/>
          <w:szCs w:val="24"/>
        </w:rPr>
        <w:t>§3</w:t>
      </w:r>
    </w:p>
    <w:p w:rsidR="007F09D8" w:rsidRDefault="007F09D8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badawcze opisane w załączniku do uchwały, prowadzone na pomniku przyrody </w:t>
      </w:r>
      <w:r w:rsidR="001A53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Pr="007F09D8">
        <w:rPr>
          <w:rFonts w:ascii="Times New Roman" w:hAnsi="Times New Roman" w:cs="Times New Roman"/>
          <w:sz w:val="24"/>
          <w:szCs w:val="24"/>
        </w:rPr>
        <w:t>§1</w:t>
      </w:r>
      <w:r w:rsidR="00203720">
        <w:rPr>
          <w:rFonts w:ascii="Times New Roman" w:hAnsi="Times New Roman" w:cs="Times New Roman"/>
          <w:sz w:val="24"/>
          <w:szCs w:val="24"/>
        </w:rPr>
        <w:t xml:space="preserve">powinny być prowadzone w taki sposób aby zminimalizować szkody powstałe w obrębie tego pomnika. </w:t>
      </w:r>
    </w:p>
    <w:p w:rsidR="005B1A4E" w:rsidRDefault="005B1A4E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4E">
        <w:rPr>
          <w:rFonts w:ascii="Times New Roman" w:hAnsi="Times New Roman" w:cs="Times New Roman"/>
          <w:b/>
          <w:sz w:val="24"/>
          <w:szCs w:val="24"/>
        </w:rPr>
        <w:t>§4</w:t>
      </w:r>
    </w:p>
    <w:p w:rsidR="001120D5" w:rsidRPr="001120D5" w:rsidRDefault="001120D5" w:rsidP="001120D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przypadku stwierdzenia obecności gatunków chronionych, ich siedlisk, ostoi bądź gniazd w trakcie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prowadzenia badań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należy wstrzymać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prowadzenie prac 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>oraz zwrócić się ze stosownym wnioskiem do Generalnego Dyrektora Ochrony Środowiska bądź Regionalnego Dyrektora Ochrony Środowiska (vide art. 56 ustawy o ochronie przyrody) gdyż niniejsz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uchwała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nie jest tożsam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Pr="001120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uzyskaniem zezwolenia na odstępstwa od zakazów zawartych w art. 51 ust. 1 i art. 52 ust. 1 ustawy o ochronie przyrody.</w:t>
      </w:r>
    </w:p>
    <w:p w:rsidR="00203720" w:rsidRPr="00203720" w:rsidRDefault="00203720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720">
        <w:rPr>
          <w:rFonts w:ascii="Times New Roman" w:hAnsi="Times New Roman" w:cs="Times New Roman"/>
          <w:b/>
          <w:sz w:val="24"/>
          <w:szCs w:val="24"/>
        </w:rPr>
        <w:t>§</w:t>
      </w:r>
      <w:r w:rsidR="005B1A4E">
        <w:rPr>
          <w:rFonts w:ascii="Times New Roman" w:hAnsi="Times New Roman" w:cs="Times New Roman"/>
          <w:b/>
          <w:sz w:val="24"/>
          <w:szCs w:val="24"/>
        </w:rPr>
        <w:t>5</w:t>
      </w:r>
    </w:p>
    <w:p w:rsidR="007F09D8" w:rsidRDefault="007F09D8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720">
        <w:rPr>
          <w:rFonts w:ascii="Times New Roman" w:hAnsi="Times New Roman" w:cs="Times New Roman"/>
          <w:sz w:val="24"/>
          <w:szCs w:val="24"/>
        </w:rPr>
        <w:t xml:space="preserve">Wykonanie uchwały powierza się Wójtowi Gminy Kuślin </w:t>
      </w:r>
    </w:p>
    <w:p w:rsidR="00203720" w:rsidRDefault="00203720" w:rsidP="001120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720">
        <w:rPr>
          <w:rFonts w:ascii="Times New Roman" w:hAnsi="Times New Roman" w:cs="Times New Roman"/>
          <w:b/>
          <w:sz w:val="24"/>
          <w:szCs w:val="24"/>
        </w:rPr>
        <w:t>§</w:t>
      </w:r>
      <w:r w:rsidR="005B1A4E">
        <w:rPr>
          <w:rFonts w:ascii="Times New Roman" w:hAnsi="Times New Roman" w:cs="Times New Roman"/>
          <w:b/>
          <w:sz w:val="24"/>
          <w:szCs w:val="24"/>
        </w:rPr>
        <w:t>6</w:t>
      </w:r>
    </w:p>
    <w:p w:rsidR="00203720" w:rsidRDefault="00203720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203720" w:rsidRDefault="00203720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20" w:rsidRDefault="00203720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720" w:rsidRDefault="00203720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617" w:rsidRDefault="001A2617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617" w:rsidRDefault="001A2617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8F5" w:rsidRDefault="002778F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720" w:rsidRDefault="00203720" w:rsidP="00203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72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03720" w:rsidRDefault="00203720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nowelizacją ustawy o ochronie przyrody z dnia 23 stycznia 2009r. ustanawianie pomnika przyrody zostało w całości przekazane do kompetencji rad gmin, na podstawie art. 44 ust. 1 ustawy z dnia 16 kwietnia 2004r. o ochronie przyrody (tekst jedn. Dz.U. z 2013r. poz. 627 ze zm.), w związku z powyższym odstępstwa od zakazów ustalonych przy ustanawianiu pomnika przyrody również leżą w gestii rad gmin. </w:t>
      </w:r>
    </w:p>
    <w:p w:rsidR="00203720" w:rsidRDefault="00203720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Zakazy, o których mowa powyżej, nie dotyczą między innymi prac wykonywanych na potrzeby ochrony przyrody, w tym prowadzenia badań naukowych, po uzgodnieniu z organem ustanawiającym daną formę ochrony przyrody. </w:t>
      </w:r>
    </w:p>
    <w:p w:rsidR="00203720" w:rsidRDefault="00CE220F" w:rsidP="00112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zamiarem przeprowadzenia badań naukowych w ramach projektu naukowego pt. „Recesja ostatniego lądolodu skandynawskiego w Polsce w świetle datowania głazów narzutowych metodą izotopu kosmogenicznego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Be (</w:t>
      </w:r>
      <w:proofErr w:type="spellStart"/>
      <w:r>
        <w:rPr>
          <w:rFonts w:ascii="Times New Roman" w:hAnsi="Times New Roman" w:cs="Times New Roman"/>
          <w:sz w:val="24"/>
          <w:szCs w:val="24"/>
        </w:rPr>
        <w:t>DatErr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 przez dr Karola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Tylmanna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adiunkta Zakładu Geologii Morza Instytutu Gdańskiego,  koniecznym jest podjęcie niniejszej uchwały. </w:t>
      </w:r>
      <w:r w:rsidR="002037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Default="00CE220F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0D5" w:rsidRDefault="001120D5" w:rsidP="00203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0F" w:rsidRPr="001120D5" w:rsidRDefault="00CE220F" w:rsidP="00CE220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20D5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</w:p>
    <w:p w:rsidR="00CE220F" w:rsidRDefault="001A5370" w:rsidP="00CE220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812741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chwały Nr </w:t>
      </w:r>
      <w:r w:rsidR="00812741">
        <w:rPr>
          <w:rFonts w:ascii="Times New Roman" w:hAnsi="Times New Roman" w:cs="Times New Roman"/>
          <w:i/>
          <w:sz w:val="24"/>
          <w:szCs w:val="24"/>
        </w:rPr>
        <w:t>VIII/34/2015</w:t>
      </w:r>
    </w:p>
    <w:p w:rsidR="00812741" w:rsidRDefault="00812741" w:rsidP="00CE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w Kuślinie z dnia 28 maja 2015 roku</w:t>
      </w:r>
    </w:p>
    <w:p w:rsidR="00CE220F" w:rsidRDefault="00CE220F" w:rsidP="00CE2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20F" w:rsidRPr="00CE220F" w:rsidRDefault="00CE220F" w:rsidP="00CE22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220F" w:rsidRDefault="00CE220F" w:rsidP="00CE2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0F">
        <w:rPr>
          <w:rFonts w:ascii="Times New Roman" w:hAnsi="Times New Roman" w:cs="Times New Roman"/>
          <w:b/>
          <w:sz w:val="24"/>
          <w:szCs w:val="24"/>
        </w:rPr>
        <w:t xml:space="preserve">Opis planowanej procedury badawczej </w:t>
      </w:r>
    </w:p>
    <w:p w:rsidR="00CE220F" w:rsidRDefault="00CE220F" w:rsidP="00CE2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0F" w:rsidRDefault="00CE220F" w:rsidP="00112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planowane w ramach projektu badawczego „Recesja ostatniego lądolodu skandynawskiego w Polsce w świetle datowania głazów narzutowych metodą izotopu kosmogenicznego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Be (</w:t>
      </w:r>
      <w:proofErr w:type="spellStart"/>
      <w:r>
        <w:rPr>
          <w:rFonts w:ascii="Times New Roman" w:hAnsi="Times New Roman" w:cs="Times New Roman"/>
          <w:sz w:val="24"/>
          <w:szCs w:val="24"/>
        </w:rPr>
        <w:t>DatErr</w:t>
      </w:r>
      <w:proofErr w:type="spellEnd"/>
      <w:r>
        <w:rPr>
          <w:rFonts w:ascii="Times New Roman" w:hAnsi="Times New Roman" w:cs="Times New Roman"/>
          <w:sz w:val="24"/>
          <w:szCs w:val="24"/>
        </w:rPr>
        <w:t>)” będą polegały na pomiarach i opisie głazów, testach i</w:t>
      </w:r>
      <w:r w:rsidR="001120D5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 twardości oraz pobraniu niewielkiej próbki budujących jej skał do badań laboratoryjnych. Pomiary i opis  głazów będą obejmować:</w:t>
      </w:r>
    </w:p>
    <w:p w:rsidR="00CE220F" w:rsidRDefault="00CE220F" w:rsidP="00112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dokładne </w:t>
      </w:r>
      <w:r w:rsidR="001120D5">
        <w:rPr>
          <w:rFonts w:ascii="Times New Roman" w:hAnsi="Times New Roman" w:cs="Times New Roman"/>
          <w:sz w:val="24"/>
          <w:szCs w:val="24"/>
        </w:rPr>
        <w:t>określenie</w:t>
      </w:r>
      <w:r>
        <w:rPr>
          <w:rFonts w:ascii="Times New Roman" w:hAnsi="Times New Roman" w:cs="Times New Roman"/>
          <w:sz w:val="24"/>
          <w:szCs w:val="24"/>
        </w:rPr>
        <w:t xml:space="preserve"> położenia i wymiarów obiektu oraz identyfikacje typu budującej go skały,</w:t>
      </w:r>
    </w:p>
    <w:p w:rsidR="005B1A4E" w:rsidRDefault="005B1A4E" w:rsidP="00112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opis innych cech, tj. obecności bioty </w:t>
      </w:r>
      <w:proofErr w:type="spellStart"/>
      <w:r>
        <w:rPr>
          <w:rFonts w:ascii="Times New Roman" w:hAnsi="Times New Roman" w:cs="Times New Roman"/>
          <w:sz w:val="24"/>
          <w:szCs w:val="24"/>
        </w:rPr>
        <w:t>epi</w:t>
      </w:r>
      <w:r w:rsidR="001120D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(mchy, porosty) oraz rzeźba powierzchni (rysy lodowcowe, ślady działalności człowieka). </w:t>
      </w:r>
    </w:p>
    <w:p w:rsidR="00CE220F" w:rsidRPr="00CE220F" w:rsidRDefault="005B1A4E" w:rsidP="00112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Testowanie twardości (stopnia zwietrzenia)</w:t>
      </w:r>
      <w:r w:rsidR="001120D5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ł</w:t>
      </w:r>
      <w:r w:rsidR="001120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zu wykonane zostanie przy </w:t>
      </w:r>
      <w:r w:rsidR="001120D5">
        <w:rPr>
          <w:rFonts w:ascii="Times New Roman" w:hAnsi="Times New Roman" w:cs="Times New Roman"/>
          <w:sz w:val="24"/>
          <w:szCs w:val="24"/>
        </w:rPr>
        <w:t>użyciu</w:t>
      </w:r>
      <w:r>
        <w:rPr>
          <w:rFonts w:ascii="Times New Roman" w:hAnsi="Times New Roman" w:cs="Times New Roman"/>
          <w:sz w:val="24"/>
          <w:szCs w:val="24"/>
        </w:rPr>
        <w:t xml:space="preserve"> specjalistycznej aparatury (tzw. młotek Schmidta) i nie pozostawi trwałych śladów na powi</w:t>
      </w:r>
      <w:r w:rsidR="001120D5">
        <w:rPr>
          <w:rFonts w:ascii="Times New Roman" w:hAnsi="Times New Roman" w:cs="Times New Roman"/>
          <w:sz w:val="24"/>
          <w:szCs w:val="24"/>
        </w:rPr>
        <w:t xml:space="preserve">erzchni </w:t>
      </w:r>
      <w:r>
        <w:rPr>
          <w:rFonts w:ascii="Times New Roman" w:hAnsi="Times New Roman" w:cs="Times New Roman"/>
          <w:sz w:val="24"/>
          <w:szCs w:val="24"/>
        </w:rPr>
        <w:t xml:space="preserve">skały. W żadnej mierze nie spowoduje ono uszkodzenia badanego obiektu. Z kolei </w:t>
      </w:r>
      <w:r w:rsidR="001120D5">
        <w:rPr>
          <w:rFonts w:ascii="Times New Roman" w:hAnsi="Times New Roman" w:cs="Times New Roman"/>
          <w:sz w:val="24"/>
          <w:szCs w:val="24"/>
        </w:rPr>
        <w:t>następna</w:t>
      </w:r>
      <w:r>
        <w:rPr>
          <w:rFonts w:ascii="Times New Roman" w:hAnsi="Times New Roman" w:cs="Times New Roman"/>
          <w:sz w:val="24"/>
          <w:szCs w:val="24"/>
        </w:rPr>
        <w:t xml:space="preserve"> czynność – pobranie próbki materiału skalnego do badań </w:t>
      </w:r>
      <w:r w:rsidR="001120D5">
        <w:rPr>
          <w:rFonts w:ascii="Times New Roman" w:hAnsi="Times New Roman" w:cs="Times New Roman"/>
          <w:sz w:val="24"/>
          <w:szCs w:val="24"/>
        </w:rPr>
        <w:t>laboratoryjnych</w:t>
      </w:r>
      <w:r>
        <w:rPr>
          <w:rFonts w:ascii="Times New Roman" w:hAnsi="Times New Roman" w:cs="Times New Roman"/>
          <w:sz w:val="24"/>
          <w:szCs w:val="24"/>
        </w:rPr>
        <w:t xml:space="preserve"> (datowanie </w:t>
      </w:r>
      <w:r w:rsidR="001120D5">
        <w:rPr>
          <w:rFonts w:ascii="Times New Roman" w:hAnsi="Times New Roman" w:cs="Times New Roman"/>
          <w:sz w:val="24"/>
          <w:szCs w:val="24"/>
        </w:rPr>
        <w:t>momentu wytopienia się g</w:t>
      </w:r>
      <w:r>
        <w:rPr>
          <w:rFonts w:ascii="Times New Roman" w:hAnsi="Times New Roman" w:cs="Times New Roman"/>
          <w:sz w:val="24"/>
          <w:szCs w:val="24"/>
        </w:rPr>
        <w:t xml:space="preserve">łazu z lądolodu), będzie polegać na odspojeniu niewielkiej ilości </w:t>
      </w:r>
      <w:r w:rsidR="001120D5">
        <w:rPr>
          <w:rFonts w:ascii="Times New Roman" w:hAnsi="Times New Roman" w:cs="Times New Roman"/>
          <w:sz w:val="24"/>
          <w:szCs w:val="24"/>
        </w:rPr>
        <w:t>skały</w:t>
      </w:r>
      <w:r>
        <w:rPr>
          <w:rFonts w:ascii="Times New Roman" w:hAnsi="Times New Roman" w:cs="Times New Roman"/>
          <w:sz w:val="24"/>
          <w:szCs w:val="24"/>
        </w:rPr>
        <w:t xml:space="preserve"> ( do ok. 200</w:t>
      </w:r>
      <w:r w:rsidR="001120D5">
        <w:rPr>
          <w:rFonts w:ascii="Times New Roman" w:hAnsi="Times New Roman" w:cs="Times New Roman"/>
          <w:sz w:val="24"/>
          <w:szCs w:val="24"/>
        </w:rPr>
        <w:t xml:space="preserve"> gram) z powierzchni badanego g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1120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 przy </w:t>
      </w:r>
      <w:r w:rsidR="001120D5">
        <w:rPr>
          <w:rFonts w:ascii="Times New Roman" w:hAnsi="Times New Roman" w:cs="Times New Roman"/>
          <w:sz w:val="24"/>
          <w:szCs w:val="24"/>
        </w:rPr>
        <w:t>użyciu</w:t>
      </w:r>
      <w:r>
        <w:rPr>
          <w:rFonts w:ascii="Times New Roman" w:hAnsi="Times New Roman" w:cs="Times New Roman"/>
          <w:sz w:val="24"/>
          <w:szCs w:val="24"/>
        </w:rPr>
        <w:t xml:space="preserve"> specjalnego ręcznego próbnika, którego zasada </w:t>
      </w:r>
      <w:r w:rsidR="001120D5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 xml:space="preserve"> gwarantuje </w:t>
      </w:r>
      <w:r w:rsidR="001120D5">
        <w:rPr>
          <w:rFonts w:ascii="Times New Roman" w:hAnsi="Times New Roman" w:cs="Times New Roman"/>
          <w:sz w:val="24"/>
          <w:szCs w:val="24"/>
        </w:rPr>
        <w:t>minimalną</w:t>
      </w:r>
      <w:r>
        <w:rPr>
          <w:rFonts w:ascii="Times New Roman" w:hAnsi="Times New Roman" w:cs="Times New Roman"/>
          <w:sz w:val="24"/>
          <w:szCs w:val="24"/>
        </w:rPr>
        <w:t xml:space="preserve"> inwazyjność. Znaczne uszkodzenie głazu</w:t>
      </w:r>
      <w:r w:rsidR="00112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mogłoby </w:t>
      </w:r>
      <w:r w:rsidR="001120D5">
        <w:rPr>
          <w:rFonts w:ascii="Times New Roman" w:hAnsi="Times New Roman" w:cs="Times New Roman"/>
          <w:sz w:val="24"/>
          <w:szCs w:val="24"/>
        </w:rPr>
        <w:t>wpłynąć</w:t>
      </w:r>
      <w:r>
        <w:rPr>
          <w:rFonts w:ascii="Times New Roman" w:hAnsi="Times New Roman" w:cs="Times New Roman"/>
          <w:sz w:val="24"/>
          <w:szCs w:val="24"/>
        </w:rPr>
        <w:t xml:space="preserve"> na obniżenie jego wizualnej atrakcyjności jest w tym przypadku </w:t>
      </w:r>
      <w:r w:rsidR="001120D5">
        <w:rPr>
          <w:rFonts w:ascii="Times New Roman" w:hAnsi="Times New Roman" w:cs="Times New Roman"/>
          <w:sz w:val="24"/>
          <w:szCs w:val="24"/>
        </w:rPr>
        <w:t>wykluczone.</w:t>
      </w:r>
      <w:r>
        <w:rPr>
          <w:rFonts w:ascii="Times New Roman" w:hAnsi="Times New Roman" w:cs="Times New Roman"/>
          <w:sz w:val="24"/>
          <w:szCs w:val="24"/>
        </w:rPr>
        <w:t>. Podobni</w:t>
      </w:r>
      <w:r w:rsidR="001120D5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zakłada się przeprowadzenie badań tak</w:t>
      </w:r>
      <w:r w:rsidR="001120D5">
        <w:rPr>
          <w:rFonts w:ascii="Times New Roman" w:hAnsi="Times New Roman" w:cs="Times New Roman"/>
          <w:sz w:val="24"/>
          <w:szCs w:val="24"/>
        </w:rPr>
        <w:t>, aby wykluczyć lub zminimalizować</w:t>
      </w:r>
      <w:r>
        <w:rPr>
          <w:rFonts w:ascii="Times New Roman" w:hAnsi="Times New Roman" w:cs="Times New Roman"/>
          <w:sz w:val="24"/>
          <w:szCs w:val="24"/>
        </w:rPr>
        <w:t xml:space="preserve"> ich ewentualny wpływ na chronione gatunki mchów, porostów, grzybów lub innych organizmów porastających powierzchnia porastających głazów. </w:t>
      </w:r>
      <w:r w:rsidR="001120D5">
        <w:rPr>
          <w:rFonts w:ascii="Times New Roman" w:hAnsi="Times New Roman" w:cs="Times New Roman"/>
          <w:sz w:val="24"/>
          <w:szCs w:val="24"/>
        </w:rPr>
        <w:t>Ślad</w:t>
      </w:r>
      <w:r>
        <w:rPr>
          <w:rFonts w:ascii="Times New Roman" w:hAnsi="Times New Roman" w:cs="Times New Roman"/>
          <w:sz w:val="24"/>
          <w:szCs w:val="24"/>
        </w:rPr>
        <w:t xml:space="preserve"> po pobraniu próbki skały będzie obejmować</w:t>
      </w:r>
      <w:r w:rsidR="001120D5">
        <w:rPr>
          <w:rFonts w:ascii="Times New Roman" w:hAnsi="Times New Roman" w:cs="Times New Roman"/>
          <w:sz w:val="24"/>
          <w:szCs w:val="24"/>
        </w:rPr>
        <w:t xml:space="preserve"> obszar na górnej powierzchni g</w:t>
      </w:r>
      <w:r>
        <w:rPr>
          <w:rFonts w:ascii="Times New Roman" w:hAnsi="Times New Roman" w:cs="Times New Roman"/>
          <w:sz w:val="24"/>
          <w:szCs w:val="24"/>
        </w:rPr>
        <w:t xml:space="preserve">łazu o średnicy rzędu kilku centymetrów i o głębokości </w:t>
      </w:r>
      <w:r w:rsidR="001120D5">
        <w:rPr>
          <w:rFonts w:ascii="Times New Roman" w:hAnsi="Times New Roman" w:cs="Times New Roman"/>
          <w:sz w:val="24"/>
          <w:szCs w:val="24"/>
        </w:rPr>
        <w:t>rzędu</w:t>
      </w:r>
      <w:r>
        <w:rPr>
          <w:rFonts w:ascii="Times New Roman" w:hAnsi="Times New Roman" w:cs="Times New Roman"/>
          <w:sz w:val="24"/>
          <w:szCs w:val="24"/>
        </w:rPr>
        <w:t xml:space="preserve"> kilku – kilkunastu </w:t>
      </w:r>
      <w:r w:rsidR="001120D5">
        <w:rPr>
          <w:rFonts w:ascii="Times New Roman" w:hAnsi="Times New Roman" w:cs="Times New Roman"/>
          <w:sz w:val="24"/>
          <w:szCs w:val="24"/>
        </w:rPr>
        <w:t>milimetrów</w:t>
      </w:r>
      <w:r>
        <w:rPr>
          <w:rFonts w:ascii="Times New Roman" w:hAnsi="Times New Roman" w:cs="Times New Roman"/>
          <w:sz w:val="24"/>
          <w:szCs w:val="24"/>
        </w:rPr>
        <w:t>. Można się spodziewać że w prz</w:t>
      </w:r>
      <w:r w:rsidR="001120D5">
        <w:rPr>
          <w:rFonts w:ascii="Times New Roman" w:hAnsi="Times New Roman" w:cs="Times New Roman"/>
          <w:sz w:val="24"/>
          <w:szCs w:val="24"/>
        </w:rPr>
        <w:t xml:space="preserve">ypadku głazów porośniętych biotą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epilityczną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0D5">
        <w:rPr>
          <w:rFonts w:ascii="Times New Roman" w:hAnsi="Times New Roman" w:cs="Times New Roman"/>
          <w:sz w:val="24"/>
          <w:szCs w:val="24"/>
        </w:rPr>
        <w:t>zwłaszcza</w:t>
      </w:r>
      <w:r>
        <w:rPr>
          <w:rFonts w:ascii="Times New Roman" w:hAnsi="Times New Roman" w:cs="Times New Roman"/>
          <w:sz w:val="24"/>
          <w:szCs w:val="24"/>
        </w:rPr>
        <w:t xml:space="preserve"> mchami</w:t>
      </w:r>
      <w:r w:rsidR="001120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miejsce zostanie przez nie szybko zasiedlone w trakcie kolejnych okr</w:t>
      </w:r>
      <w:r w:rsidR="00B83E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sów wegetacyjnych. </w:t>
      </w:r>
      <w:r w:rsidR="00CE22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220F" w:rsidRPr="00CE220F" w:rsidSect="00F8592F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41" w:rsidRDefault="00812741" w:rsidP="00812741">
      <w:pPr>
        <w:spacing w:after="0" w:line="240" w:lineRule="auto"/>
      </w:pPr>
      <w:r>
        <w:separator/>
      </w:r>
    </w:p>
  </w:endnote>
  <w:endnote w:type="continuationSeparator" w:id="0">
    <w:p w:rsidR="00812741" w:rsidRDefault="00812741" w:rsidP="0081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7361"/>
      <w:docPartObj>
        <w:docPartGallery w:val="Page Numbers (Bottom of Page)"/>
        <w:docPartUnique/>
      </w:docPartObj>
    </w:sdtPr>
    <w:sdtContent>
      <w:p w:rsidR="00812741" w:rsidRDefault="00843AE5">
        <w:pPr>
          <w:pStyle w:val="Stopka"/>
          <w:jc w:val="right"/>
        </w:pPr>
        <w:fldSimple w:instr=" PAGE   \* MERGEFORMAT ">
          <w:r w:rsidR="00C376CF">
            <w:rPr>
              <w:noProof/>
            </w:rPr>
            <w:t>4</w:t>
          </w:r>
        </w:fldSimple>
      </w:p>
    </w:sdtContent>
  </w:sdt>
  <w:p w:rsidR="00812741" w:rsidRDefault="00812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41" w:rsidRDefault="00812741" w:rsidP="00812741">
      <w:pPr>
        <w:spacing w:after="0" w:line="240" w:lineRule="auto"/>
      </w:pPr>
      <w:r>
        <w:separator/>
      </w:r>
    </w:p>
  </w:footnote>
  <w:footnote w:type="continuationSeparator" w:id="0">
    <w:p w:rsidR="00812741" w:rsidRDefault="00812741" w:rsidP="0081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61C"/>
    <w:rsid w:val="00100185"/>
    <w:rsid w:val="001120D5"/>
    <w:rsid w:val="001A2617"/>
    <w:rsid w:val="001A5370"/>
    <w:rsid w:val="00203720"/>
    <w:rsid w:val="002107D3"/>
    <w:rsid w:val="00250184"/>
    <w:rsid w:val="00265568"/>
    <w:rsid w:val="002778F5"/>
    <w:rsid w:val="002B098F"/>
    <w:rsid w:val="0038637E"/>
    <w:rsid w:val="005B1A4E"/>
    <w:rsid w:val="007F09D8"/>
    <w:rsid w:val="00812741"/>
    <w:rsid w:val="008156AD"/>
    <w:rsid w:val="00843AE5"/>
    <w:rsid w:val="008C4BB0"/>
    <w:rsid w:val="009A761C"/>
    <w:rsid w:val="00A545D4"/>
    <w:rsid w:val="00B216AE"/>
    <w:rsid w:val="00B83E0A"/>
    <w:rsid w:val="00C376CF"/>
    <w:rsid w:val="00CE220F"/>
    <w:rsid w:val="00DD3375"/>
    <w:rsid w:val="00E82C3D"/>
    <w:rsid w:val="00F8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120D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1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741"/>
  </w:style>
  <w:style w:type="paragraph" w:styleId="Stopka">
    <w:name w:val="footer"/>
    <w:basedOn w:val="Normalny"/>
    <w:link w:val="StopkaZnak"/>
    <w:uiPriority w:val="99"/>
    <w:unhideWhenUsed/>
    <w:rsid w:val="0081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Iwona</cp:lastModifiedBy>
  <cp:revision>9</cp:revision>
  <cp:lastPrinted>2015-05-21T10:59:00Z</cp:lastPrinted>
  <dcterms:created xsi:type="dcterms:W3CDTF">2015-05-14T12:46:00Z</dcterms:created>
  <dcterms:modified xsi:type="dcterms:W3CDTF">2015-05-21T10:59:00Z</dcterms:modified>
</cp:coreProperties>
</file>