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BC" w:rsidRDefault="001331BC" w:rsidP="001331BC">
      <w:pPr>
        <w:pStyle w:val="Nagwek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OGŁOSZENIE OTWARTEGO KONKURSU OFERT</w:t>
      </w:r>
    </w:p>
    <w:p w:rsidR="001331BC" w:rsidRPr="008044A1" w:rsidRDefault="001331BC" w:rsidP="001331BC"/>
    <w:p w:rsidR="001331BC" w:rsidRDefault="001331BC" w:rsidP="001331BC">
      <w:pPr>
        <w:pStyle w:val="Nagwek1"/>
        <w:jc w:val="center"/>
        <w:rPr>
          <w:b/>
          <w:sz w:val="36"/>
          <w:szCs w:val="36"/>
        </w:rPr>
      </w:pPr>
    </w:p>
    <w:p w:rsidR="001331BC" w:rsidRDefault="001331BC" w:rsidP="001331BC">
      <w:pPr>
        <w:pStyle w:val="Nagwek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Wójt Gminy Kuślin</w:t>
      </w:r>
    </w:p>
    <w:p w:rsidR="001331BC" w:rsidRDefault="001331BC" w:rsidP="001331BC">
      <w:pPr>
        <w:jc w:val="both"/>
        <w:rPr>
          <w:sz w:val="12"/>
          <w:szCs w:val="12"/>
        </w:rPr>
      </w:pPr>
    </w:p>
    <w:p w:rsidR="001331BC" w:rsidRPr="00C77C19" w:rsidRDefault="001331BC" w:rsidP="001331BC">
      <w:pPr>
        <w:jc w:val="center"/>
        <w:rPr>
          <w:sz w:val="28"/>
          <w:szCs w:val="28"/>
        </w:rPr>
      </w:pPr>
      <w:r w:rsidRPr="00C77C19">
        <w:rPr>
          <w:sz w:val="28"/>
          <w:szCs w:val="28"/>
        </w:rPr>
        <w:t>na podstawie art. 13</w:t>
      </w:r>
      <w:r>
        <w:rPr>
          <w:sz w:val="28"/>
          <w:szCs w:val="28"/>
        </w:rPr>
        <w:t xml:space="preserve"> ustawy z dnia </w:t>
      </w:r>
      <w:r w:rsidRPr="00C77C19">
        <w:rPr>
          <w:sz w:val="28"/>
          <w:szCs w:val="28"/>
        </w:rPr>
        <w:t>24 kwietnia 2003 r. o działalności pożytku publicznego i o wolontariacie</w:t>
      </w:r>
    </w:p>
    <w:p w:rsidR="001331BC" w:rsidRDefault="001331BC" w:rsidP="001331BC">
      <w:pPr>
        <w:jc w:val="center"/>
        <w:rPr>
          <w:sz w:val="28"/>
          <w:szCs w:val="28"/>
        </w:rPr>
      </w:pPr>
      <w:r w:rsidRPr="00C77C19">
        <w:rPr>
          <w:sz w:val="28"/>
          <w:szCs w:val="28"/>
        </w:rPr>
        <w:t>(</w:t>
      </w:r>
      <w:r>
        <w:rPr>
          <w:sz w:val="28"/>
          <w:szCs w:val="28"/>
        </w:rPr>
        <w:t xml:space="preserve">t. j. </w:t>
      </w:r>
      <w:r w:rsidR="00034970">
        <w:rPr>
          <w:sz w:val="28"/>
          <w:szCs w:val="28"/>
        </w:rPr>
        <w:t>Dz. U. z 2020 r., poz. 1057</w:t>
      </w:r>
      <w:r w:rsidRPr="00C77C19">
        <w:rPr>
          <w:sz w:val="28"/>
          <w:szCs w:val="28"/>
        </w:rPr>
        <w:t xml:space="preserve"> ze zm</w:t>
      </w:r>
      <w:r>
        <w:rPr>
          <w:sz w:val="28"/>
          <w:szCs w:val="28"/>
        </w:rPr>
        <w:t>.</w:t>
      </w:r>
      <w:r w:rsidRPr="00C77C19">
        <w:rPr>
          <w:sz w:val="28"/>
          <w:szCs w:val="28"/>
        </w:rPr>
        <w:t>)</w:t>
      </w:r>
    </w:p>
    <w:p w:rsidR="00047F52" w:rsidRPr="00047F52" w:rsidRDefault="00047F52" w:rsidP="001331BC">
      <w:pPr>
        <w:jc w:val="center"/>
        <w:rPr>
          <w:sz w:val="12"/>
          <w:szCs w:val="12"/>
        </w:rPr>
      </w:pPr>
    </w:p>
    <w:p w:rsidR="00DF5B96" w:rsidRPr="00DF5B96" w:rsidRDefault="00047F52" w:rsidP="00DF5B96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w związku z </w:t>
      </w:r>
      <w:r w:rsidRPr="00D23DFD">
        <w:rPr>
          <w:kern w:val="36"/>
          <w:sz w:val="28"/>
          <w:szCs w:val="28"/>
        </w:rPr>
        <w:t>§</w:t>
      </w:r>
      <w:r>
        <w:rPr>
          <w:kern w:val="36"/>
          <w:sz w:val="28"/>
          <w:szCs w:val="28"/>
        </w:rPr>
        <w:t xml:space="preserve"> </w:t>
      </w:r>
      <w:r w:rsidR="00DF5B96">
        <w:rPr>
          <w:kern w:val="36"/>
          <w:sz w:val="28"/>
          <w:szCs w:val="28"/>
        </w:rPr>
        <w:t>1</w:t>
      </w:r>
      <w:r w:rsidR="0082138D">
        <w:rPr>
          <w:kern w:val="36"/>
          <w:sz w:val="28"/>
          <w:szCs w:val="28"/>
        </w:rPr>
        <w:t xml:space="preserve"> R</w:t>
      </w:r>
      <w:r>
        <w:rPr>
          <w:kern w:val="36"/>
          <w:sz w:val="28"/>
          <w:szCs w:val="28"/>
        </w:rPr>
        <w:t xml:space="preserve">ozporządzenia </w:t>
      </w:r>
      <w:r w:rsidR="00DF5B96" w:rsidRPr="00DF5B96">
        <w:rPr>
          <w:sz w:val="28"/>
          <w:szCs w:val="28"/>
        </w:rPr>
        <w:t>Przewodniczącego Komitetu do spraw Pożytku Publicznego z dnia 24 października 2018 r. w sprawie wzorów ofert i ramowych wzorów umów dotyczących realizacji zadań publicznych oraz wzorów sprawozdań z wykonania tych zadań</w:t>
      </w:r>
    </w:p>
    <w:p w:rsidR="00DF5B96" w:rsidRDefault="00DF5B96" w:rsidP="001331BC">
      <w:pPr>
        <w:tabs>
          <w:tab w:val="left" w:pos="990"/>
        </w:tabs>
        <w:jc w:val="center"/>
        <w:rPr>
          <w:sz w:val="12"/>
          <w:szCs w:val="12"/>
        </w:rPr>
      </w:pPr>
    </w:p>
    <w:p w:rsidR="00047F52" w:rsidRDefault="00047F52" w:rsidP="001331BC">
      <w:pPr>
        <w:tabs>
          <w:tab w:val="left" w:pos="990"/>
        </w:tabs>
        <w:jc w:val="center"/>
        <w:rPr>
          <w:sz w:val="12"/>
          <w:szCs w:val="12"/>
        </w:rPr>
      </w:pPr>
    </w:p>
    <w:p w:rsidR="001331BC" w:rsidRPr="00C77C19" w:rsidRDefault="001331BC" w:rsidP="001331BC">
      <w:pPr>
        <w:jc w:val="center"/>
        <w:rPr>
          <w:b/>
          <w:sz w:val="32"/>
          <w:szCs w:val="32"/>
        </w:rPr>
      </w:pPr>
      <w:r w:rsidRPr="00C77C19">
        <w:rPr>
          <w:b/>
          <w:sz w:val="32"/>
          <w:szCs w:val="32"/>
        </w:rPr>
        <w:t xml:space="preserve">OGŁASZA  </w:t>
      </w:r>
    </w:p>
    <w:p w:rsidR="001331BC" w:rsidRPr="00047F52" w:rsidRDefault="001331BC" w:rsidP="001331BC">
      <w:pPr>
        <w:jc w:val="center"/>
        <w:rPr>
          <w:b/>
        </w:rPr>
      </w:pPr>
    </w:p>
    <w:p w:rsidR="001331BC" w:rsidRDefault="001331BC" w:rsidP="001331BC">
      <w:pPr>
        <w:jc w:val="center"/>
        <w:rPr>
          <w:b/>
          <w:sz w:val="28"/>
          <w:szCs w:val="28"/>
        </w:rPr>
      </w:pPr>
      <w:r w:rsidRPr="00C77C19">
        <w:rPr>
          <w:b/>
          <w:sz w:val="28"/>
          <w:szCs w:val="28"/>
        </w:rPr>
        <w:t xml:space="preserve">otwarty konkurs ofert </w:t>
      </w:r>
    </w:p>
    <w:p w:rsidR="001331BC" w:rsidRPr="00800AD9" w:rsidRDefault="001331BC" w:rsidP="001331BC">
      <w:pPr>
        <w:jc w:val="center"/>
        <w:rPr>
          <w:b/>
          <w:sz w:val="16"/>
          <w:szCs w:val="16"/>
        </w:rPr>
      </w:pPr>
    </w:p>
    <w:p w:rsidR="001331BC" w:rsidRPr="00800AD9" w:rsidRDefault="001331BC" w:rsidP="001331BC">
      <w:pPr>
        <w:jc w:val="center"/>
        <w:rPr>
          <w:b/>
          <w:sz w:val="24"/>
          <w:szCs w:val="24"/>
        </w:rPr>
      </w:pPr>
      <w:r w:rsidRPr="00800AD9">
        <w:rPr>
          <w:b/>
          <w:sz w:val="24"/>
          <w:szCs w:val="24"/>
        </w:rPr>
        <w:t>na wsparcie realizacji zadań pub</w:t>
      </w:r>
      <w:r w:rsidR="00DF5B96">
        <w:rPr>
          <w:b/>
          <w:sz w:val="24"/>
          <w:szCs w:val="24"/>
        </w:rPr>
        <w:t>l</w:t>
      </w:r>
      <w:r w:rsidR="00034970">
        <w:rPr>
          <w:b/>
          <w:sz w:val="24"/>
          <w:szCs w:val="24"/>
        </w:rPr>
        <w:t>icznych Gminy Kuślin w roku 2021</w:t>
      </w:r>
      <w:r w:rsidRPr="00800AD9">
        <w:rPr>
          <w:b/>
          <w:sz w:val="24"/>
          <w:szCs w:val="24"/>
        </w:rPr>
        <w:t xml:space="preserve"> w zakresie wpierania i up</w:t>
      </w:r>
      <w:r w:rsidR="00034970">
        <w:rPr>
          <w:b/>
          <w:sz w:val="24"/>
          <w:szCs w:val="24"/>
        </w:rPr>
        <w:t xml:space="preserve">owszechniania kultury fizycznej </w:t>
      </w:r>
      <w:r w:rsidR="00AF21E4">
        <w:rPr>
          <w:b/>
          <w:sz w:val="24"/>
          <w:szCs w:val="24"/>
        </w:rPr>
        <w:t xml:space="preserve">i </w:t>
      </w:r>
      <w:r w:rsidR="00034970">
        <w:rPr>
          <w:b/>
          <w:sz w:val="24"/>
          <w:szCs w:val="24"/>
        </w:rPr>
        <w:t>proekologicznej.</w:t>
      </w:r>
    </w:p>
    <w:p w:rsidR="001331BC" w:rsidRDefault="001331BC" w:rsidP="001331BC">
      <w:pPr>
        <w:jc w:val="center"/>
        <w:rPr>
          <w:b/>
          <w:sz w:val="24"/>
          <w:szCs w:val="24"/>
        </w:rPr>
      </w:pPr>
    </w:p>
    <w:p w:rsidR="001331BC" w:rsidRDefault="001331BC" w:rsidP="001331BC">
      <w:pPr>
        <w:pStyle w:val="Akapitzlist"/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RODZAJ ZADAŃ:</w:t>
      </w:r>
    </w:p>
    <w:p w:rsidR="001331BC" w:rsidRDefault="001331BC" w:rsidP="001331BC">
      <w:pPr>
        <w:pStyle w:val="Akapitzlist"/>
        <w:spacing w:before="240" w:after="240"/>
        <w:ind w:left="360"/>
        <w:jc w:val="both"/>
        <w:rPr>
          <w:sz w:val="24"/>
        </w:rPr>
      </w:pPr>
      <w:r>
        <w:rPr>
          <w:b/>
          <w:sz w:val="24"/>
        </w:rPr>
        <w:t xml:space="preserve">Wspieranie i upowszechnianie kultury fizycznej </w:t>
      </w:r>
      <w:r w:rsidR="00034970">
        <w:rPr>
          <w:b/>
          <w:sz w:val="24"/>
        </w:rPr>
        <w:t xml:space="preserve"> i proekologicznej </w:t>
      </w:r>
      <w:r>
        <w:rPr>
          <w:sz w:val="24"/>
        </w:rPr>
        <w:t>ze szczególnym uwzględnieniem:</w:t>
      </w:r>
    </w:p>
    <w:p w:rsidR="001331BC" w:rsidRPr="00A42EB5" w:rsidRDefault="001331BC" w:rsidP="001331BC">
      <w:pPr>
        <w:pStyle w:val="Akapitzlist"/>
        <w:numPr>
          <w:ilvl w:val="0"/>
          <w:numId w:val="5"/>
        </w:numPr>
        <w:spacing w:before="240"/>
        <w:contextualSpacing w:val="0"/>
        <w:jc w:val="both"/>
        <w:rPr>
          <w:sz w:val="24"/>
          <w:szCs w:val="24"/>
        </w:rPr>
      </w:pPr>
      <w:r w:rsidRPr="00A42EB5">
        <w:rPr>
          <w:sz w:val="24"/>
          <w:szCs w:val="24"/>
        </w:rPr>
        <w:t>upowszechniani</w:t>
      </w:r>
      <w:r>
        <w:rPr>
          <w:sz w:val="24"/>
          <w:szCs w:val="24"/>
        </w:rPr>
        <w:t>a</w:t>
      </w:r>
      <w:r w:rsidRPr="00A42EB5">
        <w:rPr>
          <w:sz w:val="24"/>
          <w:szCs w:val="24"/>
        </w:rPr>
        <w:t xml:space="preserve"> kultury fizycznej (w tym piłki nożnej) i rekreacji ruchowej,</w:t>
      </w:r>
    </w:p>
    <w:p w:rsidR="001331BC" w:rsidRPr="00A42EB5" w:rsidRDefault="001331BC" w:rsidP="001331BC">
      <w:pPr>
        <w:pStyle w:val="Akapitzlist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A42EB5">
        <w:rPr>
          <w:sz w:val="24"/>
          <w:szCs w:val="24"/>
        </w:rPr>
        <w:t>popraw</w:t>
      </w:r>
      <w:r>
        <w:rPr>
          <w:sz w:val="24"/>
          <w:szCs w:val="24"/>
        </w:rPr>
        <w:t>y</w:t>
      </w:r>
      <w:r w:rsidRPr="00A42EB5">
        <w:rPr>
          <w:sz w:val="24"/>
          <w:szCs w:val="24"/>
        </w:rPr>
        <w:t xml:space="preserve"> stanu ba</w:t>
      </w:r>
      <w:r>
        <w:rPr>
          <w:sz w:val="24"/>
          <w:szCs w:val="24"/>
        </w:rPr>
        <w:t>zy sportowej na terenie gminy celem</w:t>
      </w:r>
      <w:r w:rsidRPr="00A42EB5">
        <w:rPr>
          <w:sz w:val="24"/>
          <w:szCs w:val="24"/>
        </w:rPr>
        <w:t xml:space="preserve"> polepszenia warunków do uprawiania sportu,</w:t>
      </w:r>
    </w:p>
    <w:p w:rsidR="001331BC" w:rsidRPr="00A42EB5" w:rsidRDefault="001331BC" w:rsidP="001331BC">
      <w:pPr>
        <w:pStyle w:val="Akapitzlist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A42EB5">
        <w:rPr>
          <w:sz w:val="24"/>
          <w:szCs w:val="24"/>
        </w:rPr>
        <w:t>organizacj</w:t>
      </w:r>
      <w:r>
        <w:rPr>
          <w:sz w:val="24"/>
          <w:szCs w:val="24"/>
        </w:rPr>
        <w:t>i</w:t>
      </w:r>
      <w:r w:rsidRPr="00A42EB5">
        <w:rPr>
          <w:sz w:val="24"/>
          <w:szCs w:val="24"/>
        </w:rPr>
        <w:t xml:space="preserve"> zajęć sportowo-rekreacyjnych dla uczniów,</w:t>
      </w:r>
    </w:p>
    <w:p w:rsidR="001331BC" w:rsidRPr="00A42EB5" w:rsidRDefault="001331BC" w:rsidP="001331BC">
      <w:pPr>
        <w:pStyle w:val="Akapitzlist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A42EB5">
        <w:rPr>
          <w:sz w:val="24"/>
          <w:szCs w:val="24"/>
        </w:rPr>
        <w:t>wspierani</w:t>
      </w:r>
      <w:r>
        <w:rPr>
          <w:sz w:val="24"/>
          <w:szCs w:val="24"/>
        </w:rPr>
        <w:t>a</w:t>
      </w:r>
      <w:r w:rsidRPr="00A42EB5">
        <w:rPr>
          <w:sz w:val="24"/>
          <w:szCs w:val="24"/>
        </w:rPr>
        <w:t xml:space="preserve"> działań sportowych propagujących zdrowy i aktywny tryb życia wśród mieszkańców </w:t>
      </w:r>
      <w:r>
        <w:rPr>
          <w:sz w:val="24"/>
          <w:szCs w:val="24"/>
        </w:rPr>
        <w:t>g</w:t>
      </w:r>
      <w:r w:rsidRPr="00A42EB5">
        <w:rPr>
          <w:sz w:val="24"/>
          <w:szCs w:val="24"/>
        </w:rPr>
        <w:t>miny,</w:t>
      </w:r>
    </w:p>
    <w:p w:rsidR="001331BC" w:rsidRDefault="001331BC" w:rsidP="001331BC">
      <w:pPr>
        <w:pStyle w:val="Akapitzlist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A42EB5">
        <w:rPr>
          <w:sz w:val="24"/>
          <w:szCs w:val="24"/>
        </w:rPr>
        <w:t>wspierani</w:t>
      </w:r>
      <w:r>
        <w:rPr>
          <w:sz w:val="24"/>
          <w:szCs w:val="24"/>
        </w:rPr>
        <w:t>a</w:t>
      </w:r>
      <w:r w:rsidRPr="00A42EB5">
        <w:rPr>
          <w:sz w:val="24"/>
          <w:szCs w:val="24"/>
        </w:rPr>
        <w:t xml:space="preserve"> szkolenia sportowego, organizowani</w:t>
      </w:r>
      <w:r>
        <w:rPr>
          <w:sz w:val="24"/>
          <w:szCs w:val="24"/>
        </w:rPr>
        <w:t>a</w:t>
      </w:r>
      <w:r w:rsidR="00034970">
        <w:rPr>
          <w:sz w:val="24"/>
          <w:szCs w:val="24"/>
        </w:rPr>
        <w:t xml:space="preserve"> zawodów sportowych,</w:t>
      </w:r>
    </w:p>
    <w:p w:rsidR="00034970" w:rsidRDefault="00034970" w:rsidP="001331BC">
      <w:pPr>
        <w:pStyle w:val="Akapitzlist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działalności </w:t>
      </w:r>
      <w:r w:rsidR="00AF21E4">
        <w:rPr>
          <w:sz w:val="24"/>
          <w:szCs w:val="24"/>
        </w:rPr>
        <w:t>proekologicznej</w:t>
      </w:r>
      <w:r>
        <w:rPr>
          <w:sz w:val="24"/>
          <w:szCs w:val="24"/>
        </w:rPr>
        <w:t>.</w:t>
      </w:r>
    </w:p>
    <w:p w:rsidR="00B25AD1" w:rsidRDefault="00B25AD1" w:rsidP="00B25AD1">
      <w:pPr>
        <w:rPr>
          <w:b/>
          <w:sz w:val="24"/>
          <w:szCs w:val="24"/>
        </w:rPr>
      </w:pPr>
    </w:p>
    <w:p w:rsidR="00B25AD1" w:rsidRPr="009950FF" w:rsidRDefault="00B25AD1" w:rsidP="00B25AD1">
      <w:pPr>
        <w:rPr>
          <w:b/>
          <w:sz w:val="24"/>
          <w:szCs w:val="24"/>
        </w:rPr>
      </w:pPr>
      <w:r w:rsidRPr="009950FF">
        <w:rPr>
          <w:b/>
          <w:sz w:val="24"/>
          <w:szCs w:val="24"/>
        </w:rPr>
        <w:t xml:space="preserve">Celem zadania jest: 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upowszechnianie różnorodnych form aktywności fizycznej wśród dzieci, młodzieży, osób dorosłych z terenu Gminy Kuślin,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organizacja imprez sportowo - rekreacyjnych, obozów, wycieczek dla mieszkańców Gminy Kuślin,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upowszechnianie aktywnego spędzania czasu wolnego,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promocja zdrowego stylu życia</w:t>
      </w:r>
      <w:r w:rsidR="00AF21E4">
        <w:rPr>
          <w:sz w:val="24"/>
          <w:szCs w:val="24"/>
        </w:rPr>
        <w:t xml:space="preserve"> i ekologii</w:t>
      </w:r>
      <w:r w:rsidRPr="009950FF">
        <w:rPr>
          <w:sz w:val="24"/>
          <w:szCs w:val="24"/>
        </w:rPr>
        <w:t>,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 xml:space="preserve">wspieranie organizacji imprez i widowisk sportowych oraz rekreacyjnych, a także zajęć sportowo - rekreacyjnych ze szczególnym uwzględnieniem osób niepełnosprawnych, dzieci i młodzieży oraz osób dorosłych. </w:t>
      </w:r>
    </w:p>
    <w:p w:rsidR="00B25AD1" w:rsidRPr="009950FF" w:rsidRDefault="00B25AD1" w:rsidP="00B25AD1">
      <w:pPr>
        <w:rPr>
          <w:b/>
          <w:sz w:val="24"/>
          <w:szCs w:val="24"/>
        </w:rPr>
      </w:pPr>
      <w:r w:rsidRPr="009950FF">
        <w:rPr>
          <w:b/>
          <w:sz w:val="24"/>
          <w:szCs w:val="24"/>
        </w:rPr>
        <w:t xml:space="preserve">Oczekiwane wskaźniki rezultatów zadania: 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 xml:space="preserve">liczba organizowanych form aktywności fizycznej wśród dzieci i młodzieży, osób dorosłych z terenu Gminy Kuślin, 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lastRenderedPageBreak/>
        <w:t>liczba zorganizowanych imprez sportowo - rekreacyjnych dla mieszkańców Gminy Kuślin,</w:t>
      </w:r>
    </w:p>
    <w:p w:rsidR="00B25AD1" w:rsidRPr="009950FF" w:rsidRDefault="00B25AD1" w:rsidP="00B25AD1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liczba osób, które skorzystały z oferty aktywnego spędzania czasu wolnego,</w:t>
      </w:r>
    </w:p>
    <w:p w:rsidR="005411D7" w:rsidRPr="009950FF" w:rsidRDefault="00B25AD1" w:rsidP="009950FF">
      <w:pPr>
        <w:pStyle w:val="Akapitzlist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950FF">
        <w:rPr>
          <w:sz w:val="24"/>
          <w:szCs w:val="24"/>
        </w:rPr>
        <w:t>liczba organizowanych imprez i widowisk sportowych oraz rekreacyjnych, a także zajęć sportowo - rekreacyjnych ze szczególnym uwzględnieniem liczby osób niepełnosprawnych, dzieci i młodzieży oraz osób dorosłych.</w:t>
      </w:r>
    </w:p>
    <w:p w:rsidR="001331BC" w:rsidRPr="006F7D93" w:rsidRDefault="001331BC" w:rsidP="001331BC">
      <w:pPr>
        <w:pStyle w:val="Akapitzlist"/>
        <w:ind w:left="360"/>
        <w:rPr>
          <w:b/>
        </w:rPr>
      </w:pPr>
    </w:p>
    <w:p w:rsidR="001331BC" w:rsidRPr="00AB57E7" w:rsidRDefault="001331BC" w:rsidP="001331BC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ind w:right="300"/>
        <w:rPr>
          <w:rFonts w:ascii="Times New Roman" w:hAnsi="Times New Roman" w:cs="Times New Roman"/>
          <w:b/>
          <w:szCs w:val="22"/>
        </w:rPr>
      </w:pPr>
      <w:r w:rsidRPr="00AB57E7">
        <w:rPr>
          <w:rFonts w:ascii="Times New Roman" w:hAnsi="Times New Roman" w:cs="Times New Roman"/>
          <w:b/>
        </w:rPr>
        <w:t xml:space="preserve">WYSOKOŚĆ </w:t>
      </w:r>
      <w:r w:rsidRPr="00AB57E7">
        <w:rPr>
          <w:rFonts w:ascii="Times New Roman" w:hAnsi="Times New Roman" w:cs="Times New Roman"/>
          <w:b/>
          <w:szCs w:val="22"/>
        </w:rPr>
        <w:t>ŚRODKÓW PUBLICZNYCH PRZEZNACZONYCH NA REALIZACJĘ ZADAŃ:</w:t>
      </w:r>
    </w:p>
    <w:p w:rsidR="001331BC" w:rsidRDefault="001331BC" w:rsidP="001331BC">
      <w:pPr>
        <w:pStyle w:val="NormalnyWeb"/>
        <w:spacing w:after="0"/>
        <w:ind w:left="360" w:right="3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Wysokość środków publicznych przeznaczonych </w:t>
      </w:r>
      <w:r w:rsidRPr="007D7091">
        <w:rPr>
          <w:rFonts w:ascii="Times New Roman" w:hAnsi="Times New Roman" w:cs="Times New Roman"/>
          <w:b/>
          <w:szCs w:val="22"/>
        </w:rPr>
        <w:t>w roku 20</w:t>
      </w:r>
      <w:r w:rsidR="00DF5B96">
        <w:rPr>
          <w:rFonts w:ascii="Times New Roman" w:hAnsi="Times New Roman" w:cs="Times New Roman"/>
          <w:b/>
          <w:szCs w:val="22"/>
        </w:rPr>
        <w:t>2</w:t>
      </w:r>
      <w:r w:rsidR="00034970">
        <w:rPr>
          <w:rFonts w:ascii="Times New Roman" w:hAnsi="Times New Roman" w:cs="Times New Roman"/>
          <w:b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 na realizację zadań                  w zakresie wspierania i upowszechniania kultury fizycznej </w:t>
      </w:r>
      <w:r w:rsidR="00B74BE5">
        <w:rPr>
          <w:rFonts w:ascii="Times New Roman" w:hAnsi="Times New Roman" w:cs="Times New Roman"/>
          <w:szCs w:val="22"/>
        </w:rPr>
        <w:t xml:space="preserve">i proekologicznej </w:t>
      </w:r>
      <w:r>
        <w:rPr>
          <w:rFonts w:ascii="Times New Roman" w:hAnsi="Times New Roman" w:cs="Times New Roman"/>
          <w:szCs w:val="22"/>
        </w:rPr>
        <w:t>wynosi</w:t>
      </w:r>
      <w:r w:rsidR="00DF5B96">
        <w:rPr>
          <w:rFonts w:ascii="Times New Roman" w:hAnsi="Times New Roman" w:cs="Times New Roman"/>
          <w:b/>
          <w:szCs w:val="22"/>
        </w:rPr>
        <w:t xml:space="preserve"> 6</w:t>
      </w:r>
      <w:r>
        <w:rPr>
          <w:rFonts w:ascii="Times New Roman" w:hAnsi="Times New Roman" w:cs="Times New Roman"/>
          <w:b/>
          <w:szCs w:val="22"/>
        </w:rPr>
        <w:t>0</w:t>
      </w:r>
      <w:r w:rsidRPr="007D7091">
        <w:rPr>
          <w:rFonts w:ascii="Times New Roman" w:hAnsi="Times New Roman" w:cs="Times New Roman"/>
          <w:b/>
          <w:szCs w:val="22"/>
        </w:rPr>
        <w:t xml:space="preserve">.000,00 </w:t>
      </w:r>
      <w:r>
        <w:rPr>
          <w:rFonts w:ascii="Times New Roman" w:hAnsi="Times New Roman" w:cs="Times New Roman"/>
          <w:b/>
          <w:szCs w:val="22"/>
        </w:rPr>
        <w:t xml:space="preserve">zł </w:t>
      </w:r>
      <w:r w:rsidR="00DF5B96">
        <w:rPr>
          <w:rFonts w:ascii="Times New Roman" w:hAnsi="Times New Roman" w:cs="Times New Roman"/>
          <w:szCs w:val="22"/>
        </w:rPr>
        <w:t>(słownie: sześć</w:t>
      </w:r>
      <w:r>
        <w:rPr>
          <w:rFonts w:ascii="Times New Roman" w:hAnsi="Times New Roman" w:cs="Times New Roman"/>
          <w:szCs w:val="22"/>
        </w:rPr>
        <w:t xml:space="preserve">dziesiąt tysięcy złotych). </w:t>
      </w:r>
    </w:p>
    <w:p w:rsidR="001331BC" w:rsidRPr="006F7D93" w:rsidRDefault="001331BC" w:rsidP="001331BC">
      <w:pPr>
        <w:pStyle w:val="NormalnyWeb"/>
        <w:spacing w:before="0" w:after="0"/>
        <w:ind w:left="360" w:right="300"/>
        <w:rPr>
          <w:rFonts w:ascii="Times New Roman" w:hAnsi="Times New Roman" w:cs="Times New Roman"/>
          <w:sz w:val="20"/>
          <w:szCs w:val="20"/>
        </w:rPr>
      </w:pPr>
    </w:p>
    <w:p w:rsidR="001331BC" w:rsidRPr="00A44EEC" w:rsidRDefault="001331BC" w:rsidP="001331BC">
      <w:pPr>
        <w:pStyle w:val="NormalnyWeb"/>
        <w:numPr>
          <w:ilvl w:val="0"/>
          <w:numId w:val="1"/>
        </w:numPr>
        <w:ind w:right="30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</w:rPr>
        <w:t>ZASADY PRZYZNAWANIA DOTACJI:</w:t>
      </w:r>
    </w:p>
    <w:p w:rsidR="001331BC" w:rsidRDefault="001331BC" w:rsidP="001331BC">
      <w:pPr>
        <w:pStyle w:val="NormalnyWeb"/>
        <w:numPr>
          <w:ilvl w:val="1"/>
          <w:numId w:val="1"/>
        </w:numPr>
        <w:spacing w:before="0" w:after="0"/>
        <w:ind w:righ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przyznawania dotacji na realizację ww. zadań określają przepisy:</w:t>
      </w:r>
    </w:p>
    <w:p w:rsidR="001331BC" w:rsidRDefault="001331BC" w:rsidP="001331BC">
      <w:pPr>
        <w:pStyle w:val="NormalnyWeb"/>
        <w:numPr>
          <w:ilvl w:val="0"/>
          <w:numId w:val="3"/>
        </w:numPr>
        <w:spacing w:before="0" w:after="0"/>
        <w:ind w:righ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</w:t>
      </w:r>
      <w:r w:rsidRPr="00C22E95">
        <w:rPr>
          <w:rFonts w:ascii="Times New Roman" w:hAnsi="Times New Roman" w:cs="Times New Roman"/>
        </w:rPr>
        <w:t xml:space="preserve">z dnia 24 kwietnia 2003 r. o działalności pożytku </w:t>
      </w:r>
      <w:r>
        <w:rPr>
          <w:rFonts w:ascii="Times New Roman" w:hAnsi="Times New Roman" w:cs="Times New Roman"/>
        </w:rPr>
        <w:t xml:space="preserve">publicznego                    i o wolontariacie (t. j. </w:t>
      </w:r>
      <w:r w:rsidR="00034970">
        <w:rPr>
          <w:rFonts w:ascii="Times New Roman" w:hAnsi="Times New Roman" w:cs="Times New Roman"/>
        </w:rPr>
        <w:t>Dz. U. z 2020</w:t>
      </w:r>
      <w:r w:rsidRPr="00C22E9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, poz. </w:t>
      </w:r>
      <w:r w:rsidR="00034970">
        <w:rPr>
          <w:rFonts w:ascii="Times New Roman" w:hAnsi="Times New Roman" w:cs="Times New Roman"/>
        </w:rPr>
        <w:t>1057</w:t>
      </w:r>
      <w:r>
        <w:rPr>
          <w:rFonts w:ascii="Times New Roman" w:hAnsi="Times New Roman" w:cs="Times New Roman"/>
        </w:rPr>
        <w:t xml:space="preserve"> ze zm.</w:t>
      </w:r>
      <w:r w:rsidRPr="00C22E95">
        <w:rPr>
          <w:rFonts w:ascii="Times New Roman" w:hAnsi="Times New Roman" w:cs="Times New Roman"/>
        </w:rPr>
        <w:t>),</w:t>
      </w:r>
    </w:p>
    <w:p w:rsidR="001331BC" w:rsidRDefault="001331BC" w:rsidP="001331BC">
      <w:pPr>
        <w:pStyle w:val="NormalnyWeb"/>
        <w:numPr>
          <w:ilvl w:val="0"/>
          <w:numId w:val="3"/>
        </w:numPr>
        <w:spacing w:before="0" w:after="0"/>
        <w:ind w:righ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z dnia 27 sierpnia 2009 r. o finansach publicznych (t. </w:t>
      </w:r>
      <w:r w:rsidRPr="00E007F5">
        <w:rPr>
          <w:rFonts w:ascii="Times New Roman" w:hAnsi="Times New Roman" w:cs="Times New Roman"/>
        </w:rPr>
        <w:t>j. Dz. U</w:t>
      </w:r>
      <w:r>
        <w:rPr>
          <w:rFonts w:ascii="Times New Roman" w:hAnsi="Times New Roman" w:cs="Times New Roman"/>
        </w:rPr>
        <w:t>.                     z 201</w:t>
      </w:r>
      <w:r w:rsidR="0082138D">
        <w:rPr>
          <w:rFonts w:ascii="Times New Roman" w:hAnsi="Times New Roman" w:cs="Times New Roman"/>
        </w:rPr>
        <w:t>9 r. poz. 869</w:t>
      </w:r>
      <w:r>
        <w:rPr>
          <w:rFonts w:ascii="Times New Roman" w:hAnsi="Times New Roman" w:cs="Times New Roman"/>
        </w:rPr>
        <w:t xml:space="preserve"> ze </w:t>
      </w:r>
      <w:r w:rsidRPr="00E007F5">
        <w:rPr>
          <w:rFonts w:ascii="Times New Roman" w:hAnsi="Times New Roman" w:cs="Times New Roman"/>
        </w:rPr>
        <w:t>zm.</w:t>
      </w:r>
      <w:r>
        <w:rPr>
          <w:rFonts w:ascii="Times New Roman" w:hAnsi="Times New Roman" w:cs="Times New Roman"/>
        </w:rPr>
        <w:t>),</w:t>
      </w:r>
    </w:p>
    <w:p w:rsidR="001331BC" w:rsidRPr="00034970" w:rsidRDefault="001331BC" w:rsidP="00034970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A44EEC">
        <w:rPr>
          <w:sz w:val="24"/>
          <w:szCs w:val="24"/>
        </w:rPr>
        <w:t xml:space="preserve">uchwała Nr </w:t>
      </w:r>
      <w:r w:rsidR="0082138D">
        <w:rPr>
          <w:sz w:val="24"/>
          <w:szCs w:val="24"/>
        </w:rPr>
        <w:t>X</w:t>
      </w:r>
      <w:r w:rsidR="00034970">
        <w:rPr>
          <w:sz w:val="24"/>
          <w:szCs w:val="24"/>
        </w:rPr>
        <w:t>VII/117/2020</w:t>
      </w:r>
      <w:r w:rsidRPr="00A44EEC">
        <w:rPr>
          <w:sz w:val="24"/>
          <w:szCs w:val="24"/>
        </w:rPr>
        <w:t xml:space="preserve"> Rady </w:t>
      </w:r>
      <w:r>
        <w:rPr>
          <w:sz w:val="24"/>
          <w:szCs w:val="24"/>
        </w:rPr>
        <w:t>Gminy</w:t>
      </w:r>
      <w:r w:rsidRPr="00A44EEC">
        <w:rPr>
          <w:sz w:val="24"/>
          <w:szCs w:val="24"/>
        </w:rPr>
        <w:t xml:space="preserve"> w </w:t>
      </w:r>
      <w:r>
        <w:rPr>
          <w:sz w:val="24"/>
          <w:szCs w:val="24"/>
        </w:rPr>
        <w:t>Kuślinie</w:t>
      </w:r>
      <w:r w:rsidRPr="00A44EEC">
        <w:rPr>
          <w:sz w:val="24"/>
          <w:szCs w:val="24"/>
        </w:rPr>
        <w:t xml:space="preserve"> z dnia </w:t>
      </w:r>
      <w:r w:rsidR="00034970">
        <w:rPr>
          <w:sz w:val="24"/>
          <w:szCs w:val="24"/>
        </w:rPr>
        <w:t>17</w:t>
      </w:r>
      <w:r w:rsidR="0082138D">
        <w:rPr>
          <w:sz w:val="24"/>
          <w:szCs w:val="24"/>
        </w:rPr>
        <w:t xml:space="preserve"> </w:t>
      </w:r>
      <w:r w:rsidR="00034970">
        <w:rPr>
          <w:sz w:val="24"/>
          <w:szCs w:val="24"/>
        </w:rPr>
        <w:t>września 2020</w:t>
      </w:r>
      <w:r w:rsidRPr="00034970">
        <w:rPr>
          <w:sz w:val="24"/>
          <w:szCs w:val="24"/>
        </w:rPr>
        <w:t xml:space="preserve"> </w:t>
      </w:r>
      <w:r w:rsidR="00034970">
        <w:rPr>
          <w:sz w:val="24"/>
          <w:szCs w:val="24"/>
        </w:rPr>
        <w:t xml:space="preserve">r. </w:t>
      </w:r>
      <w:r w:rsidRPr="00034970">
        <w:rPr>
          <w:sz w:val="24"/>
          <w:szCs w:val="24"/>
        </w:rPr>
        <w:t xml:space="preserve">w sprawie: uchwalenia programu współpracy Gminy Kuślin z organizacjami pozarządowymi oraz podmiotami, o których mowa w art. 3 ust. 3 ustawy                     z dnia 24 kwietnia 2003 roku o działalności pożytku publicznego                             i o wolontariacie </w:t>
      </w:r>
      <w:r w:rsidR="0082138D" w:rsidRPr="00034970">
        <w:rPr>
          <w:sz w:val="24"/>
          <w:szCs w:val="24"/>
        </w:rPr>
        <w:t>na 202</w:t>
      </w:r>
      <w:r w:rsidR="00034970">
        <w:rPr>
          <w:sz w:val="24"/>
          <w:szCs w:val="24"/>
        </w:rPr>
        <w:t>1</w:t>
      </w:r>
      <w:r w:rsidRPr="00034970">
        <w:rPr>
          <w:sz w:val="24"/>
          <w:szCs w:val="24"/>
        </w:rPr>
        <w:t xml:space="preserve"> rok.</w:t>
      </w:r>
    </w:p>
    <w:p w:rsidR="001331BC" w:rsidRPr="002051F5" w:rsidRDefault="001331BC" w:rsidP="001331BC">
      <w:pPr>
        <w:pStyle w:val="Akapitzlist"/>
        <w:tabs>
          <w:tab w:val="left" w:pos="851"/>
        </w:tabs>
        <w:autoSpaceDE w:val="0"/>
        <w:autoSpaceDN w:val="0"/>
        <w:adjustRightInd w:val="0"/>
        <w:spacing w:after="240"/>
        <w:ind w:left="1440"/>
        <w:jc w:val="both"/>
        <w:rPr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spacing w:before="24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Oferty mogą składać </w:t>
      </w:r>
      <w:r w:rsidRPr="005E27E0">
        <w:rPr>
          <w:sz w:val="24"/>
          <w:szCs w:val="24"/>
        </w:rPr>
        <w:t xml:space="preserve">organizacje pozarządowe oraz podmioty wymienione w art. 3 ust. 3 </w:t>
      </w:r>
      <w:r w:rsidRPr="005E27E0">
        <w:rPr>
          <w:rFonts w:eastAsia="Arial Unicode MS"/>
          <w:sz w:val="24"/>
          <w:szCs w:val="24"/>
        </w:rPr>
        <w:t>ustawy o działalności pożyt</w:t>
      </w:r>
      <w:r>
        <w:rPr>
          <w:rFonts w:eastAsia="Arial Unicode MS"/>
          <w:sz w:val="24"/>
          <w:szCs w:val="24"/>
        </w:rPr>
        <w:t>ku publicznego</w:t>
      </w:r>
      <w:r w:rsidRPr="005E27E0">
        <w:rPr>
          <w:rFonts w:eastAsia="Arial Unicode MS"/>
          <w:sz w:val="24"/>
          <w:szCs w:val="24"/>
        </w:rPr>
        <w:t xml:space="preserve"> i o wolont</w:t>
      </w:r>
      <w:r>
        <w:rPr>
          <w:rFonts w:eastAsia="Arial Unicode MS"/>
          <w:sz w:val="24"/>
          <w:szCs w:val="24"/>
        </w:rPr>
        <w:t xml:space="preserve">ariacie - prowadzące działalność pożytku publicznego w zakresie powyżej wymienionych zadań na terenie Gminy Kuślin. </w:t>
      </w:r>
    </w:p>
    <w:p w:rsidR="001331BC" w:rsidRPr="002051F5" w:rsidRDefault="001331BC" w:rsidP="001331BC">
      <w:pPr>
        <w:pStyle w:val="Akapitzlist"/>
        <w:spacing w:before="240"/>
        <w:ind w:left="1080"/>
        <w:jc w:val="both"/>
        <w:rPr>
          <w:rFonts w:eastAsia="Arial Unicode MS"/>
          <w:sz w:val="8"/>
          <w:szCs w:val="8"/>
        </w:rPr>
      </w:pPr>
    </w:p>
    <w:p w:rsidR="001331BC" w:rsidRDefault="001331BC" w:rsidP="001331BC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Ofertę należy złożyć na druku stanowiącym załącznik Nr 1 do </w:t>
      </w:r>
      <w:r w:rsidR="0082138D" w:rsidRPr="0082138D">
        <w:rPr>
          <w:rFonts w:ascii="Times New Roman" w:hAnsi="Times New Roman" w:cs="Times New Roman"/>
          <w:kern w:val="36"/>
        </w:rPr>
        <w:t xml:space="preserve">Rozporządzenia </w:t>
      </w:r>
      <w:r w:rsidR="0082138D" w:rsidRPr="0082138D">
        <w:rPr>
          <w:rFonts w:ascii="Times New Roman" w:hAnsi="Times New Roman" w:cs="Times New Roman"/>
        </w:rPr>
        <w:t>Przewodniczącego Komitetu do spraw Pożytku Publicznego z dnia 24 października 2018 r. w sprawie wzorów ofert i ramowych wzorów umów dotyczących realizacji zadań publicznych oraz wzorów sprawozdań z wykonania tych zadań</w:t>
      </w:r>
      <w:r w:rsidRPr="00774787">
        <w:rPr>
          <w:rFonts w:ascii="Times New Roman" w:hAnsi="Times New Roman" w:cs="Times New Roman"/>
          <w:szCs w:val="22"/>
        </w:rPr>
        <w:t xml:space="preserve"> (Dz. U. z</w:t>
      </w:r>
      <w:r>
        <w:rPr>
          <w:rFonts w:ascii="Times New Roman" w:hAnsi="Times New Roman" w:cs="Times New Roman"/>
          <w:szCs w:val="22"/>
        </w:rPr>
        <w:t xml:space="preserve"> 201</w:t>
      </w:r>
      <w:r w:rsidR="0082138D">
        <w:rPr>
          <w:rFonts w:ascii="Times New Roman" w:hAnsi="Times New Roman" w:cs="Times New Roman"/>
          <w:szCs w:val="22"/>
        </w:rPr>
        <w:t>8</w:t>
      </w:r>
      <w:r w:rsidRPr="0077478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r., poz. </w:t>
      </w:r>
      <w:r w:rsidR="0082138D">
        <w:rPr>
          <w:rFonts w:ascii="Times New Roman" w:hAnsi="Times New Roman" w:cs="Times New Roman"/>
          <w:szCs w:val="22"/>
        </w:rPr>
        <w:t>2057</w:t>
      </w:r>
      <w:r w:rsidRPr="00774787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>.</w:t>
      </w:r>
    </w:p>
    <w:p w:rsidR="00F8711B" w:rsidRPr="00F8711B" w:rsidRDefault="00F8711B" w:rsidP="00F8711B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F8711B" w:rsidRPr="00F8711B" w:rsidRDefault="00F8711B" w:rsidP="00F8711B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F8711B">
        <w:rPr>
          <w:rFonts w:ascii="Times New Roman" w:hAnsi="Times New Roman" w:cs="Times New Roman"/>
          <w:szCs w:val="22"/>
        </w:rPr>
        <w:t xml:space="preserve">Formularz oferty dostępny jest na stronie internetowej </w:t>
      </w:r>
      <w:hyperlink r:id="rId8" w:history="1">
        <w:r w:rsidRPr="00F8711B">
          <w:rPr>
            <w:rStyle w:val="Hipercze"/>
            <w:rFonts w:ascii="Times New Roman" w:hAnsi="Times New Roman" w:cs="Times New Roman"/>
          </w:rPr>
          <w:t>www.kuslin.pl</w:t>
        </w:r>
      </w:hyperlink>
      <w:r w:rsidRPr="00F8711B">
        <w:rPr>
          <w:rFonts w:ascii="Times New Roman" w:hAnsi="Times New Roman" w:cs="Times New Roman"/>
          <w:color w:val="0000FF"/>
        </w:rPr>
        <w:t xml:space="preserve">, </w:t>
      </w:r>
      <w:hyperlink r:id="rId9" w:history="1">
        <w:r w:rsidRPr="00F8711B">
          <w:rPr>
            <w:rStyle w:val="Hipercze"/>
            <w:rFonts w:ascii="Times New Roman" w:hAnsi="Times New Roman" w:cs="Times New Roman"/>
          </w:rPr>
          <w:t>www.bip.kuslin.pl</w:t>
        </w:r>
      </w:hyperlink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331BC" w:rsidRPr="00A05A7D" w:rsidRDefault="001331BC" w:rsidP="00A05A7D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Ofert</w:t>
      </w:r>
      <w:r w:rsidR="00A05A7D">
        <w:rPr>
          <w:rFonts w:ascii="Times New Roman" w:hAnsi="Times New Roman" w:cs="Times New Roman"/>
          <w:szCs w:val="22"/>
        </w:rPr>
        <w:t xml:space="preserve">ę należy sporządzić prawidłowo i czytelnie, musi zawierać wszystkie wskazane w jej treści informacje. </w:t>
      </w:r>
      <w:r w:rsidRPr="00A05A7D">
        <w:rPr>
          <w:rFonts w:ascii="Times New Roman" w:hAnsi="Times New Roman" w:cs="Times New Roman"/>
          <w:szCs w:val="22"/>
        </w:rPr>
        <w:t xml:space="preserve">Jeśli którekolwiek pytanie nie dotyczy oferenta lub zgłaszanego przez niego projektu - należy to jasno zaznaczyć, wpisując „nie dotyczy”, w przypadku znaku (*) postąpić wg instrukcji (niepotrzebne skreślić). </w:t>
      </w:r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05A7D" w:rsidRDefault="001331BC" w:rsidP="00A05A7D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Wypełniając ofertę należy podać własny tytuł zadania publicznego, o którego dofinansowanie ubiega się dany podmiot, odrębny od rodzaju zadania publicznego.</w:t>
      </w:r>
    </w:p>
    <w:p w:rsidR="009520D9" w:rsidRPr="009520D9" w:rsidRDefault="009520D9" w:rsidP="009520D9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9520D9" w:rsidRDefault="009520D9" w:rsidP="00A05A7D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Kwota dotacji nie może przekraczać </w:t>
      </w:r>
      <w:r w:rsidRPr="00533D7E">
        <w:rPr>
          <w:rFonts w:ascii="Times New Roman" w:hAnsi="Times New Roman" w:cs="Times New Roman"/>
          <w:b/>
          <w:szCs w:val="22"/>
        </w:rPr>
        <w:t>90%</w:t>
      </w:r>
      <w:r>
        <w:rPr>
          <w:rFonts w:ascii="Times New Roman" w:hAnsi="Times New Roman" w:cs="Times New Roman"/>
          <w:szCs w:val="22"/>
        </w:rPr>
        <w:t xml:space="preserve"> całkowitych kosztów zadania publicznego.</w:t>
      </w:r>
    </w:p>
    <w:p w:rsidR="009520D9" w:rsidRPr="009520D9" w:rsidRDefault="009520D9" w:rsidP="009520D9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9520D9" w:rsidRDefault="009520D9" w:rsidP="009520D9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Wymagany wkład własny oferenta musi wynosić </w:t>
      </w:r>
      <w:r w:rsidRPr="00533D7E">
        <w:rPr>
          <w:rFonts w:ascii="Times New Roman" w:hAnsi="Times New Roman" w:cs="Times New Roman"/>
          <w:b/>
          <w:szCs w:val="22"/>
        </w:rPr>
        <w:t>minimum 10%</w:t>
      </w:r>
      <w:r>
        <w:rPr>
          <w:rFonts w:ascii="Times New Roman" w:hAnsi="Times New Roman" w:cs="Times New Roman"/>
          <w:szCs w:val="22"/>
        </w:rPr>
        <w:t xml:space="preserve"> całkowitej kwoty realizowanego zadania. Wkład 10% oferenta może pochodzić z:</w:t>
      </w:r>
    </w:p>
    <w:p w:rsidR="009520D9" w:rsidRDefault="009520D9" w:rsidP="009520D9">
      <w:pPr>
        <w:pStyle w:val="NormalnyWe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wkładu własnego finansowego (w tym m. in. dotacje z innych źródeł),</w:t>
      </w:r>
    </w:p>
    <w:p w:rsidR="009520D9" w:rsidRDefault="009520D9" w:rsidP="009520D9">
      <w:pPr>
        <w:pStyle w:val="NormalnyWe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wkładu własnego niefinansowego (osobowego - praca wolontariuszy, wkład pracy społecznej członków organizacji),</w:t>
      </w:r>
    </w:p>
    <w:p w:rsidR="009520D9" w:rsidRPr="009520D9" w:rsidRDefault="009520D9" w:rsidP="009520D9">
      <w:pPr>
        <w:pStyle w:val="NormalnyWe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świadczeń pieniężnych od odbiorców zadania.</w:t>
      </w:r>
    </w:p>
    <w:p w:rsidR="00A05A7D" w:rsidRPr="00A05A7D" w:rsidRDefault="00A05A7D" w:rsidP="00A05A7D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05A7D" w:rsidRDefault="00A05A7D" w:rsidP="00E57753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9950FF">
        <w:rPr>
          <w:rFonts w:ascii="Times New Roman" w:hAnsi="Times New Roman" w:cs="Times New Roman"/>
          <w:szCs w:val="22"/>
        </w:rPr>
        <w:t>Nie jest wymagany wkład rzeczowy jako element kalkulacji przewidywanych kosztów zadania.</w:t>
      </w:r>
    </w:p>
    <w:p w:rsidR="009950FF" w:rsidRPr="009950FF" w:rsidRDefault="009950FF" w:rsidP="009950FF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9950FF" w:rsidRDefault="009950FF" w:rsidP="00E57753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Oferent zobowiązany jest wypełnić punkt III.5 oferty tj. opis zakładanych rezultatów realizacji zadania publicznego oraz </w:t>
      </w:r>
      <w:proofErr w:type="spellStart"/>
      <w:r>
        <w:rPr>
          <w:rFonts w:ascii="Times New Roman" w:hAnsi="Times New Roman" w:cs="Times New Roman"/>
          <w:szCs w:val="22"/>
        </w:rPr>
        <w:t>pkt</w:t>
      </w:r>
      <w:proofErr w:type="spellEnd"/>
      <w:r>
        <w:rPr>
          <w:rFonts w:ascii="Times New Roman" w:hAnsi="Times New Roman" w:cs="Times New Roman"/>
          <w:szCs w:val="22"/>
        </w:rPr>
        <w:t xml:space="preserve"> III.6 tj. dodatkowe informacje dotyczące rezultatów realizacji zadania publicznego.</w:t>
      </w:r>
    </w:p>
    <w:p w:rsidR="009950FF" w:rsidRDefault="009950FF" w:rsidP="009950FF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 trakcie realizacji zadania oferent zobowiązany jest do zbierania i prowadzenia dokumentacji, która została określona w ogłoszeniu w </w:t>
      </w:r>
      <w:proofErr w:type="spellStart"/>
      <w:r>
        <w:rPr>
          <w:rFonts w:ascii="Times New Roman" w:hAnsi="Times New Roman" w:cs="Times New Roman"/>
          <w:szCs w:val="22"/>
        </w:rPr>
        <w:t>pkt</w:t>
      </w:r>
      <w:proofErr w:type="spellEnd"/>
      <w:r>
        <w:rPr>
          <w:rFonts w:ascii="Times New Roman" w:hAnsi="Times New Roman" w:cs="Times New Roman"/>
          <w:szCs w:val="22"/>
        </w:rPr>
        <w:t xml:space="preserve"> „źródła monitorowania rezultatów”.</w:t>
      </w:r>
    </w:p>
    <w:p w:rsidR="009950FF" w:rsidRPr="009950FF" w:rsidRDefault="009950FF" w:rsidP="009950FF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Nieosiągnięcie rezultatów określonych w ofercie może rodzić konsekwencje proporcjonalnego zwrotu dotacji.</w:t>
      </w:r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331BC" w:rsidRPr="002051F5" w:rsidRDefault="001331BC" w:rsidP="001331BC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Dotacje na realizację </w:t>
      </w:r>
      <w:r w:rsidRPr="0094044D">
        <w:rPr>
          <w:rFonts w:ascii="Times New Roman" w:hAnsi="Times New Roman" w:cs="Times New Roman"/>
        </w:rPr>
        <w:t>zadania otrzymują podmioty, których oferty zostaną wybrane</w:t>
      </w:r>
      <w:r>
        <w:rPr>
          <w:rFonts w:ascii="Times New Roman" w:hAnsi="Times New Roman" w:cs="Times New Roman"/>
        </w:rPr>
        <w:t xml:space="preserve"> </w:t>
      </w:r>
      <w:r w:rsidRPr="0094044D">
        <w:rPr>
          <w:rFonts w:ascii="Times New Roman" w:hAnsi="Times New Roman" w:cs="Times New Roman"/>
        </w:rPr>
        <w:t>w postępowaniu konkursowym</w:t>
      </w:r>
      <w:r>
        <w:rPr>
          <w:rFonts w:ascii="Times New Roman" w:hAnsi="Times New Roman" w:cs="Times New Roman"/>
        </w:rPr>
        <w:t xml:space="preserve"> przeprowadzonym przez komisję konkursową. </w:t>
      </w:r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331BC" w:rsidRPr="002051F5" w:rsidRDefault="001331BC" w:rsidP="001331BC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94044D">
        <w:rPr>
          <w:rFonts w:ascii="Times New Roman" w:hAnsi="Times New Roman" w:cs="Times New Roman"/>
        </w:rPr>
        <w:t>Złożenie oferty nie</w:t>
      </w:r>
      <w:r>
        <w:rPr>
          <w:rFonts w:ascii="Times New Roman" w:hAnsi="Times New Roman" w:cs="Times New Roman"/>
        </w:rPr>
        <w:t xml:space="preserve"> </w:t>
      </w:r>
      <w:r w:rsidRPr="0094044D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rów</w:t>
      </w:r>
      <w:r w:rsidRPr="0094044D">
        <w:rPr>
          <w:rFonts w:ascii="Times New Roman" w:hAnsi="Times New Roman" w:cs="Times New Roman"/>
        </w:rPr>
        <w:t>noznaczne z przyznaniem</w:t>
      </w:r>
      <w:r>
        <w:rPr>
          <w:rFonts w:ascii="Times New Roman" w:hAnsi="Times New Roman" w:cs="Times New Roman"/>
        </w:rPr>
        <w:t xml:space="preserve"> </w:t>
      </w:r>
      <w:r w:rsidRPr="0094044D">
        <w:rPr>
          <w:rFonts w:ascii="Times New Roman" w:hAnsi="Times New Roman" w:cs="Times New Roman"/>
        </w:rPr>
        <w:t>dotacji</w:t>
      </w:r>
      <w:r>
        <w:rPr>
          <w:rFonts w:ascii="Times New Roman" w:hAnsi="Times New Roman" w:cs="Times New Roman"/>
        </w:rPr>
        <w:t>.</w:t>
      </w:r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331BC" w:rsidRDefault="001331BC" w:rsidP="001331BC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FE7608">
        <w:rPr>
          <w:rFonts w:ascii="Times New Roman" w:hAnsi="Times New Roman" w:cs="Times New Roman"/>
          <w:szCs w:val="22"/>
        </w:rPr>
        <w:t xml:space="preserve">Kwota przyznanej dotacji może być niższa od wnioskowanej w ofercie, </w:t>
      </w:r>
      <w:r>
        <w:rPr>
          <w:rFonts w:ascii="Times New Roman" w:hAnsi="Times New Roman" w:cs="Times New Roman"/>
          <w:szCs w:val="22"/>
        </w:rPr>
        <w:t xml:space="preserve">                         </w:t>
      </w:r>
      <w:r w:rsidRPr="00FE7608">
        <w:rPr>
          <w:rFonts w:ascii="Times New Roman" w:hAnsi="Times New Roman" w:cs="Times New Roman"/>
          <w:szCs w:val="22"/>
        </w:rPr>
        <w:t xml:space="preserve">w szczególności w przypadku, gdy suma dofinansowania zgłoszonych ofert przekracza wysokość środków przeznaczonych na dane zadanie. W przypadku zmniejszenia wielkości dofinansowania, stosownie do posiadanych środków Oferent zobowiązany jest do przedłożenia zaktualizowanego </w:t>
      </w:r>
      <w:r w:rsidR="00304EB9">
        <w:rPr>
          <w:rFonts w:ascii="Times New Roman" w:hAnsi="Times New Roman" w:cs="Times New Roman"/>
          <w:szCs w:val="22"/>
        </w:rPr>
        <w:t xml:space="preserve">planu </w:t>
      </w:r>
      <w:r w:rsidR="0086541C">
        <w:rPr>
          <w:rFonts w:ascii="Times New Roman" w:hAnsi="Times New Roman" w:cs="Times New Roman"/>
          <w:szCs w:val="22"/>
        </w:rPr>
        <w:t xml:space="preserve">                                    </w:t>
      </w:r>
      <w:r w:rsidR="00304EB9">
        <w:rPr>
          <w:rFonts w:ascii="Times New Roman" w:hAnsi="Times New Roman" w:cs="Times New Roman"/>
          <w:szCs w:val="22"/>
        </w:rPr>
        <w:t xml:space="preserve">i </w:t>
      </w:r>
      <w:r w:rsidRPr="00FE7608">
        <w:rPr>
          <w:rFonts w:ascii="Times New Roman" w:hAnsi="Times New Roman" w:cs="Times New Roman"/>
          <w:szCs w:val="22"/>
        </w:rPr>
        <w:t>harmonogramu</w:t>
      </w:r>
      <w:r w:rsidR="0086541C">
        <w:rPr>
          <w:rFonts w:ascii="Times New Roman" w:hAnsi="Times New Roman" w:cs="Times New Roman"/>
          <w:szCs w:val="22"/>
        </w:rPr>
        <w:t xml:space="preserve"> działań, opisu zakładanych rezultatów realizacji zadania publicznego, kalkulacji przewidywanych kosztów</w:t>
      </w:r>
      <w:r w:rsidRPr="00FE7608">
        <w:rPr>
          <w:rFonts w:ascii="Times New Roman" w:hAnsi="Times New Roman" w:cs="Times New Roman"/>
          <w:szCs w:val="22"/>
        </w:rPr>
        <w:t>, uwzględniających przyznanie dofinansowania w wysokości mniejszej niż wnioskowana.</w:t>
      </w:r>
    </w:p>
    <w:p w:rsidR="001331BC" w:rsidRPr="002051F5" w:rsidRDefault="001331BC" w:rsidP="001331B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331BC" w:rsidRPr="004224D7" w:rsidRDefault="001331BC" w:rsidP="001331BC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b/>
          <w:szCs w:val="22"/>
        </w:rPr>
      </w:pPr>
      <w:r w:rsidRPr="004224D7">
        <w:rPr>
          <w:rFonts w:ascii="Times New Roman" w:hAnsi="Times New Roman" w:cs="Times New Roman"/>
          <w:b/>
          <w:szCs w:val="22"/>
        </w:rPr>
        <w:t>Do oferty należy dołączyć następujące dokumenty:</w:t>
      </w:r>
    </w:p>
    <w:p w:rsidR="001331BC" w:rsidRDefault="001331BC" w:rsidP="001331BC">
      <w:pPr>
        <w:pStyle w:val="NormalnyWeb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aktualny odpis z rejestru lub odpowiednio wyciąg z ewidencji lub inne dokumenty potwierdzające status prawny oferenta i umocowanie osób go reprezentujących (dotyczy to tylko tych organizacji, które nie są zarejestrowane w Krajowym Rejestrze Sądowym)</w:t>
      </w:r>
      <w:r w:rsidRPr="00A076D6">
        <w:rPr>
          <w:rFonts w:ascii="Times New Roman" w:hAnsi="Times New Roman" w:cs="Times New Roman"/>
          <w:szCs w:val="22"/>
        </w:rPr>
        <w:t>,</w:t>
      </w:r>
    </w:p>
    <w:p w:rsidR="001331BC" w:rsidRDefault="001331BC" w:rsidP="001331BC">
      <w:pPr>
        <w:pStyle w:val="NormalnyWeb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076D6">
        <w:rPr>
          <w:rFonts w:ascii="Times New Roman" w:hAnsi="Times New Roman" w:cs="Times New Roman"/>
          <w:szCs w:val="22"/>
        </w:rPr>
        <w:t>w przypadku wyboru innego sposobu reprezentacji podmiotów składających ofertę wspólną niż wynikający z Krajowego Rejestru Sądowego lub innego właściwego rejestru — dokument potwierdzający upoważnienie do dz</w:t>
      </w:r>
      <w:r>
        <w:rPr>
          <w:rFonts w:ascii="Times New Roman" w:hAnsi="Times New Roman" w:cs="Times New Roman"/>
          <w:szCs w:val="22"/>
        </w:rPr>
        <w:t xml:space="preserve">iałania w imieniu oferenta(-ów). </w:t>
      </w:r>
      <w:r w:rsidRPr="004224D7">
        <w:rPr>
          <w:rFonts w:ascii="Times New Roman" w:hAnsi="Times New Roman" w:cs="Times New Roman"/>
          <w:szCs w:val="22"/>
        </w:rPr>
        <w:t>Odpis musi być zgodny z aktualnym stanem faktycznym i prawnym, niezależnie od tego, kiedy został wydan</w:t>
      </w:r>
      <w:r>
        <w:rPr>
          <w:rFonts w:ascii="Times New Roman" w:hAnsi="Times New Roman" w:cs="Times New Roman"/>
          <w:szCs w:val="22"/>
        </w:rPr>
        <w:t>y,</w:t>
      </w:r>
    </w:p>
    <w:p w:rsidR="001331BC" w:rsidRDefault="001331BC" w:rsidP="001331BC">
      <w:pPr>
        <w:pStyle w:val="NormalnyWeb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oświadczenie o posiadanym przez oferenta numerze rachunku bankowego,</w:t>
      </w:r>
    </w:p>
    <w:p w:rsidR="001331BC" w:rsidRPr="004224D7" w:rsidRDefault="001331BC" w:rsidP="001331BC">
      <w:pPr>
        <w:pStyle w:val="NormalnyWeb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 przypadku składania kilku ofert wystarczy złożyć tylko jeden komplet załączników.</w:t>
      </w:r>
    </w:p>
    <w:p w:rsidR="00107079" w:rsidRPr="002051F5" w:rsidRDefault="00107079" w:rsidP="00E57753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E57753" w:rsidRPr="00E57753" w:rsidRDefault="00E57753" w:rsidP="00E57753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Oferta oraz inne wymagane dokumenty, powinny być podpisane przez osoby wskazane w Krajowym Rejestrze Sądowym, innym rejestrze lub ewidencji oraz w statucie lub innym równoważnym dokumencie, posiadające na dzień składania oferty prawo reprezentacji podmiotu</w:t>
      </w:r>
      <w:r w:rsidRPr="00E57753">
        <w:rPr>
          <w:rFonts w:ascii="Times New Roman" w:hAnsi="Times New Roman" w:cs="Times New Roman"/>
          <w:szCs w:val="22"/>
        </w:rPr>
        <w:t>:</w:t>
      </w:r>
    </w:p>
    <w:p w:rsidR="00E57753" w:rsidRDefault="00E57753" w:rsidP="00E57753">
      <w:pPr>
        <w:pStyle w:val="Normalny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 przypadku, gdy osoby uprawnione nie dysponują </w:t>
      </w:r>
      <w:r w:rsidR="003B6DDF">
        <w:rPr>
          <w:rFonts w:ascii="Times New Roman" w:hAnsi="Times New Roman" w:cs="Times New Roman"/>
          <w:szCs w:val="22"/>
        </w:rPr>
        <w:t>pieczątkami imiennymi podpis musi być złożony pełnym imieniem i nazwiskiem w sposób czytelny z podaniem pełnionej funkcji,</w:t>
      </w:r>
      <w:r>
        <w:rPr>
          <w:rFonts w:ascii="Times New Roman" w:hAnsi="Times New Roman" w:cs="Times New Roman"/>
          <w:szCs w:val="22"/>
        </w:rPr>
        <w:t xml:space="preserve"> </w:t>
      </w:r>
    </w:p>
    <w:p w:rsidR="00E57753" w:rsidRDefault="00E57753" w:rsidP="00E57753">
      <w:pPr>
        <w:pStyle w:val="NormalnyWe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076D6">
        <w:rPr>
          <w:rFonts w:ascii="Times New Roman" w:hAnsi="Times New Roman" w:cs="Times New Roman"/>
          <w:szCs w:val="22"/>
        </w:rPr>
        <w:t xml:space="preserve">w przypadku </w:t>
      </w:r>
      <w:r w:rsidR="003B6DDF">
        <w:rPr>
          <w:rFonts w:ascii="Times New Roman" w:hAnsi="Times New Roman" w:cs="Times New Roman"/>
          <w:szCs w:val="22"/>
        </w:rPr>
        <w:t>złożenia kserokopii załączników, każda strona musi być potwierdzona za zgodność z oryginałem wraz z czytelnym podpisem osoby/osób upoważnionych do reprezentowania oferenta</w:t>
      </w:r>
      <w:r w:rsidR="00107079">
        <w:rPr>
          <w:rFonts w:ascii="Times New Roman" w:hAnsi="Times New Roman" w:cs="Times New Roman"/>
          <w:szCs w:val="22"/>
        </w:rPr>
        <w:t>, każda strona musi być opatrzona datą potwierdzenia zgodności z oryginałem.</w:t>
      </w:r>
    </w:p>
    <w:p w:rsidR="001331BC" w:rsidRDefault="001331BC" w:rsidP="001331BC">
      <w:pPr>
        <w:numPr>
          <w:ilvl w:val="0"/>
          <w:numId w:val="1"/>
        </w:numPr>
        <w:tabs>
          <w:tab w:val="clear" w:pos="360"/>
          <w:tab w:val="num" w:pos="567"/>
        </w:tabs>
        <w:spacing w:before="100" w:after="240"/>
        <w:jc w:val="both"/>
        <w:rPr>
          <w:b/>
          <w:sz w:val="24"/>
        </w:rPr>
      </w:pPr>
      <w:r>
        <w:rPr>
          <w:b/>
          <w:sz w:val="24"/>
        </w:rPr>
        <w:lastRenderedPageBreak/>
        <w:t>TERMIN I WARUNKI REALIZACJI ZADANIA:</w:t>
      </w:r>
    </w:p>
    <w:p w:rsidR="001331BC" w:rsidRPr="002051F5" w:rsidRDefault="001331BC" w:rsidP="001331BC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Termin realizacji zadania: </w:t>
      </w:r>
      <w:r w:rsidRPr="00B24A40">
        <w:rPr>
          <w:b/>
          <w:sz w:val="24"/>
        </w:rPr>
        <w:t>od dnia podpisania umowy</w:t>
      </w:r>
      <w:r>
        <w:rPr>
          <w:sz w:val="24"/>
        </w:rPr>
        <w:t xml:space="preserve"> </w:t>
      </w:r>
      <w:r w:rsidRPr="008A439A">
        <w:rPr>
          <w:b/>
          <w:sz w:val="24"/>
        </w:rPr>
        <w:t>do 30 listopada 20</w:t>
      </w:r>
      <w:r w:rsidR="0086541C">
        <w:rPr>
          <w:b/>
          <w:sz w:val="24"/>
        </w:rPr>
        <w:t>2</w:t>
      </w:r>
      <w:r w:rsidR="008C53A3">
        <w:rPr>
          <w:b/>
          <w:sz w:val="24"/>
        </w:rPr>
        <w:t>1</w:t>
      </w:r>
      <w:r w:rsidRPr="008A439A">
        <w:rPr>
          <w:b/>
          <w:sz w:val="24"/>
        </w:rPr>
        <w:t xml:space="preserve"> r.</w:t>
      </w:r>
    </w:p>
    <w:p w:rsidR="001331BC" w:rsidRPr="002051F5" w:rsidRDefault="001331BC" w:rsidP="001331BC">
      <w:pPr>
        <w:ind w:left="1080"/>
        <w:jc w:val="both"/>
        <w:rPr>
          <w:sz w:val="8"/>
          <w:szCs w:val="8"/>
        </w:rPr>
      </w:pPr>
    </w:p>
    <w:p w:rsidR="001331BC" w:rsidRDefault="001331BC" w:rsidP="001331BC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Warunki realizacji zadań zostaną zawarte w umowach.</w:t>
      </w:r>
    </w:p>
    <w:p w:rsidR="001331BC" w:rsidRPr="002051F5" w:rsidRDefault="001331BC" w:rsidP="001331BC">
      <w:pPr>
        <w:ind w:left="1080"/>
        <w:jc w:val="both"/>
        <w:rPr>
          <w:sz w:val="8"/>
          <w:szCs w:val="8"/>
        </w:rPr>
      </w:pPr>
    </w:p>
    <w:p w:rsidR="001331BC" w:rsidRDefault="001331BC" w:rsidP="001331BC">
      <w:pPr>
        <w:numPr>
          <w:ilvl w:val="1"/>
          <w:numId w:val="1"/>
        </w:numPr>
        <w:jc w:val="both"/>
        <w:rPr>
          <w:sz w:val="24"/>
        </w:rPr>
      </w:pPr>
      <w:r w:rsidRPr="008A439A">
        <w:rPr>
          <w:sz w:val="24"/>
        </w:rPr>
        <w:t>Zadania winny być zrealizowane z należytą starannością, zgodnie z zawartą umową oraz przepisami prawa obowiązującymi w zakresie objętym ofertą.</w:t>
      </w:r>
    </w:p>
    <w:p w:rsidR="001331BC" w:rsidRPr="002051F5" w:rsidRDefault="001331BC" w:rsidP="001331BC">
      <w:pPr>
        <w:ind w:left="1080"/>
        <w:jc w:val="both"/>
        <w:rPr>
          <w:sz w:val="8"/>
          <w:szCs w:val="8"/>
        </w:rPr>
      </w:pPr>
    </w:p>
    <w:p w:rsidR="001331BC" w:rsidRPr="00744A54" w:rsidRDefault="001331BC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744A54">
        <w:rPr>
          <w:rFonts w:ascii="Times New Roman" w:hAnsi="Times New Roman" w:cs="Times New Roman"/>
        </w:rPr>
        <w:t xml:space="preserve">Oferent, przyjmując zlecenie realizacji zadania zobowiązuje się do jego wykonania w trybie i na zasadach określonych w umowie, która sporządzona zostanie wg wzoru stanowiącego załącznik Nr 3 do </w:t>
      </w:r>
      <w:r w:rsidR="00744A54" w:rsidRPr="00744A54">
        <w:rPr>
          <w:rFonts w:ascii="Times New Roman" w:hAnsi="Times New Roman" w:cs="Times New Roman"/>
          <w:kern w:val="36"/>
        </w:rPr>
        <w:t xml:space="preserve">Rozporządzenia </w:t>
      </w:r>
      <w:r w:rsidR="00744A54" w:rsidRPr="00744A54">
        <w:rPr>
          <w:rFonts w:ascii="Times New Roman" w:hAnsi="Times New Roman" w:cs="Times New Roman"/>
        </w:rPr>
        <w:t>Przewodniczącego Komitetu do spraw Pożytku Publicznego z dnia 24 października 2018 r. w sprawie wzorów ofert i ramowych wzorów umów dotyczących realizacji zadań publicznych oraz wzorów sprawozdań z wykonania tych zadań</w:t>
      </w:r>
      <w:r w:rsidR="00744A54" w:rsidRPr="00744A54">
        <w:rPr>
          <w:rFonts w:ascii="Times New Roman" w:hAnsi="Times New Roman" w:cs="Times New Roman"/>
          <w:szCs w:val="22"/>
        </w:rPr>
        <w:t xml:space="preserve"> (Dz. U. z 2018 r., poz. 2057).</w:t>
      </w:r>
    </w:p>
    <w:p w:rsidR="001331BC" w:rsidRPr="002051F5" w:rsidRDefault="001331BC" w:rsidP="001331BC">
      <w:pPr>
        <w:ind w:left="1080"/>
        <w:jc w:val="both"/>
        <w:rPr>
          <w:sz w:val="8"/>
          <w:szCs w:val="8"/>
        </w:rPr>
      </w:pPr>
    </w:p>
    <w:p w:rsidR="001331BC" w:rsidRDefault="001331BC" w:rsidP="001331BC">
      <w:pPr>
        <w:numPr>
          <w:ilvl w:val="1"/>
          <w:numId w:val="1"/>
        </w:numPr>
        <w:jc w:val="both"/>
        <w:rPr>
          <w:sz w:val="24"/>
        </w:rPr>
      </w:pPr>
      <w:r w:rsidRPr="00FB7567">
        <w:rPr>
          <w:sz w:val="24"/>
        </w:rPr>
        <w:t>Podmiot, któremu udzielono dotacji na realizację zadania, jest zobowiązany do prowadzenia wyodrębnionej ewidencji księgowej środków otrzymanych z dotacji oraz wydatków dokonywanych z tych środków w ramach realizacji umowy</w:t>
      </w:r>
      <w:r>
        <w:rPr>
          <w:sz w:val="24"/>
        </w:rPr>
        <w:t>.</w:t>
      </w:r>
      <w:bookmarkStart w:id="0" w:name="_GoBack"/>
      <w:bookmarkEnd w:id="0"/>
    </w:p>
    <w:p w:rsidR="001331BC" w:rsidRPr="002051F5" w:rsidRDefault="001331BC" w:rsidP="001331BC">
      <w:pPr>
        <w:ind w:left="1080"/>
        <w:jc w:val="both"/>
        <w:rPr>
          <w:sz w:val="8"/>
          <w:szCs w:val="8"/>
        </w:rPr>
      </w:pPr>
    </w:p>
    <w:p w:rsidR="00744A54" w:rsidRDefault="001331BC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744A54">
        <w:rPr>
          <w:rFonts w:ascii="Times New Roman" w:hAnsi="Times New Roman" w:cs="Times New Roman"/>
        </w:rPr>
        <w:t xml:space="preserve">Warunkiem rozliczenia zadania jest złożenie sprawozdania z wykonania zadania publicznego w ciągu 30 dni od zakończenia realizacji zadania wg wzoru stanowiącego załącznik Nr 5 do </w:t>
      </w:r>
      <w:r w:rsidR="00744A54" w:rsidRPr="00744A54">
        <w:rPr>
          <w:rFonts w:ascii="Times New Roman" w:hAnsi="Times New Roman" w:cs="Times New Roman"/>
          <w:kern w:val="36"/>
        </w:rPr>
        <w:t xml:space="preserve">Rozporządzenia </w:t>
      </w:r>
      <w:r w:rsidR="00744A54" w:rsidRPr="00744A54">
        <w:rPr>
          <w:rFonts w:ascii="Times New Roman" w:hAnsi="Times New Roman" w:cs="Times New Roman"/>
        </w:rPr>
        <w:t>Przewodniczącego Komitetu do spraw Pożytku Publicznego z dnia 24 października 2018 r. w sprawie wzorów ofert i ramowych wzorów umów dotyczących realizacji zadań publicznych oraz wzorów sprawozdań z wykonania tych zadań</w:t>
      </w:r>
      <w:r w:rsidR="00744A54" w:rsidRPr="00744A54">
        <w:rPr>
          <w:rFonts w:ascii="Times New Roman" w:hAnsi="Times New Roman" w:cs="Times New Roman"/>
          <w:szCs w:val="22"/>
        </w:rPr>
        <w:t xml:space="preserve"> (Dz. U. z 2018 r., poz. 2057).</w:t>
      </w:r>
    </w:p>
    <w:p w:rsidR="00472B96" w:rsidRPr="00472B96" w:rsidRDefault="00472B96" w:rsidP="00472B96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230C3" w:rsidRPr="00A6416A" w:rsidRDefault="00A230C3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W trakcie realizacji d</w:t>
      </w:r>
      <w:r w:rsidR="00CF0ADE" w:rsidRPr="00A6416A">
        <w:rPr>
          <w:rFonts w:ascii="Times New Roman" w:hAnsi="Times New Roman" w:cs="Times New Roman"/>
          <w:szCs w:val="22"/>
        </w:rPr>
        <w:t>opuszcza się dokonywanie przesunięć pomiędzy poszczególnymi pozycjami kosztów działania oraz pomiędzy działaniami, określonymi w kalkulacji przewidywanych kosztów w ofercie realizacji zadania.</w:t>
      </w:r>
    </w:p>
    <w:p w:rsidR="00A230C3" w:rsidRPr="00A6416A" w:rsidRDefault="00A230C3" w:rsidP="00A230C3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Przesunięcie uznane zostanie za zgodne z umową, gdy dana pozycja kosztorysu nie wzrośnie lub nie zmaleje o więcej niż 20%.</w:t>
      </w:r>
    </w:p>
    <w:p w:rsidR="00A230C3" w:rsidRPr="00A6416A" w:rsidRDefault="00A230C3" w:rsidP="00A230C3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Zmiana powyżej 20% oraz utworzenie nowej pozycji kosztorysu wymagają zawarcia aneksu do umowy, po uprzednim przedstawieniu zaktualizowanej kalkulacji kosztów oferty.</w:t>
      </w:r>
    </w:p>
    <w:p w:rsidR="00472B96" w:rsidRPr="00A6416A" w:rsidRDefault="00472B96" w:rsidP="00A230C3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230C3" w:rsidRPr="00A6416A" w:rsidRDefault="00A230C3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W</w:t>
      </w:r>
      <w:r w:rsidR="00CF0ADE" w:rsidRPr="00A6416A">
        <w:rPr>
          <w:rFonts w:ascii="Times New Roman" w:hAnsi="Times New Roman" w:cs="Times New Roman"/>
          <w:szCs w:val="22"/>
        </w:rPr>
        <w:t xml:space="preserve">ysokość innych środków finansowych, wkładu osobowego może się zmieniać (w tym również może się zmniejszyć udział tych środków w stosunku do wydatkowanej kwoty dotacji). Zmiany powyżej i poniżej 20% wymagają zawarcia aneksu do umowy po uprzednim przedstawieniu zaktualizowanej kalkulacji kosztów oferty. </w:t>
      </w:r>
    </w:p>
    <w:p w:rsidR="00472B96" w:rsidRPr="00A6416A" w:rsidRDefault="00472B96" w:rsidP="00472B96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A230C3" w:rsidRPr="00A6416A" w:rsidRDefault="00CF0ADE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 xml:space="preserve">W trakcie realizacji zadania mogą być dokonywane zmiany w zakresie przyjętych rezultatów zadania publicznego. Zmiany powyżej 20% poszczególnych założonych rezultatów wymagają zawarcia aneksu do umowy. </w:t>
      </w:r>
    </w:p>
    <w:p w:rsidR="00472B96" w:rsidRPr="00A6416A" w:rsidRDefault="00472B96" w:rsidP="00472B96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CF0ADE" w:rsidRPr="00A6416A" w:rsidRDefault="00CF0ADE" w:rsidP="00744A54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Zadanie uznaje się za zrealizowane, jeżeli oferent zrealizuje 80% wszystkich założonych rezultatów.</w:t>
      </w:r>
    </w:p>
    <w:p w:rsidR="00472B96" w:rsidRPr="00A6416A" w:rsidRDefault="00472B96" w:rsidP="00472B96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472B96" w:rsidRPr="00A6416A" w:rsidRDefault="00FC5B0B" w:rsidP="00472B96">
      <w:pPr>
        <w:pStyle w:val="NormalnyWeb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 xml:space="preserve">Oferent, realizując zadanie, zobowiązany jest do stosowania przepisów prawa, a w szczególności </w:t>
      </w:r>
      <w:r w:rsidR="00472B96" w:rsidRPr="00A6416A">
        <w:rPr>
          <w:rFonts w:ascii="Times New Roman" w:hAnsi="Times New Roman" w:cs="Times New Roman"/>
          <w:szCs w:val="22"/>
        </w:rPr>
        <w:t>Rozporządzenia</w:t>
      </w:r>
      <w:r w:rsidRPr="00A6416A">
        <w:rPr>
          <w:rFonts w:ascii="Times New Roman" w:hAnsi="Times New Roman" w:cs="Times New Roman"/>
          <w:szCs w:val="22"/>
        </w:rPr>
        <w:t xml:space="preserve"> Parlamentu Europejskiego i Rady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472B96" w:rsidRPr="00A6416A">
        <w:rPr>
          <w:rFonts w:ascii="Times New Roman" w:hAnsi="Times New Roman" w:cs="Times New Roman"/>
          <w:szCs w:val="22"/>
        </w:rPr>
        <w:t>, Dz. Urz. UE L 119 z 04.05.2016 r.) oraz wydanych na jego podstawie krajowych przepisach z zakresu ochrony danych osobowych w tym ustawy</w:t>
      </w:r>
      <w:r w:rsidRPr="00A6416A">
        <w:rPr>
          <w:rFonts w:ascii="Times New Roman" w:hAnsi="Times New Roman" w:cs="Times New Roman"/>
          <w:szCs w:val="22"/>
        </w:rPr>
        <w:t xml:space="preserve"> z dnia 10 maja 2018 r. o ochronie danych osobowych (Dz. U. </w:t>
      </w:r>
      <w:r w:rsidR="00472B96" w:rsidRPr="00A6416A">
        <w:rPr>
          <w:rFonts w:ascii="Times New Roman" w:hAnsi="Times New Roman" w:cs="Times New Roman"/>
          <w:szCs w:val="22"/>
        </w:rPr>
        <w:t>z 2019 r. poz. 1781</w:t>
      </w:r>
      <w:r w:rsidRPr="00A6416A">
        <w:rPr>
          <w:rFonts w:ascii="Times New Roman" w:hAnsi="Times New Roman" w:cs="Times New Roman"/>
          <w:szCs w:val="22"/>
        </w:rPr>
        <w:t xml:space="preserve"> ze zm.) </w:t>
      </w:r>
      <w:r w:rsidRPr="00A6416A">
        <w:rPr>
          <w:rFonts w:ascii="Times New Roman" w:hAnsi="Times New Roman" w:cs="Times New Roman"/>
          <w:szCs w:val="22"/>
        </w:rPr>
        <w:lastRenderedPageBreak/>
        <w:t>oraz</w:t>
      </w:r>
      <w:r w:rsidR="00472B96" w:rsidRPr="00A6416A">
        <w:rPr>
          <w:rFonts w:ascii="Times New Roman" w:hAnsi="Times New Roman" w:cs="Times New Roman"/>
          <w:szCs w:val="22"/>
        </w:rPr>
        <w:t xml:space="preserve"> ustawy z dnia 27 sierpnia 2009 r. o finansach publicznych (Dz. U. z 2019 r. poz. 869 ze zm.).</w:t>
      </w:r>
      <w:r w:rsidRPr="00A6416A">
        <w:rPr>
          <w:rFonts w:ascii="Times New Roman" w:hAnsi="Times New Roman" w:cs="Times New Roman"/>
          <w:szCs w:val="22"/>
        </w:rPr>
        <w:t xml:space="preserve"> </w:t>
      </w:r>
    </w:p>
    <w:p w:rsidR="00FC5B0B" w:rsidRPr="00FC5B0B" w:rsidRDefault="00FC5B0B" w:rsidP="00472B96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  <w:r w:rsidRPr="00A6416A">
        <w:rPr>
          <w:rFonts w:ascii="Times New Roman" w:hAnsi="Times New Roman" w:cs="Times New Roman"/>
          <w:szCs w:val="22"/>
        </w:rPr>
        <w:t>Administratorem danych osobowych jest oferent.</w:t>
      </w:r>
      <w:r w:rsidRPr="00FC5B0B">
        <w:rPr>
          <w:rFonts w:ascii="Times New Roman" w:hAnsi="Times New Roman" w:cs="Times New Roman"/>
          <w:szCs w:val="22"/>
        </w:rPr>
        <w:t xml:space="preserve"> </w:t>
      </w:r>
    </w:p>
    <w:p w:rsidR="00472B96" w:rsidRPr="00744A54" w:rsidRDefault="00472B96" w:rsidP="00744A54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Cs w:val="22"/>
        </w:rPr>
      </w:pPr>
    </w:p>
    <w:p w:rsidR="001331BC" w:rsidRPr="006F7D93" w:rsidRDefault="001331BC" w:rsidP="001331BC">
      <w:pPr>
        <w:ind w:left="1080"/>
        <w:jc w:val="both"/>
      </w:pPr>
    </w:p>
    <w:p w:rsidR="001331BC" w:rsidRDefault="001331BC" w:rsidP="001331BC">
      <w:pPr>
        <w:numPr>
          <w:ilvl w:val="0"/>
          <w:numId w:val="1"/>
        </w:numPr>
        <w:tabs>
          <w:tab w:val="clear" w:pos="360"/>
          <w:tab w:val="num" w:pos="567"/>
        </w:tabs>
        <w:spacing w:after="240"/>
        <w:jc w:val="both"/>
        <w:rPr>
          <w:b/>
          <w:sz w:val="24"/>
        </w:rPr>
      </w:pPr>
      <w:r>
        <w:rPr>
          <w:b/>
          <w:sz w:val="24"/>
        </w:rPr>
        <w:t>TERMIN I MIEJSCE SKŁADANIA OFERT:</w:t>
      </w:r>
    </w:p>
    <w:p w:rsidR="001331BC" w:rsidRPr="002051F5" w:rsidRDefault="001331BC" w:rsidP="001331BC">
      <w:pPr>
        <w:pStyle w:val="Akapitzlist"/>
        <w:numPr>
          <w:ilvl w:val="0"/>
          <w:numId w:val="11"/>
        </w:numPr>
        <w:jc w:val="both"/>
        <w:rPr>
          <w:b/>
          <w:sz w:val="24"/>
        </w:rPr>
      </w:pPr>
      <w:r w:rsidRPr="00A576F0">
        <w:rPr>
          <w:sz w:val="24"/>
        </w:rPr>
        <w:t xml:space="preserve">Oferty należy składać w terminie </w:t>
      </w:r>
      <w:r w:rsidRPr="00A576F0">
        <w:rPr>
          <w:b/>
          <w:sz w:val="24"/>
        </w:rPr>
        <w:t xml:space="preserve">do dnia </w:t>
      </w:r>
      <w:r w:rsidR="008C53A3">
        <w:rPr>
          <w:b/>
          <w:sz w:val="24"/>
        </w:rPr>
        <w:t>25 lutego 2021</w:t>
      </w:r>
      <w:r w:rsidRPr="00A576F0">
        <w:rPr>
          <w:b/>
          <w:sz w:val="24"/>
        </w:rPr>
        <w:t xml:space="preserve"> roku</w:t>
      </w:r>
      <w:r>
        <w:rPr>
          <w:b/>
          <w:sz w:val="24"/>
        </w:rPr>
        <w:t xml:space="preserve"> do godziny 15:</w:t>
      </w:r>
      <w:r w:rsidR="008D18AC">
        <w:rPr>
          <w:b/>
          <w:sz w:val="24"/>
        </w:rPr>
        <w:t>3</w:t>
      </w:r>
      <w:r>
        <w:rPr>
          <w:b/>
          <w:sz w:val="24"/>
        </w:rPr>
        <w:t>0</w:t>
      </w:r>
      <w:r w:rsidRPr="00A576F0">
        <w:rPr>
          <w:sz w:val="24"/>
        </w:rPr>
        <w:t xml:space="preserve"> w Urz</w:t>
      </w:r>
      <w:r>
        <w:rPr>
          <w:sz w:val="24"/>
        </w:rPr>
        <w:t xml:space="preserve">ędu Gminy </w:t>
      </w:r>
      <w:r w:rsidRPr="00A576F0">
        <w:rPr>
          <w:sz w:val="24"/>
        </w:rPr>
        <w:t xml:space="preserve">w Kuślinie, ul. E. </w:t>
      </w:r>
      <w:proofErr w:type="spellStart"/>
      <w:r w:rsidRPr="00A576F0">
        <w:rPr>
          <w:sz w:val="24"/>
        </w:rPr>
        <w:t>Sczanieckiej</w:t>
      </w:r>
      <w:proofErr w:type="spellEnd"/>
      <w:r w:rsidRPr="00A576F0">
        <w:rPr>
          <w:sz w:val="24"/>
        </w:rPr>
        <w:t xml:space="preserve"> 4, pokój nr 15 (sekretariat) lub listownie (decyduje data </w:t>
      </w:r>
      <w:r>
        <w:rPr>
          <w:sz w:val="24"/>
        </w:rPr>
        <w:t>wpływu do Urzędu Gminy</w:t>
      </w:r>
      <w:r w:rsidRPr="00A576F0">
        <w:rPr>
          <w:sz w:val="24"/>
        </w:rPr>
        <w:t>).</w:t>
      </w:r>
    </w:p>
    <w:p w:rsidR="001331BC" w:rsidRPr="002051F5" w:rsidRDefault="001331BC" w:rsidP="001331BC">
      <w:pPr>
        <w:pStyle w:val="Akapitzlist"/>
        <w:ind w:left="1080"/>
        <w:jc w:val="both"/>
        <w:rPr>
          <w:b/>
          <w:sz w:val="8"/>
          <w:szCs w:val="8"/>
        </w:rPr>
      </w:pPr>
    </w:p>
    <w:p w:rsidR="001331BC" w:rsidRPr="004224D7" w:rsidRDefault="001331BC" w:rsidP="001331BC">
      <w:pPr>
        <w:pStyle w:val="Akapitzlist"/>
        <w:numPr>
          <w:ilvl w:val="0"/>
          <w:numId w:val="11"/>
        </w:numPr>
        <w:jc w:val="both"/>
        <w:rPr>
          <w:b/>
          <w:sz w:val="24"/>
        </w:rPr>
      </w:pPr>
      <w:r w:rsidRPr="00A576F0">
        <w:rPr>
          <w:sz w:val="24"/>
        </w:rPr>
        <w:t xml:space="preserve">Oferty należy składać w </w:t>
      </w:r>
      <w:r>
        <w:rPr>
          <w:sz w:val="24"/>
        </w:rPr>
        <w:t>opisanej</w:t>
      </w:r>
      <w:r w:rsidRPr="00A576F0">
        <w:rPr>
          <w:sz w:val="24"/>
        </w:rPr>
        <w:t xml:space="preserve"> koper</w:t>
      </w:r>
      <w:r>
        <w:rPr>
          <w:sz w:val="24"/>
        </w:rPr>
        <w:t>cie (nazwa i adres organizacji pozarządowej)</w:t>
      </w:r>
      <w:r w:rsidRPr="00A576F0">
        <w:rPr>
          <w:sz w:val="24"/>
        </w:rPr>
        <w:t xml:space="preserve"> z dopiskiem: </w:t>
      </w:r>
      <w:r w:rsidRPr="00A07CAB">
        <w:rPr>
          <w:b/>
          <w:i/>
          <w:sz w:val="24"/>
        </w:rPr>
        <w:t xml:space="preserve">„Otwarty konkurs ofert </w:t>
      </w:r>
      <w:r>
        <w:rPr>
          <w:b/>
          <w:i/>
          <w:sz w:val="24"/>
        </w:rPr>
        <w:t xml:space="preserve">na </w:t>
      </w:r>
      <w:r w:rsidR="008D18AC">
        <w:rPr>
          <w:b/>
          <w:i/>
          <w:sz w:val="24"/>
        </w:rPr>
        <w:t>202</w:t>
      </w:r>
      <w:r w:rsidR="008C53A3">
        <w:rPr>
          <w:b/>
          <w:i/>
          <w:sz w:val="24"/>
        </w:rPr>
        <w:t>1</w:t>
      </w:r>
      <w:r>
        <w:rPr>
          <w:b/>
          <w:i/>
          <w:sz w:val="24"/>
        </w:rPr>
        <w:t xml:space="preserve"> rok</w:t>
      </w:r>
      <w:r w:rsidRPr="00A07CAB">
        <w:rPr>
          <w:b/>
          <w:i/>
          <w:sz w:val="24"/>
        </w:rPr>
        <w:t>”</w:t>
      </w:r>
      <w:r w:rsidRPr="00A07CAB">
        <w:rPr>
          <w:b/>
          <w:sz w:val="24"/>
        </w:rPr>
        <w:t>.</w:t>
      </w:r>
    </w:p>
    <w:p w:rsidR="001331BC" w:rsidRPr="002051F5" w:rsidRDefault="001331BC" w:rsidP="001331BC">
      <w:pPr>
        <w:pStyle w:val="Akapitzlist"/>
        <w:ind w:left="1080"/>
        <w:jc w:val="both"/>
        <w:rPr>
          <w:b/>
          <w:sz w:val="8"/>
          <w:szCs w:val="8"/>
        </w:rPr>
      </w:pPr>
    </w:p>
    <w:p w:rsidR="001331BC" w:rsidRPr="00A576F0" w:rsidRDefault="001331BC" w:rsidP="001331BC">
      <w:pPr>
        <w:pStyle w:val="Akapitzlist"/>
        <w:numPr>
          <w:ilvl w:val="0"/>
          <w:numId w:val="11"/>
        </w:numPr>
        <w:jc w:val="both"/>
        <w:rPr>
          <w:b/>
          <w:sz w:val="24"/>
        </w:rPr>
      </w:pPr>
      <w:r>
        <w:rPr>
          <w:sz w:val="24"/>
        </w:rPr>
        <w:t>Nie będą rozpatrywane oferty przesłane drogą elektroniczną lub faksem.</w:t>
      </w:r>
    </w:p>
    <w:p w:rsidR="001331BC" w:rsidRPr="002051F5" w:rsidRDefault="001331BC" w:rsidP="001331BC">
      <w:pPr>
        <w:pStyle w:val="Akapitzlist"/>
        <w:ind w:left="1080"/>
        <w:jc w:val="both"/>
        <w:rPr>
          <w:b/>
        </w:rPr>
      </w:pPr>
    </w:p>
    <w:p w:rsidR="001331BC" w:rsidRPr="006F7D93" w:rsidRDefault="001331BC" w:rsidP="001331BC">
      <w:pPr>
        <w:pStyle w:val="Akapitzlist"/>
        <w:ind w:left="360"/>
        <w:rPr>
          <w:b/>
        </w:rPr>
      </w:pPr>
    </w:p>
    <w:p w:rsidR="001331BC" w:rsidRDefault="001331BC" w:rsidP="001331BC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left" w:pos="993"/>
        </w:tabs>
        <w:spacing w:before="240" w:after="240"/>
        <w:jc w:val="both"/>
        <w:rPr>
          <w:b/>
          <w:sz w:val="24"/>
        </w:rPr>
      </w:pPr>
      <w:r w:rsidRPr="00BC75F2">
        <w:rPr>
          <w:b/>
          <w:sz w:val="24"/>
        </w:rPr>
        <w:t xml:space="preserve">TRYB I KRYTERIA </w:t>
      </w:r>
      <w:r>
        <w:rPr>
          <w:b/>
          <w:sz w:val="24"/>
        </w:rPr>
        <w:t>STOSOWANE PRZY WYBORZE</w:t>
      </w:r>
      <w:r w:rsidRPr="00BC75F2">
        <w:rPr>
          <w:b/>
          <w:sz w:val="24"/>
        </w:rPr>
        <w:t xml:space="preserve"> OFERT</w:t>
      </w:r>
      <w:r>
        <w:rPr>
          <w:b/>
          <w:sz w:val="24"/>
        </w:rPr>
        <w:t xml:space="preserve"> ORAZ TERMIN DOKONANIA WYBORU OFERT</w:t>
      </w:r>
      <w:r w:rsidRPr="00BC75F2">
        <w:rPr>
          <w:b/>
          <w:sz w:val="24"/>
        </w:rPr>
        <w:t>:</w:t>
      </w:r>
    </w:p>
    <w:p w:rsidR="001331BC" w:rsidRPr="006F7D93" w:rsidRDefault="001331BC" w:rsidP="001331BC">
      <w:pPr>
        <w:pStyle w:val="Akapitzlist"/>
        <w:tabs>
          <w:tab w:val="left" w:pos="426"/>
          <w:tab w:val="left" w:pos="993"/>
        </w:tabs>
        <w:spacing w:before="240" w:after="240"/>
        <w:ind w:left="360"/>
        <w:jc w:val="both"/>
        <w:rPr>
          <w:b/>
          <w:sz w:val="24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Oferty rozpatrzone zostaną w oparciu o ocenę formalną i merytoryczną przez komisję konkursową powołaną przez Wójta Gminy Kuślin w terminie 14 dni od </w:t>
      </w:r>
      <w:r w:rsidRPr="007565EA">
        <w:rPr>
          <w:sz w:val="24"/>
        </w:rPr>
        <w:t xml:space="preserve">upływu terminu </w:t>
      </w:r>
      <w:r>
        <w:rPr>
          <w:sz w:val="24"/>
        </w:rPr>
        <w:t>wyznaczonego na składanie ofert.</w:t>
      </w:r>
    </w:p>
    <w:p w:rsidR="001331BC" w:rsidRPr="002051F5" w:rsidRDefault="001331BC" w:rsidP="001331BC">
      <w:pPr>
        <w:pStyle w:val="Akapitzlist"/>
        <w:ind w:left="1080"/>
        <w:jc w:val="both"/>
        <w:rPr>
          <w:sz w:val="8"/>
          <w:szCs w:val="8"/>
        </w:rPr>
      </w:pPr>
    </w:p>
    <w:p w:rsidR="001331BC" w:rsidRPr="00C91174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Oferty podlegają sprawdzeniu pod względem formalnym, a w szczególności: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565EA">
        <w:rPr>
          <w:sz w:val="24"/>
          <w:szCs w:val="24"/>
        </w:rPr>
        <w:t xml:space="preserve">zy oferta </w:t>
      </w:r>
      <w:r>
        <w:rPr>
          <w:sz w:val="24"/>
          <w:szCs w:val="24"/>
        </w:rPr>
        <w:t>została złożona</w:t>
      </w:r>
      <w:r w:rsidRPr="007565EA">
        <w:rPr>
          <w:sz w:val="24"/>
          <w:szCs w:val="24"/>
        </w:rPr>
        <w:t xml:space="preserve"> w terminie wskazanym w ogło</w:t>
      </w:r>
      <w:r>
        <w:rPr>
          <w:sz w:val="24"/>
          <w:szCs w:val="24"/>
        </w:rPr>
        <w:t>szeniu otwartego konkursu ofert,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565EA">
        <w:rPr>
          <w:sz w:val="24"/>
          <w:szCs w:val="24"/>
        </w:rPr>
        <w:t xml:space="preserve">zy oferta </w:t>
      </w:r>
      <w:r>
        <w:rPr>
          <w:sz w:val="24"/>
          <w:szCs w:val="24"/>
        </w:rPr>
        <w:t>została złożona</w:t>
      </w:r>
      <w:r w:rsidRPr="007565EA">
        <w:rPr>
          <w:sz w:val="24"/>
          <w:szCs w:val="24"/>
        </w:rPr>
        <w:t xml:space="preserve"> w </w:t>
      </w:r>
      <w:r>
        <w:rPr>
          <w:sz w:val="24"/>
          <w:szCs w:val="24"/>
        </w:rPr>
        <w:t>sposób właściwy - wg ogłoszenia,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c</w:t>
      </w:r>
      <w:r w:rsidRPr="007565EA">
        <w:rPr>
          <w:rStyle w:val="Domylnaczcionkaakapitu1"/>
          <w:sz w:val="24"/>
          <w:szCs w:val="24"/>
        </w:rPr>
        <w:t xml:space="preserve">zy oferta została </w:t>
      </w:r>
      <w:r>
        <w:rPr>
          <w:rStyle w:val="Domylnaczcionkaakapitu1"/>
          <w:sz w:val="24"/>
          <w:szCs w:val="24"/>
        </w:rPr>
        <w:t>złożona na właściwym formularzu,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czy termin realizacji projektu jest zgodny z treścią ogłoszenia,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c</w:t>
      </w:r>
      <w:r w:rsidRPr="007565EA">
        <w:rPr>
          <w:rStyle w:val="Domylnaczcionkaakapitu1"/>
          <w:sz w:val="24"/>
          <w:szCs w:val="24"/>
        </w:rPr>
        <w:t xml:space="preserve">zy oferta </w:t>
      </w:r>
      <w:r>
        <w:rPr>
          <w:rStyle w:val="Domylnaczcionkaakapitu1"/>
          <w:sz w:val="24"/>
          <w:szCs w:val="24"/>
        </w:rPr>
        <w:t>jest kompletna - wypełnione wszystkie punkty formularza - zgodnie z instrukcją,</w:t>
      </w:r>
    </w:p>
    <w:p w:rsidR="001331BC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c</w:t>
      </w:r>
      <w:r w:rsidRPr="007565EA">
        <w:rPr>
          <w:rStyle w:val="Domylnaczcionkaakapitu1"/>
          <w:sz w:val="24"/>
          <w:szCs w:val="24"/>
        </w:rPr>
        <w:t>zy do oferty załączon</w:t>
      </w:r>
      <w:r>
        <w:rPr>
          <w:rStyle w:val="Domylnaczcionkaakapitu1"/>
          <w:sz w:val="24"/>
          <w:szCs w:val="24"/>
        </w:rPr>
        <w:t>o wszystkie wymagane załączniki,</w:t>
      </w:r>
    </w:p>
    <w:p w:rsidR="001331BC" w:rsidRPr="007565EA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b/>
          <w:sz w:val="24"/>
          <w:szCs w:val="24"/>
        </w:rPr>
      </w:pPr>
      <w:r>
        <w:rPr>
          <w:rStyle w:val="Domylnaczcionkaakapitu1"/>
          <w:sz w:val="24"/>
          <w:szCs w:val="24"/>
        </w:rPr>
        <w:t>c</w:t>
      </w:r>
      <w:r w:rsidRPr="007565EA">
        <w:rPr>
          <w:rStyle w:val="Domylnaczcionkaakapitu1"/>
          <w:sz w:val="24"/>
          <w:szCs w:val="24"/>
        </w:rPr>
        <w:t xml:space="preserve">zy oferta </w:t>
      </w:r>
      <w:r>
        <w:rPr>
          <w:rStyle w:val="Domylnaczcionkaakapitu1"/>
          <w:sz w:val="24"/>
          <w:szCs w:val="24"/>
        </w:rPr>
        <w:t>została</w:t>
      </w:r>
      <w:r w:rsidRPr="007565EA">
        <w:rPr>
          <w:rStyle w:val="Domylnaczcionkaakapitu1"/>
          <w:sz w:val="24"/>
          <w:szCs w:val="24"/>
        </w:rPr>
        <w:t xml:space="preserve"> podpisana przez osoby up</w:t>
      </w:r>
      <w:r>
        <w:rPr>
          <w:rStyle w:val="Domylnaczcionkaakapitu1"/>
          <w:sz w:val="24"/>
          <w:szCs w:val="24"/>
        </w:rPr>
        <w:t>oważnione</w:t>
      </w:r>
      <w:r w:rsidRPr="007565EA">
        <w:rPr>
          <w:rStyle w:val="Domylnaczcionkaakapitu1"/>
          <w:sz w:val="24"/>
          <w:szCs w:val="24"/>
        </w:rPr>
        <w:t xml:space="preserve"> do reprezentacji organizacji pozarządowej</w:t>
      </w:r>
      <w:r>
        <w:rPr>
          <w:rStyle w:val="Domylnaczcionkaakapitu1"/>
          <w:sz w:val="24"/>
          <w:szCs w:val="24"/>
        </w:rPr>
        <w:t>,</w:t>
      </w:r>
    </w:p>
    <w:p w:rsidR="001331BC" w:rsidRPr="002051F5" w:rsidRDefault="001331BC" w:rsidP="001331BC">
      <w:pPr>
        <w:pStyle w:val="Akapitzlist"/>
        <w:numPr>
          <w:ilvl w:val="0"/>
          <w:numId w:val="9"/>
        </w:numPr>
        <w:jc w:val="both"/>
        <w:rPr>
          <w:rStyle w:val="Domylnaczcionkaakapitu1"/>
          <w:b/>
          <w:sz w:val="24"/>
          <w:szCs w:val="24"/>
        </w:rPr>
      </w:pPr>
      <w:r>
        <w:rPr>
          <w:rStyle w:val="Domylnaczcionkaakapitu1"/>
          <w:sz w:val="24"/>
          <w:szCs w:val="24"/>
        </w:rPr>
        <w:t>c</w:t>
      </w:r>
      <w:r w:rsidRPr="007565EA">
        <w:rPr>
          <w:rStyle w:val="Domylnaczcionkaakapitu1"/>
          <w:sz w:val="24"/>
          <w:szCs w:val="24"/>
        </w:rPr>
        <w:t>zy ofert</w:t>
      </w:r>
      <w:r>
        <w:rPr>
          <w:rStyle w:val="Domylnaczcionkaakapitu1"/>
          <w:sz w:val="24"/>
          <w:szCs w:val="24"/>
        </w:rPr>
        <w:t>a została złożona przez</w:t>
      </w:r>
      <w:r w:rsidRPr="007565EA">
        <w:rPr>
          <w:rStyle w:val="Domylnaczcionkaakapitu1"/>
          <w:sz w:val="24"/>
          <w:szCs w:val="24"/>
        </w:rPr>
        <w:t xml:space="preserve"> podmiot uprawniony do uczestnictwa w otwartym konkursie ofert</w:t>
      </w:r>
      <w:r>
        <w:rPr>
          <w:rStyle w:val="Domylnaczcionkaakapitu1"/>
          <w:sz w:val="24"/>
          <w:szCs w:val="24"/>
        </w:rPr>
        <w:t>.</w:t>
      </w:r>
    </w:p>
    <w:p w:rsidR="001331BC" w:rsidRPr="002051F5" w:rsidRDefault="001331BC" w:rsidP="001331BC">
      <w:pPr>
        <w:pStyle w:val="Akapitzlist"/>
        <w:ind w:left="1800"/>
        <w:jc w:val="both"/>
        <w:rPr>
          <w:rStyle w:val="Domylnaczcionkaakapitu1"/>
          <w:b/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Jeżeli poszczególne oferty zawierać będą braki formalne, które to braki dadzą się usunąć, organizator konkursu wezwie oferenta do niezwłocznego usunięcia tych braków, pod rygorem odrzucenia oferty.</w:t>
      </w:r>
    </w:p>
    <w:p w:rsidR="001331BC" w:rsidRPr="002051F5" w:rsidRDefault="001331BC" w:rsidP="001331BC">
      <w:pPr>
        <w:pStyle w:val="Akapitzlist"/>
        <w:ind w:left="1080"/>
        <w:jc w:val="both"/>
        <w:rPr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Oferty, które pozytywnie przejdą ocenę formalną, są poddawane ocenie merytorycznej.</w:t>
      </w:r>
    </w:p>
    <w:p w:rsidR="001331BC" w:rsidRPr="002051F5" w:rsidRDefault="001331BC" w:rsidP="001331BC">
      <w:pPr>
        <w:pStyle w:val="Akapitzlist"/>
        <w:ind w:left="1080"/>
        <w:jc w:val="both"/>
        <w:rPr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Przy merytorycznym rozpatrywaniu ofert niepodlegających odrzuceniu z przyczyn formalnych, komisja konkursowa:</w:t>
      </w:r>
    </w:p>
    <w:p w:rsidR="001331BC" w:rsidRPr="009B799C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t>ocenia możliwość realiz</w:t>
      </w:r>
      <w:r>
        <w:rPr>
          <w:rFonts w:eastAsiaTheme="minorHAnsi"/>
          <w:sz w:val="24"/>
          <w:szCs w:val="24"/>
          <w:lang w:eastAsia="en-US"/>
        </w:rPr>
        <w:t>acji</w:t>
      </w:r>
      <w:r w:rsidRPr="009B799C">
        <w:rPr>
          <w:rFonts w:eastAsiaTheme="minorHAnsi"/>
          <w:sz w:val="24"/>
          <w:szCs w:val="24"/>
          <w:lang w:eastAsia="en-US"/>
        </w:rPr>
        <w:t xml:space="preserve"> zadania </w:t>
      </w:r>
      <w:r>
        <w:rPr>
          <w:rFonts w:eastAsiaTheme="minorHAnsi"/>
          <w:sz w:val="24"/>
          <w:szCs w:val="24"/>
          <w:lang w:eastAsia="en-US"/>
        </w:rPr>
        <w:t>publicznego przez organizację pozarządową,</w:t>
      </w:r>
    </w:p>
    <w:p w:rsidR="001331BC" w:rsidRPr="009B799C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t>ocenia przedstawioną kalkulację kosztów realizacji zadania</w:t>
      </w:r>
      <w:r>
        <w:rPr>
          <w:rFonts w:eastAsiaTheme="minorHAnsi"/>
          <w:sz w:val="24"/>
          <w:szCs w:val="24"/>
          <w:lang w:eastAsia="en-US"/>
        </w:rPr>
        <w:t xml:space="preserve"> publicznego</w:t>
      </w:r>
      <w:r w:rsidRPr="009B799C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B799C">
        <w:rPr>
          <w:rFonts w:eastAsiaTheme="minorHAnsi"/>
          <w:sz w:val="24"/>
          <w:szCs w:val="24"/>
          <w:lang w:eastAsia="en-US"/>
        </w:rPr>
        <w:t>w tym w odniesieniu do zakresu rzeczowego zadania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1331BC" w:rsidRPr="009B799C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t>ocenia proponowaną jakość wykonania zadania i kwalifikacje osób</w:t>
      </w:r>
      <w:r>
        <w:rPr>
          <w:rFonts w:eastAsiaTheme="minorHAnsi"/>
          <w:sz w:val="24"/>
          <w:szCs w:val="24"/>
          <w:lang w:eastAsia="en-US"/>
        </w:rPr>
        <w:t>, przy udziale których organizacja pozarządowa będzie realizować zadania publiczne,</w:t>
      </w:r>
    </w:p>
    <w:p w:rsidR="001331BC" w:rsidRPr="009B799C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lastRenderedPageBreak/>
        <w:t xml:space="preserve">uwzględnia planowany przez </w:t>
      </w:r>
      <w:r>
        <w:rPr>
          <w:rFonts w:eastAsiaTheme="minorHAnsi"/>
          <w:sz w:val="24"/>
          <w:szCs w:val="24"/>
          <w:lang w:eastAsia="en-US"/>
        </w:rPr>
        <w:t xml:space="preserve">organizację pozarządową </w:t>
      </w:r>
      <w:r w:rsidRPr="009B799C">
        <w:rPr>
          <w:rFonts w:eastAsiaTheme="minorHAnsi"/>
          <w:sz w:val="24"/>
          <w:szCs w:val="24"/>
          <w:lang w:eastAsia="en-US"/>
        </w:rPr>
        <w:t>udział środków finansowych własnych lub środków pochodzących z innych źródeł na</w:t>
      </w:r>
      <w:r>
        <w:rPr>
          <w:rFonts w:eastAsiaTheme="minorHAnsi"/>
          <w:sz w:val="24"/>
          <w:szCs w:val="24"/>
          <w:lang w:eastAsia="en-US"/>
        </w:rPr>
        <w:t xml:space="preserve"> realizację zadania publicznego,</w:t>
      </w:r>
    </w:p>
    <w:p w:rsidR="001331BC" w:rsidRPr="009B799C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t xml:space="preserve">uwzględnia planowany przez </w:t>
      </w:r>
      <w:r>
        <w:rPr>
          <w:rFonts w:eastAsiaTheme="minorHAnsi"/>
          <w:sz w:val="24"/>
          <w:szCs w:val="24"/>
          <w:lang w:eastAsia="en-US"/>
        </w:rPr>
        <w:t xml:space="preserve">organizację pozarządową, wkład rzeczowy,                  </w:t>
      </w:r>
      <w:r w:rsidRPr="009B799C">
        <w:rPr>
          <w:rFonts w:eastAsiaTheme="minorHAnsi"/>
          <w:sz w:val="24"/>
          <w:szCs w:val="24"/>
          <w:lang w:eastAsia="en-US"/>
        </w:rPr>
        <w:t>osobowy, w tym świadczenia wolontari</w:t>
      </w:r>
      <w:r>
        <w:rPr>
          <w:rFonts w:eastAsiaTheme="minorHAnsi"/>
          <w:sz w:val="24"/>
          <w:szCs w:val="24"/>
          <w:lang w:eastAsia="en-US"/>
        </w:rPr>
        <w:t>uszy i pracę społeczną członków,</w:t>
      </w:r>
    </w:p>
    <w:p w:rsidR="001331BC" w:rsidRPr="002051F5" w:rsidRDefault="001331BC" w:rsidP="001331B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9B799C">
        <w:rPr>
          <w:rFonts w:eastAsiaTheme="minorHAnsi"/>
          <w:sz w:val="24"/>
          <w:szCs w:val="24"/>
          <w:lang w:eastAsia="en-US"/>
        </w:rPr>
        <w:t xml:space="preserve">uwzględnia analizę i ocenę realizacji zleconych zadań publicznych </w:t>
      </w:r>
      <w:r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9B799C">
        <w:rPr>
          <w:rFonts w:eastAsiaTheme="minorHAnsi"/>
          <w:sz w:val="24"/>
          <w:szCs w:val="24"/>
          <w:lang w:eastAsia="en-US"/>
        </w:rPr>
        <w:t xml:space="preserve">w przypadku </w:t>
      </w:r>
      <w:r>
        <w:rPr>
          <w:rFonts w:eastAsiaTheme="minorHAnsi"/>
          <w:sz w:val="24"/>
          <w:szCs w:val="24"/>
          <w:lang w:eastAsia="en-US"/>
        </w:rPr>
        <w:t>organizacji pozarządowej</w:t>
      </w:r>
      <w:r w:rsidRPr="009B799C">
        <w:rPr>
          <w:rFonts w:eastAsiaTheme="minorHAnsi"/>
          <w:sz w:val="24"/>
          <w:szCs w:val="24"/>
          <w:lang w:eastAsia="en-US"/>
        </w:rPr>
        <w:t xml:space="preserve">, które w latach poprzednich realizowały zlecone zadania publiczne, biorąc pod uwagę rzetelność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9B799C">
        <w:rPr>
          <w:rFonts w:eastAsiaTheme="minorHAnsi"/>
          <w:sz w:val="24"/>
          <w:szCs w:val="24"/>
          <w:lang w:eastAsia="en-US"/>
        </w:rPr>
        <w:t>i terminowość oraz sposób rozliczenia otrzymanych na ten cel środków.</w:t>
      </w:r>
    </w:p>
    <w:p w:rsidR="001331BC" w:rsidRPr="002051F5" w:rsidRDefault="001331BC" w:rsidP="001331BC">
      <w:pPr>
        <w:pStyle w:val="Akapitzlist"/>
        <w:ind w:left="1800"/>
        <w:jc w:val="both"/>
        <w:rPr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 w:rsidRPr="007565EA">
        <w:rPr>
          <w:sz w:val="24"/>
        </w:rPr>
        <w:t xml:space="preserve">Decyzję o zleceniu realizacji zadania wybranemu podmiotowi podejmie Wójt Gminy Kuślin po zapoznaniu się z opinią </w:t>
      </w:r>
      <w:r>
        <w:rPr>
          <w:sz w:val="24"/>
        </w:rPr>
        <w:t>k</w:t>
      </w:r>
      <w:r w:rsidRPr="007565EA">
        <w:rPr>
          <w:sz w:val="24"/>
        </w:rPr>
        <w:t xml:space="preserve">omisji </w:t>
      </w:r>
      <w:r>
        <w:rPr>
          <w:sz w:val="24"/>
        </w:rPr>
        <w:t>k</w:t>
      </w:r>
      <w:r w:rsidRPr="007565EA">
        <w:rPr>
          <w:sz w:val="24"/>
        </w:rPr>
        <w:t>onkursowej</w:t>
      </w:r>
      <w:r>
        <w:rPr>
          <w:sz w:val="24"/>
        </w:rPr>
        <w:t>.</w:t>
      </w:r>
    </w:p>
    <w:p w:rsidR="001331BC" w:rsidRPr="002051F5" w:rsidRDefault="001331BC" w:rsidP="001331BC">
      <w:pPr>
        <w:pStyle w:val="Akapitzlist"/>
        <w:ind w:left="1080"/>
        <w:jc w:val="both"/>
        <w:rPr>
          <w:sz w:val="8"/>
          <w:szCs w:val="8"/>
        </w:rPr>
      </w:pPr>
    </w:p>
    <w:p w:rsidR="001331BC" w:rsidRDefault="001331BC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Od decyzji Wójta nie stosuje się trybu odwoławczego.</w:t>
      </w:r>
    </w:p>
    <w:p w:rsidR="00B31986" w:rsidRPr="00B31986" w:rsidRDefault="00B31986" w:rsidP="00B31986">
      <w:pPr>
        <w:pStyle w:val="Akapitzlist"/>
        <w:ind w:left="1080"/>
        <w:jc w:val="both"/>
        <w:rPr>
          <w:sz w:val="8"/>
          <w:szCs w:val="8"/>
        </w:rPr>
      </w:pPr>
    </w:p>
    <w:p w:rsidR="00D3728B" w:rsidRPr="00B34655" w:rsidRDefault="00D3728B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 w:rsidRPr="00B34655">
        <w:rPr>
          <w:sz w:val="24"/>
        </w:rPr>
        <w:t>Konkurs ofert zostaje unieważniony</w:t>
      </w:r>
      <w:r w:rsidR="00B31986" w:rsidRPr="00B34655">
        <w:rPr>
          <w:sz w:val="24"/>
        </w:rPr>
        <w:t xml:space="preserve"> jeżeli:</w:t>
      </w:r>
    </w:p>
    <w:p w:rsidR="00B31986" w:rsidRPr="00B34655" w:rsidRDefault="00B31986" w:rsidP="00B31986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B34655">
        <w:rPr>
          <w:sz w:val="24"/>
        </w:rPr>
        <w:t>nie złożono żadnej oferty,</w:t>
      </w:r>
    </w:p>
    <w:p w:rsidR="00B31986" w:rsidRPr="00B34655" w:rsidRDefault="00B31986" w:rsidP="00B31986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B34655">
        <w:rPr>
          <w:sz w:val="24"/>
        </w:rPr>
        <w:t>żadna ze złożonych ofert nie spełnia wymogów zawartych w ogłoszeniu.</w:t>
      </w:r>
    </w:p>
    <w:p w:rsidR="00B31986" w:rsidRPr="00B34655" w:rsidRDefault="00B31986" w:rsidP="00B31986">
      <w:pPr>
        <w:pStyle w:val="Akapitzlist"/>
        <w:ind w:left="1800"/>
        <w:jc w:val="both"/>
        <w:rPr>
          <w:sz w:val="8"/>
          <w:szCs w:val="8"/>
        </w:rPr>
      </w:pPr>
    </w:p>
    <w:p w:rsidR="00B31986" w:rsidRPr="00B34655" w:rsidRDefault="00B31986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 w:rsidRPr="00B34655">
        <w:rPr>
          <w:sz w:val="24"/>
        </w:rPr>
        <w:t>Zastrzega się możliwość przesunięcia terminu składania ofert</w:t>
      </w:r>
      <w:r w:rsidR="00D45146" w:rsidRPr="00B34655">
        <w:rPr>
          <w:sz w:val="24"/>
        </w:rPr>
        <w:t>,</w:t>
      </w:r>
      <w:r w:rsidRPr="00B34655">
        <w:rPr>
          <w:sz w:val="24"/>
        </w:rPr>
        <w:t xml:space="preserve"> zmiany terminu zakończenia postępowania konkursowego </w:t>
      </w:r>
      <w:r w:rsidR="00D45146" w:rsidRPr="00B34655">
        <w:rPr>
          <w:sz w:val="24"/>
        </w:rPr>
        <w:t xml:space="preserve">oraz zmiany wysokości środków                      w zadaniach konkursowych, </w:t>
      </w:r>
      <w:r w:rsidRPr="00B34655">
        <w:rPr>
          <w:sz w:val="24"/>
        </w:rPr>
        <w:t>bez podania przyczyny - nie później niż do dnia zatwierdzenia wyników konkursu.</w:t>
      </w:r>
    </w:p>
    <w:p w:rsidR="00B31986" w:rsidRPr="00B34655" w:rsidRDefault="00B31986" w:rsidP="00B31986">
      <w:pPr>
        <w:pStyle w:val="Akapitzlist"/>
        <w:ind w:left="1080"/>
        <w:jc w:val="both"/>
        <w:rPr>
          <w:sz w:val="8"/>
          <w:szCs w:val="8"/>
        </w:rPr>
      </w:pPr>
    </w:p>
    <w:p w:rsidR="00B31986" w:rsidRPr="00B34655" w:rsidRDefault="00B31986" w:rsidP="001331BC">
      <w:pPr>
        <w:pStyle w:val="Akapitzlist"/>
        <w:numPr>
          <w:ilvl w:val="1"/>
          <w:numId w:val="1"/>
        </w:numPr>
        <w:jc w:val="both"/>
        <w:rPr>
          <w:sz w:val="24"/>
        </w:rPr>
      </w:pPr>
      <w:r w:rsidRPr="00B34655">
        <w:rPr>
          <w:sz w:val="24"/>
        </w:rPr>
        <w:t>Zastrzega się prawo odwołania konkursu bez podania przyczyny, przed upływem terminu składnia ofert.</w:t>
      </w:r>
    </w:p>
    <w:p w:rsidR="001331BC" w:rsidRDefault="001331BC" w:rsidP="001331BC">
      <w:pPr>
        <w:jc w:val="both"/>
        <w:rPr>
          <w:sz w:val="24"/>
        </w:rPr>
      </w:pPr>
    </w:p>
    <w:p w:rsidR="001331BC" w:rsidRPr="00D45146" w:rsidRDefault="001331BC" w:rsidP="001331BC">
      <w:pPr>
        <w:pStyle w:val="Akapitzlist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E52DFC">
        <w:rPr>
          <w:b/>
          <w:bCs/>
          <w:sz w:val="24"/>
          <w:szCs w:val="24"/>
        </w:rPr>
        <w:t>INFORMACJA O ZREALIZOWANYCH ZADANIACH PUBLICZNYCH TEGO SAMEGO RODZAJU</w:t>
      </w:r>
      <w:r>
        <w:rPr>
          <w:b/>
          <w:bCs/>
          <w:sz w:val="24"/>
          <w:szCs w:val="24"/>
        </w:rPr>
        <w:t>:</w:t>
      </w:r>
    </w:p>
    <w:p w:rsidR="00D45146" w:rsidRDefault="00D45146" w:rsidP="00D45146">
      <w:pPr>
        <w:autoSpaceDE w:val="0"/>
        <w:autoSpaceDN w:val="0"/>
        <w:rPr>
          <w:sz w:val="24"/>
          <w:szCs w:val="24"/>
        </w:rPr>
      </w:pPr>
    </w:p>
    <w:tbl>
      <w:tblPr>
        <w:tblW w:w="1013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268"/>
        <w:gridCol w:w="5670"/>
        <w:gridCol w:w="1632"/>
      </w:tblGrid>
      <w:tr w:rsidR="00D45146" w:rsidRPr="00F771F0" w:rsidTr="009520D9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9520D9">
            <w:pPr>
              <w:jc w:val="center"/>
              <w:rPr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9520D9">
            <w:pPr>
              <w:jc w:val="center"/>
              <w:rPr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9520D9">
            <w:pPr>
              <w:jc w:val="center"/>
              <w:rPr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 xml:space="preserve">Rodzaj zadania publicznego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952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D45146" w:rsidRPr="00F771F0" w:rsidTr="009520D9">
        <w:trPr>
          <w:trHeight w:val="551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8C53A3">
            <w:pPr>
              <w:jc w:val="center"/>
              <w:rPr>
                <w:b/>
                <w:bCs/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>ROK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8C53A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45146" w:rsidRPr="00F771F0" w:rsidTr="009520D9">
        <w:trPr>
          <w:trHeight w:val="561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9520D9">
            <w:pPr>
              <w:jc w:val="center"/>
              <w:rPr>
                <w:bCs/>
                <w:sz w:val="22"/>
                <w:szCs w:val="22"/>
              </w:rPr>
            </w:pPr>
            <w:r w:rsidRPr="00F771F0">
              <w:rPr>
                <w:bCs/>
                <w:sz w:val="22"/>
                <w:szCs w:val="22"/>
              </w:rPr>
              <w:t>Do dnia ogłoszenia konkursu nie zrealizowano żadnego zadania publicznego.</w:t>
            </w:r>
          </w:p>
        </w:tc>
      </w:tr>
      <w:tr w:rsidR="00D45146" w:rsidRPr="00F771F0" w:rsidTr="009520D9">
        <w:trPr>
          <w:trHeight w:val="502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46" w:rsidRPr="00F771F0" w:rsidRDefault="00D45146" w:rsidP="008C53A3">
            <w:pPr>
              <w:jc w:val="center"/>
              <w:rPr>
                <w:b/>
                <w:bCs/>
                <w:sz w:val="22"/>
                <w:szCs w:val="22"/>
              </w:rPr>
            </w:pPr>
            <w:r w:rsidRPr="00F771F0">
              <w:rPr>
                <w:b/>
                <w:bCs/>
                <w:sz w:val="22"/>
                <w:szCs w:val="22"/>
              </w:rPr>
              <w:t>ROK 20</w:t>
            </w:r>
            <w:r w:rsidR="008C53A3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8C53A3" w:rsidRPr="00F771F0" w:rsidTr="009520D9">
        <w:trPr>
          <w:trHeight w:val="8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502D17" w:rsidRDefault="008C53A3" w:rsidP="008C53A3">
            <w:pPr>
              <w:jc w:val="center"/>
              <w:rPr>
                <w:sz w:val="22"/>
                <w:szCs w:val="22"/>
              </w:rPr>
            </w:pPr>
            <w:r w:rsidRPr="00502D17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LUDOWY KLUB SPORTOWY „BUDOWLANI - CAŁUS”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Prowadzenie zajęć i zagospodarowanie czasu wolnego poprzez zajęcia z podnoszenia ciężarów z dziećmi i młodzieżą Gminy Kuślin.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6.500,00</w:t>
            </w:r>
          </w:p>
        </w:tc>
      </w:tr>
      <w:tr w:rsidR="008C53A3" w:rsidRPr="00F771F0" w:rsidTr="009520D9">
        <w:trPr>
          <w:trHeight w:val="1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502D17" w:rsidRDefault="008C53A3" w:rsidP="008C53A3">
            <w:pPr>
              <w:jc w:val="center"/>
              <w:rPr>
                <w:sz w:val="22"/>
                <w:szCs w:val="22"/>
              </w:rPr>
            </w:pPr>
            <w:r w:rsidRPr="00502D1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Klub Sportów Walki "DE LA RIVA"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Popularyzacja sztuk walki jako jednej z form aktywności dostępnej w gminie Kuślin.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8.000,00</w:t>
            </w:r>
          </w:p>
        </w:tc>
      </w:tr>
      <w:tr w:rsidR="008C53A3" w:rsidRPr="00F771F0" w:rsidTr="009520D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502D17" w:rsidRDefault="008C53A3" w:rsidP="008C53A3">
            <w:pPr>
              <w:jc w:val="center"/>
              <w:rPr>
                <w:sz w:val="22"/>
                <w:szCs w:val="22"/>
              </w:rPr>
            </w:pPr>
            <w:r w:rsidRPr="00502D1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LUDOWY ZESPÓŁ SPORTOWY WĄSOWO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Rozwój społeczności lokalnej poprzez wspieranie i upowszechnianie kultury fizycznej w Wąsowie.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18.000,00</w:t>
            </w:r>
          </w:p>
        </w:tc>
      </w:tr>
      <w:tr w:rsidR="008C53A3" w:rsidRPr="00F771F0" w:rsidTr="009520D9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502D17" w:rsidRDefault="008C53A3" w:rsidP="008C53A3">
            <w:pPr>
              <w:jc w:val="center"/>
              <w:rPr>
                <w:sz w:val="22"/>
                <w:szCs w:val="22"/>
              </w:rPr>
            </w:pPr>
            <w:r w:rsidRPr="00502D17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GMINNA SZKÓŁKA PIŁKARSKA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Łączy nas pasja-profesjonalne szkolenie dzieci i młodzieży z zakresu piłki nożnej w środowiskach wiejskich Gminy Kuślin.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9.500,00</w:t>
            </w:r>
          </w:p>
        </w:tc>
      </w:tr>
      <w:tr w:rsidR="008C53A3" w:rsidRPr="00F771F0" w:rsidTr="009520D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502D17" w:rsidRDefault="008C53A3" w:rsidP="008C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LUDOWY KLUB SPORTOWY „HURAGAN”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 xml:space="preserve">Popularyzacja piłki nożnej poprzez prowadzenie zajęć sportowych i organizacje zawodów oraz poprawa warunków uprawiania sportu.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A3" w:rsidRPr="008C53A3" w:rsidRDefault="008C53A3" w:rsidP="008C53A3">
            <w:pPr>
              <w:jc w:val="center"/>
              <w:rPr>
                <w:sz w:val="22"/>
                <w:szCs w:val="22"/>
              </w:rPr>
            </w:pPr>
            <w:r w:rsidRPr="008C53A3">
              <w:rPr>
                <w:sz w:val="22"/>
                <w:szCs w:val="22"/>
              </w:rPr>
              <w:t>18.000,00</w:t>
            </w:r>
          </w:p>
        </w:tc>
      </w:tr>
      <w:tr w:rsidR="00D45146" w:rsidRPr="00F771F0" w:rsidTr="009520D9">
        <w:trPr>
          <w:trHeight w:val="559"/>
        </w:trPr>
        <w:tc>
          <w:tcPr>
            <w:tcW w:w="8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46" w:rsidRPr="00F771F0" w:rsidRDefault="00D45146" w:rsidP="009520D9">
            <w:pPr>
              <w:jc w:val="center"/>
              <w:rPr>
                <w:b/>
                <w:sz w:val="22"/>
                <w:szCs w:val="22"/>
              </w:rPr>
            </w:pPr>
            <w:r w:rsidRPr="00F771F0">
              <w:rPr>
                <w:b/>
                <w:sz w:val="22"/>
                <w:szCs w:val="22"/>
              </w:rPr>
              <w:t>SUMA PRZYZNANYCH DOTACJI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46" w:rsidRPr="00502D17" w:rsidRDefault="008C53A3" w:rsidP="009520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45146">
              <w:rPr>
                <w:b/>
                <w:sz w:val="22"/>
                <w:szCs w:val="22"/>
              </w:rPr>
              <w:t>0</w:t>
            </w:r>
            <w:r w:rsidR="00D45146" w:rsidRPr="00502D17">
              <w:rPr>
                <w:b/>
                <w:sz w:val="22"/>
                <w:szCs w:val="22"/>
              </w:rPr>
              <w:t>.000,00 zł</w:t>
            </w:r>
          </w:p>
        </w:tc>
      </w:tr>
    </w:tbl>
    <w:p w:rsidR="001331BC" w:rsidRDefault="001331BC" w:rsidP="001331BC">
      <w:pPr>
        <w:jc w:val="both"/>
      </w:pPr>
    </w:p>
    <w:p w:rsidR="001331BC" w:rsidRDefault="001331BC" w:rsidP="001331BC">
      <w:pPr>
        <w:jc w:val="both"/>
      </w:pPr>
    </w:p>
    <w:p w:rsidR="001331BC" w:rsidRPr="00B31986" w:rsidRDefault="001331BC" w:rsidP="001331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B0E45">
        <w:rPr>
          <w:b/>
          <w:sz w:val="22"/>
          <w:szCs w:val="22"/>
        </w:rPr>
        <w:t>Szczegółowe informacje na temat konkursu można uzyskać pod numerem telefonu 61 44 72 728 lub w pok. 12 Urzędu Gminy w Kuślinie.</w:t>
      </w:r>
      <w:r w:rsidRPr="002051F5">
        <w:rPr>
          <w:sz w:val="22"/>
          <w:szCs w:val="22"/>
        </w:rPr>
        <w:t xml:space="preserve"> </w:t>
      </w:r>
    </w:p>
    <w:p w:rsidR="001331BC" w:rsidRPr="007B0E45" w:rsidRDefault="001331BC" w:rsidP="001331BC">
      <w:pPr>
        <w:jc w:val="both"/>
        <w:rPr>
          <w:sz w:val="22"/>
          <w:szCs w:val="22"/>
        </w:rPr>
      </w:pPr>
    </w:p>
    <w:p w:rsidR="001331BC" w:rsidRDefault="001331BC" w:rsidP="001331BC">
      <w:pPr>
        <w:jc w:val="both"/>
        <w:rPr>
          <w:b/>
          <w:i/>
          <w:sz w:val="22"/>
          <w:szCs w:val="22"/>
        </w:rPr>
      </w:pPr>
      <w:r w:rsidRPr="007B0E45">
        <w:rPr>
          <w:sz w:val="22"/>
          <w:szCs w:val="22"/>
        </w:rPr>
        <w:tab/>
      </w:r>
      <w:r w:rsidRPr="007B0E45">
        <w:rPr>
          <w:b/>
          <w:i/>
          <w:sz w:val="22"/>
          <w:szCs w:val="22"/>
        </w:rPr>
        <w:t xml:space="preserve">Ogłoszenie </w:t>
      </w:r>
      <w:r>
        <w:rPr>
          <w:b/>
          <w:i/>
          <w:sz w:val="22"/>
          <w:szCs w:val="22"/>
        </w:rPr>
        <w:t xml:space="preserve">oraz wyniki otwartego konkursu ofert </w:t>
      </w:r>
      <w:r w:rsidRPr="007B0E45">
        <w:rPr>
          <w:b/>
          <w:i/>
          <w:sz w:val="22"/>
          <w:szCs w:val="22"/>
        </w:rPr>
        <w:t>zamieszcza się w Biuletynie Informacji Publicznej, na stronie internetowej gminy oraz w siedzibie Urzędu Gminy w Kuślinie.</w:t>
      </w:r>
    </w:p>
    <w:p w:rsidR="001331BC" w:rsidRPr="007B0E45" w:rsidRDefault="001331BC" w:rsidP="001331BC">
      <w:pPr>
        <w:jc w:val="both"/>
        <w:rPr>
          <w:b/>
          <w:i/>
          <w:sz w:val="22"/>
          <w:szCs w:val="22"/>
        </w:rPr>
      </w:pPr>
    </w:p>
    <w:p w:rsidR="001331BC" w:rsidRPr="00353815" w:rsidRDefault="001331BC" w:rsidP="001331BC">
      <w:pPr>
        <w:ind w:left="637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4257" w:rsidRPr="00124257" w:rsidRDefault="00124257" w:rsidP="00124257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24257">
        <w:rPr>
          <w:b/>
          <w:bCs/>
          <w:sz w:val="24"/>
          <w:szCs w:val="24"/>
        </w:rPr>
        <w:t>Wójt Gminy Kuślin</w:t>
      </w:r>
    </w:p>
    <w:p w:rsidR="00124257" w:rsidRPr="00124257" w:rsidRDefault="00124257" w:rsidP="0012425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4257">
        <w:rPr>
          <w:sz w:val="24"/>
          <w:szCs w:val="24"/>
        </w:rPr>
        <w:t>/-/ mgr Mieczysław Skrzypczak</w:t>
      </w: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803ED" w:rsidRDefault="00D803ED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803ED" w:rsidRDefault="00D803ED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331BC" w:rsidRPr="00CE23FA" w:rsidRDefault="005318C0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Kuślin, dnia </w:t>
      </w:r>
      <w:r w:rsidR="008C53A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lutego</w:t>
      </w:r>
      <w:r w:rsidR="001331BC">
        <w:rPr>
          <w:color w:val="000000"/>
          <w:sz w:val="22"/>
          <w:szCs w:val="22"/>
        </w:rPr>
        <w:t xml:space="preserve"> 20</w:t>
      </w:r>
      <w:r w:rsidR="008C53A3">
        <w:rPr>
          <w:color w:val="000000"/>
          <w:sz w:val="22"/>
          <w:szCs w:val="22"/>
        </w:rPr>
        <w:t>21</w:t>
      </w:r>
      <w:r w:rsidR="001331BC">
        <w:rPr>
          <w:color w:val="000000"/>
          <w:sz w:val="22"/>
          <w:szCs w:val="22"/>
        </w:rPr>
        <w:t xml:space="preserve"> r.</w:t>
      </w:r>
    </w:p>
    <w:p w:rsidR="001331BC" w:rsidRDefault="001331BC" w:rsidP="001331B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E23FA" w:rsidRPr="001331BC" w:rsidRDefault="00CE23FA" w:rsidP="001331BC">
      <w:pPr>
        <w:rPr>
          <w:szCs w:val="22"/>
        </w:rPr>
      </w:pPr>
    </w:p>
    <w:sectPr w:rsidR="00CE23FA" w:rsidRPr="001331BC" w:rsidSect="00A6416A">
      <w:foot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15" w:rsidRDefault="00A62315" w:rsidP="005B2A47">
      <w:r>
        <w:separator/>
      </w:r>
    </w:p>
  </w:endnote>
  <w:endnote w:type="continuationSeparator" w:id="0">
    <w:p w:rsidR="00A62315" w:rsidRDefault="00A62315" w:rsidP="005B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6282"/>
      <w:docPartObj>
        <w:docPartGallery w:val="Page Numbers (Bottom of Page)"/>
        <w:docPartUnique/>
      </w:docPartObj>
    </w:sdtPr>
    <w:sdtContent>
      <w:p w:rsidR="009520D9" w:rsidRDefault="006D7220">
        <w:pPr>
          <w:pStyle w:val="Stopka"/>
          <w:jc w:val="right"/>
        </w:pPr>
        <w:fldSimple w:instr=" PAGE   \* MERGEFORMAT ">
          <w:r w:rsidR="00752B41">
            <w:rPr>
              <w:noProof/>
            </w:rPr>
            <w:t>7</w:t>
          </w:r>
        </w:fldSimple>
      </w:p>
    </w:sdtContent>
  </w:sdt>
  <w:p w:rsidR="009520D9" w:rsidRDefault="00952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15" w:rsidRDefault="00A62315" w:rsidP="005B2A47">
      <w:r>
        <w:separator/>
      </w:r>
    </w:p>
  </w:footnote>
  <w:footnote w:type="continuationSeparator" w:id="0">
    <w:p w:rsidR="00A62315" w:rsidRDefault="00A62315" w:rsidP="005B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8ED"/>
    <w:multiLevelType w:val="hybridMultilevel"/>
    <w:tmpl w:val="99CEED1A"/>
    <w:lvl w:ilvl="0" w:tplc="00620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248B8"/>
    <w:multiLevelType w:val="hybridMultilevel"/>
    <w:tmpl w:val="001C85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872E9C"/>
    <w:multiLevelType w:val="hybridMultilevel"/>
    <w:tmpl w:val="433CCCE6"/>
    <w:lvl w:ilvl="0" w:tplc="1338B5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47699"/>
    <w:multiLevelType w:val="hybridMultilevel"/>
    <w:tmpl w:val="FAFC46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506DBA"/>
    <w:multiLevelType w:val="hybridMultilevel"/>
    <w:tmpl w:val="841A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E0FEE"/>
    <w:multiLevelType w:val="hybridMultilevel"/>
    <w:tmpl w:val="0C9067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B72697"/>
    <w:multiLevelType w:val="hybridMultilevel"/>
    <w:tmpl w:val="EF74D09E"/>
    <w:lvl w:ilvl="0" w:tplc="5FA0F5A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E3AE0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110BD"/>
    <w:multiLevelType w:val="hybridMultilevel"/>
    <w:tmpl w:val="F9DC25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092A2B"/>
    <w:multiLevelType w:val="hybridMultilevel"/>
    <w:tmpl w:val="F9DC25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1F163F"/>
    <w:multiLevelType w:val="hybridMultilevel"/>
    <w:tmpl w:val="E926D65C"/>
    <w:lvl w:ilvl="0" w:tplc="26165F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268F3"/>
    <w:multiLevelType w:val="hybridMultilevel"/>
    <w:tmpl w:val="1A241D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EE5D18"/>
    <w:multiLevelType w:val="hybridMultilevel"/>
    <w:tmpl w:val="785AA6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735425"/>
    <w:multiLevelType w:val="hybridMultilevel"/>
    <w:tmpl w:val="25BAB5CC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E50B9A"/>
    <w:multiLevelType w:val="hybridMultilevel"/>
    <w:tmpl w:val="9F90D0E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1B0336"/>
    <w:multiLevelType w:val="hybridMultilevel"/>
    <w:tmpl w:val="E1D66F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706A60"/>
    <w:multiLevelType w:val="hybridMultilevel"/>
    <w:tmpl w:val="F330FBE8"/>
    <w:lvl w:ilvl="0" w:tplc="C56430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942EC1"/>
    <w:multiLevelType w:val="hybridMultilevel"/>
    <w:tmpl w:val="D314303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6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C8"/>
    <w:rsid w:val="00030551"/>
    <w:rsid w:val="0003197C"/>
    <w:rsid w:val="000344FC"/>
    <w:rsid w:val="00034970"/>
    <w:rsid w:val="00036D20"/>
    <w:rsid w:val="00046DE7"/>
    <w:rsid w:val="00047F52"/>
    <w:rsid w:val="00063483"/>
    <w:rsid w:val="00063FCB"/>
    <w:rsid w:val="00075C68"/>
    <w:rsid w:val="0009163D"/>
    <w:rsid w:val="000B764E"/>
    <w:rsid w:val="000D76B1"/>
    <w:rsid w:val="00107079"/>
    <w:rsid w:val="00124257"/>
    <w:rsid w:val="001331BC"/>
    <w:rsid w:val="00150486"/>
    <w:rsid w:val="00154F91"/>
    <w:rsid w:val="00173AAD"/>
    <w:rsid w:val="001816D1"/>
    <w:rsid w:val="001B377C"/>
    <w:rsid w:val="001C3AA3"/>
    <w:rsid w:val="001E70EF"/>
    <w:rsid w:val="002051F5"/>
    <w:rsid w:val="002137AB"/>
    <w:rsid w:val="00220B2F"/>
    <w:rsid w:val="0023390D"/>
    <w:rsid w:val="0025733C"/>
    <w:rsid w:val="00263B97"/>
    <w:rsid w:val="0026584F"/>
    <w:rsid w:val="00266334"/>
    <w:rsid w:val="00287A7A"/>
    <w:rsid w:val="00287D3F"/>
    <w:rsid w:val="00287D40"/>
    <w:rsid w:val="00292A45"/>
    <w:rsid w:val="002965BC"/>
    <w:rsid w:val="002B5CFC"/>
    <w:rsid w:val="002C652D"/>
    <w:rsid w:val="002C7200"/>
    <w:rsid w:val="00304EB9"/>
    <w:rsid w:val="003404A4"/>
    <w:rsid w:val="003425DE"/>
    <w:rsid w:val="00353815"/>
    <w:rsid w:val="003562BA"/>
    <w:rsid w:val="0036028C"/>
    <w:rsid w:val="00372E70"/>
    <w:rsid w:val="00375361"/>
    <w:rsid w:val="003A2B83"/>
    <w:rsid w:val="003A3124"/>
    <w:rsid w:val="003A6CEB"/>
    <w:rsid w:val="003B0A69"/>
    <w:rsid w:val="003B6DDF"/>
    <w:rsid w:val="003B7C6B"/>
    <w:rsid w:val="003C3B6E"/>
    <w:rsid w:val="003C738F"/>
    <w:rsid w:val="003E46B3"/>
    <w:rsid w:val="003F27F6"/>
    <w:rsid w:val="003F6A07"/>
    <w:rsid w:val="003F7F1F"/>
    <w:rsid w:val="00402E1A"/>
    <w:rsid w:val="00407CFD"/>
    <w:rsid w:val="004224D7"/>
    <w:rsid w:val="00432375"/>
    <w:rsid w:val="004341CD"/>
    <w:rsid w:val="0043609E"/>
    <w:rsid w:val="00444EB2"/>
    <w:rsid w:val="0045004C"/>
    <w:rsid w:val="0045191C"/>
    <w:rsid w:val="00472B96"/>
    <w:rsid w:val="004851A0"/>
    <w:rsid w:val="00490B95"/>
    <w:rsid w:val="00495855"/>
    <w:rsid w:val="004D03B6"/>
    <w:rsid w:val="004E1F31"/>
    <w:rsid w:val="004E4864"/>
    <w:rsid w:val="004E4C41"/>
    <w:rsid w:val="00502D17"/>
    <w:rsid w:val="00513318"/>
    <w:rsid w:val="00515075"/>
    <w:rsid w:val="00523AE6"/>
    <w:rsid w:val="005318C0"/>
    <w:rsid w:val="00533D7E"/>
    <w:rsid w:val="00533DF9"/>
    <w:rsid w:val="005411D7"/>
    <w:rsid w:val="00541341"/>
    <w:rsid w:val="005440C8"/>
    <w:rsid w:val="00550EDC"/>
    <w:rsid w:val="00551971"/>
    <w:rsid w:val="00574EA8"/>
    <w:rsid w:val="00593D60"/>
    <w:rsid w:val="005942F9"/>
    <w:rsid w:val="005A36AD"/>
    <w:rsid w:val="005A60FA"/>
    <w:rsid w:val="005A63AF"/>
    <w:rsid w:val="005B236E"/>
    <w:rsid w:val="005B2A47"/>
    <w:rsid w:val="005C19B8"/>
    <w:rsid w:val="005C1CB6"/>
    <w:rsid w:val="005D2238"/>
    <w:rsid w:val="005E27E0"/>
    <w:rsid w:val="005F6DC6"/>
    <w:rsid w:val="006101FB"/>
    <w:rsid w:val="0061601A"/>
    <w:rsid w:val="00616689"/>
    <w:rsid w:val="00617127"/>
    <w:rsid w:val="00640729"/>
    <w:rsid w:val="006478CD"/>
    <w:rsid w:val="00654FB3"/>
    <w:rsid w:val="00664CEC"/>
    <w:rsid w:val="00675A4E"/>
    <w:rsid w:val="00680012"/>
    <w:rsid w:val="006904BF"/>
    <w:rsid w:val="00697021"/>
    <w:rsid w:val="006B47CA"/>
    <w:rsid w:val="006B57FC"/>
    <w:rsid w:val="006B7889"/>
    <w:rsid w:val="006C3C8D"/>
    <w:rsid w:val="006D7220"/>
    <w:rsid w:val="006E4BD5"/>
    <w:rsid w:val="006E7672"/>
    <w:rsid w:val="006E7760"/>
    <w:rsid w:val="006E7DFA"/>
    <w:rsid w:val="006F3A95"/>
    <w:rsid w:val="006F7D93"/>
    <w:rsid w:val="00722080"/>
    <w:rsid w:val="00732AFA"/>
    <w:rsid w:val="00744A54"/>
    <w:rsid w:val="00744DAE"/>
    <w:rsid w:val="00752B41"/>
    <w:rsid w:val="00752FEA"/>
    <w:rsid w:val="00754E87"/>
    <w:rsid w:val="007565EA"/>
    <w:rsid w:val="007613EE"/>
    <w:rsid w:val="00761DBB"/>
    <w:rsid w:val="00773B45"/>
    <w:rsid w:val="00774787"/>
    <w:rsid w:val="00777751"/>
    <w:rsid w:val="0078273F"/>
    <w:rsid w:val="00783AD0"/>
    <w:rsid w:val="007B0E45"/>
    <w:rsid w:val="007C6DA8"/>
    <w:rsid w:val="007D7091"/>
    <w:rsid w:val="007E05ED"/>
    <w:rsid w:val="007E28AD"/>
    <w:rsid w:val="007F1CAA"/>
    <w:rsid w:val="007F4187"/>
    <w:rsid w:val="00800AD9"/>
    <w:rsid w:val="00803509"/>
    <w:rsid w:val="008044A1"/>
    <w:rsid w:val="008057B1"/>
    <w:rsid w:val="0080593C"/>
    <w:rsid w:val="0082138D"/>
    <w:rsid w:val="00832209"/>
    <w:rsid w:val="00833E7E"/>
    <w:rsid w:val="00834AB7"/>
    <w:rsid w:val="008442D7"/>
    <w:rsid w:val="00862102"/>
    <w:rsid w:val="0086541C"/>
    <w:rsid w:val="008735B5"/>
    <w:rsid w:val="008804A0"/>
    <w:rsid w:val="00882572"/>
    <w:rsid w:val="00887B7F"/>
    <w:rsid w:val="008A07AF"/>
    <w:rsid w:val="008A439A"/>
    <w:rsid w:val="008A7E23"/>
    <w:rsid w:val="008C53A3"/>
    <w:rsid w:val="008D18AC"/>
    <w:rsid w:val="008D2581"/>
    <w:rsid w:val="008D30AB"/>
    <w:rsid w:val="008D7B2D"/>
    <w:rsid w:val="008E42EC"/>
    <w:rsid w:val="0090196F"/>
    <w:rsid w:val="00914404"/>
    <w:rsid w:val="00914D6D"/>
    <w:rsid w:val="00921CB9"/>
    <w:rsid w:val="00923609"/>
    <w:rsid w:val="00951B68"/>
    <w:rsid w:val="009520D9"/>
    <w:rsid w:val="009558FA"/>
    <w:rsid w:val="00983BE0"/>
    <w:rsid w:val="00986F0F"/>
    <w:rsid w:val="0099109D"/>
    <w:rsid w:val="009950FF"/>
    <w:rsid w:val="009B6EC0"/>
    <w:rsid w:val="009B799C"/>
    <w:rsid w:val="009C45F2"/>
    <w:rsid w:val="009D23C6"/>
    <w:rsid w:val="009E2FE0"/>
    <w:rsid w:val="009E4E94"/>
    <w:rsid w:val="009F5279"/>
    <w:rsid w:val="00A05A7D"/>
    <w:rsid w:val="00A076D6"/>
    <w:rsid w:val="00A07CAB"/>
    <w:rsid w:val="00A230C3"/>
    <w:rsid w:val="00A40D27"/>
    <w:rsid w:val="00A42AC4"/>
    <w:rsid w:val="00A44EEC"/>
    <w:rsid w:val="00A46454"/>
    <w:rsid w:val="00A47157"/>
    <w:rsid w:val="00A51405"/>
    <w:rsid w:val="00A576F0"/>
    <w:rsid w:val="00A61A96"/>
    <w:rsid w:val="00A62315"/>
    <w:rsid w:val="00A6416A"/>
    <w:rsid w:val="00A65702"/>
    <w:rsid w:val="00A835C2"/>
    <w:rsid w:val="00A957F8"/>
    <w:rsid w:val="00AA2D07"/>
    <w:rsid w:val="00AB57E7"/>
    <w:rsid w:val="00AD638D"/>
    <w:rsid w:val="00AE7449"/>
    <w:rsid w:val="00AF21E4"/>
    <w:rsid w:val="00AF28A1"/>
    <w:rsid w:val="00B02406"/>
    <w:rsid w:val="00B25AD1"/>
    <w:rsid w:val="00B31986"/>
    <w:rsid w:val="00B34655"/>
    <w:rsid w:val="00B36D9B"/>
    <w:rsid w:val="00B53A85"/>
    <w:rsid w:val="00B74BE5"/>
    <w:rsid w:val="00B7667B"/>
    <w:rsid w:val="00B86A5F"/>
    <w:rsid w:val="00BA5D83"/>
    <w:rsid w:val="00BB4B4E"/>
    <w:rsid w:val="00BC75F2"/>
    <w:rsid w:val="00BE18A5"/>
    <w:rsid w:val="00BE6BAD"/>
    <w:rsid w:val="00C02AD8"/>
    <w:rsid w:val="00C078E8"/>
    <w:rsid w:val="00C37FEA"/>
    <w:rsid w:val="00C40B3B"/>
    <w:rsid w:val="00C440E8"/>
    <w:rsid w:val="00C46163"/>
    <w:rsid w:val="00C4769F"/>
    <w:rsid w:val="00C77C19"/>
    <w:rsid w:val="00C8650D"/>
    <w:rsid w:val="00C91174"/>
    <w:rsid w:val="00C92D52"/>
    <w:rsid w:val="00C9535D"/>
    <w:rsid w:val="00CA6ABA"/>
    <w:rsid w:val="00CC3584"/>
    <w:rsid w:val="00CD7898"/>
    <w:rsid w:val="00CE23FA"/>
    <w:rsid w:val="00CF0ADE"/>
    <w:rsid w:val="00CF0B92"/>
    <w:rsid w:val="00CF2AC2"/>
    <w:rsid w:val="00D1502E"/>
    <w:rsid w:val="00D16952"/>
    <w:rsid w:val="00D30E1B"/>
    <w:rsid w:val="00D3728B"/>
    <w:rsid w:val="00D45146"/>
    <w:rsid w:val="00D50802"/>
    <w:rsid w:val="00D803ED"/>
    <w:rsid w:val="00D913D8"/>
    <w:rsid w:val="00DB52C0"/>
    <w:rsid w:val="00DD0CFC"/>
    <w:rsid w:val="00DF4018"/>
    <w:rsid w:val="00DF5B96"/>
    <w:rsid w:val="00DF763D"/>
    <w:rsid w:val="00E04276"/>
    <w:rsid w:val="00E0531D"/>
    <w:rsid w:val="00E053FA"/>
    <w:rsid w:val="00E26645"/>
    <w:rsid w:val="00E455FB"/>
    <w:rsid w:val="00E52494"/>
    <w:rsid w:val="00E52DFC"/>
    <w:rsid w:val="00E55A3A"/>
    <w:rsid w:val="00E57753"/>
    <w:rsid w:val="00E73D35"/>
    <w:rsid w:val="00E81422"/>
    <w:rsid w:val="00E86C08"/>
    <w:rsid w:val="00EA44D4"/>
    <w:rsid w:val="00EE1117"/>
    <w:rsid w:val="00EF6262"/>
    <w:rsid w:val="00F006F5"/>
    <w:rsid w:val="00F02A96"/>
    <w:rsid w:val="00F17FFA"/>
    <w:rsid w:val="00F32736"/>
    <w:rsid w:val="00F512B9"/>
    <w:rsid w:val="00F561BF"/>
    <w:rsid w:val="00F63AFF"/>
    <w:rsid w:val="00F771F0"/>
    <w:rsid w:val="00F8711B"/>
    <w:rsid w:val="00F91482"/>
    <w:rsid w:val="00F922F5"/>
    <w:rsid w:val="00F97DA7"/>
    <w:rsid w:val="00FB6818"/>
    <w:rsid w:val="00FB7567"/>
    <w:rsid w:val="00FC0A86"/>
    <w:rsid w:val="00FC1B2B"/>
    <w:rsid w:val="00FC5B0B"/>
    <w:rsid w:val="00FD49C7"/>
    <w:rsid w:val="00FE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0C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  <w:rPr>
      <w:sz w:val="24"/>
    </w:rPr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44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440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440C8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44E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B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rsid w:val="007565EA"/>
  </w:style>
  <w:style w:type="paragraph" w:styleId="Nagwek">
    <w:name w:val="header"/>
    <w:basedOn w:val="Normalny"/>
    <w:link w:val="NagwekZnak"/>
    <w:uiPriority w:val="99"/>
    <w:semiHidden/>
    <w:unhideWhenUsed/>
    <w:rsid w:val="005B2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24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AC6B-0EF0-4DD1-9AE0-EE8D5306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2296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Karolina</cp:lastModifiedBy>
  <cp:revision>37</cp:revision>
  <cp:lastPrinted>2021-02-03T07:17:00Z</cp:lastPrinted>
  <dcterms:created xsi:type="dcterms:W3CDTF">2016-02-01T08:25:00Z</dcterms:created>
  <dcterms:modified xsi:type="dcterms:W3CDTF">2021-02-03T08:10:00Z</dcterms:modified>
</cp:coreProperties>
</file>