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3151" w14:textId="77777777" w:rsidR="006F74C6" w:rsidRPr="006F74C6" w:rsidRDefault="006F74C6" w:rsidP="006F74C6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2"/>
          <w:szCs w:val="22"/>
        </w:rPr>
      </w:pPr>
      <w:r w:rsidRPr="006F74C6">
        <w:rPr>
          <w:rFonts w:eastAsia="Times New Roman"/>
          <w:b/>
          <w:bCs/>
          <w:color w:val="000000"/>
          <w:sz w:val="22"/>
          <w:szCs w:val="22"/>
        </w:rPr>
        <w:t xml:space="preserve">UZASADNIENIE </w:t>
      </w:r>
    </w:p>
    <w:p w14:paraId="39C1CDB6" w14:textId="46FFEEEC" w:rsidR="006F74C6" w:rsidRPr="006F74C6" w:rsidRDefault="006F74C6" w:rsidP="006F74C6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2"/>
          <w:szCs w:val="22"/>
        </w:rPr>
      </w:pPr>
      <w:r w:rsidRPr="006F74C6">
        <w:rPr>
          <w:rFonts w:eastAsia="Times New Roman"/>
          <w:b/>
          <w:bCs/>
          <w:color w:val="000000"/>
          <w:sz w:val="22"/>
          <w:szCs w:val="22"/>
        </w:rPr>
        <w:t xml:space="preserve">DO PROJEKTU </w:t>
      </w:r>
      <w:r w:rsidR="0048127C">
        <w:rPr>
          <w:rFonts w:eastAsia="Times New Roman"/>
          <w:b/>
          <w:bCs/>
          <w:color w:val="000000"/>
          <w:sz w:val="22"/>
          <w:szCs w:val="22"/>
        </w:rPr>
        <w:t xml:space="preserve">ZMIANY </w:t>
      </w:r>
      <w:r w:rsidRPr="006F74C6">
        <w:rPr>
          <w:rFonts w:eastAsia="Times New Roman"/>
          <w:b/>
          <w:color w:val="000000"/>
          <w:sz w:val="22"/>
          <w:szCs w:val="22"/>
        </w:rPr>
        <w:t>MIEJSCOWEGO PLANU ZAGOSPODAROWANIA</w:t>
      </w:r>
      <w:r w:rsidR="000962C3">
        <w:rPr>
          <w:rFonts w:eastAsia="Times New Roman"/>
          <w:b/>
          <w:color w:val="000000"/>
          <w:sz w:val="22"/>
          <w:szCs w:val="22"/>
        </w:rPr>
        <w:t xml:space="preserve"> </w:t>
      </w:r>
      <w:r w:rsidRPr="006F74C6">
        <w:rPr>
          <w:rFonts w:eastAsia="Times New Roman"/>
          <w:b/>
          <w:color w:val="000000"/>
          <w:sz w:val="22"/>
          <w:szCs w:val="22"/>
        </w:rPr>
        <w:t xml:space="preserve">PRZESTRZENNEGO </w:t>
      </w:r>
      <w:r w:rsidR="0048127C" w:rsidRPr="0048127C">
        <w:rPr>
          <w:rFonts w:eastAsia="Times New Roman"/>
          <w:b/>
          <w:color w:val="000000"/>
          <w:sz w:val="22"/>
          <w:szCs w:val="22"/>
        </w:rPr>
        <w:t>CZĘŚCI WSI KOWALE OLECKIE</w:t>
      </w:r>
    </w:p>
    <w:p w14:paraId="25361108" w14:textId="77777777" w:rsidR="006F74C6" w:rsidRDefault="006F74C6" w:rsidP="006F74C6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</w:rPr>
      </w:pPr>
    </w:p>
    <w:p w14:paraId="5AFD9E6D" w14:textId="1157780D" w:rsidR="006F74C6" w:rsidRDefault="006F74C6" w:rsidP="006F74C6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Miejscowy plan zagospodarowania przestrzennego sporządzono w związku z uchwałą </w:t>
      </w:r>
      <w:r>
        <w:rPr>
          <w:rFonts w:eastAsia="Times New Roman"/>
          <w:color w:val="000000"/>
          <w:sz w:val="22"/>
          <w:szCs w:val="22"/>
        </w:rPr>
        <w:br/>
        <w:t xml:space="preserve">nr </w:t>
      </w:r>
      <w:r w:rsidR="0048127C" w:rsidRPr="0048127C">
        <w:rPr>
          <w:rFonts w:eastAsia="Times New Roman"/>
          <w:color w:val="000000"/>
          <w:sz w:val="22"/>
          <w:szCs w:val="22"/>
        </w:rPr>
        <w:t>RG.0007.66.2025</w:t>
      </w:r>
      <w:r w:rsidRPr="006F74C6">
        <w:rPr>
          <w:rFonts w:eastAsia="Times New Roman"/>
          <w:color w:val="000000"/>
          <w:sz w:val="22"/>
          <w:szCs w:val="22"/>
        </w:rPr>
        <w:t xml:space="preserve"> Rady </w:t>
      </w:r>
      <w:r w:rsidR="00F82B40">
        <w:rPr>
          <w:rFonts w:eastAsia="Times New Roman"/>
          <w:color w:val="000000"/>
          <w:sz w:val="22"/>
          <w:szCs w:val="22"/>
        </w:rPr>
        <w:t>Gminy Kowale Oleckie</w:t>
      </w:r>
      <w:r w:rsidRPr="006F74C6">
        <w:rPr>
          <w:rFonts w:eastAsia="Times New Roman"/>
          <w:color w:val="000000"/>
          <w:sz w:val="22"/>
          <w:szCs w:val="22"/>
        </w:rPr>
        <w:t xml:space="preserve"> z dnia </w:t>
      </w:r>
      <w:r w:rsidR="0048127C" w:rsidRPr="0048127C">
        <w:rPr>
          <w:rFonts w:eastAsia="Times New Roman"/>
          <w:color w:val="000000"/>
          <w:sz w:val="22"/>
          <w:szCs w:val="22"/>
        </w:rPr>
        <w:t>19 marca 2025 r.</w:t>
      </w:r>
      <w:r w:rsidRPr="006F74C6">
        <w:rPr>
          <w:rFonts w:eastAsia="Times New Roman"/>
          <w:color w:val="000000"/>
          <w:sz w:val="22"/>
          <w:szCs w:val="22"/>
        </w:rPr>
        <w:t xml:space="preserve"> </w:t>
      </w:r>
      <w:r w:rsidR="00F82B40">
        <w:rPr>
          <w:rFonts w:eastAsia="Times New Roman"/>
          <w:color w:val="000000"/>
          <w:sz w:val="22"/>
          <w:szCs w:val="22"/>
        </w:rPr>
        <w:t xml:space="preserve">w sprawie </w:t>
      </w:r>
      <w:r w:rsidR="0048127C" w:rsidRPr="0048127C">
        <w:rPr>
          <w:rFonts w:eastAsia="Times New Roman"/>
          <w:color w:val="000000"/>
          <w:sz w:val="22"/>
          <w:szCs w:val="22"/>
        </w:rPr>
        <w:t>zmiany miejscowego planu zagospodarowania przestrzennego części wsi Kowale Oleckie</w:t>
      </w:r>
      <w:r>
        <w:rPr>
          <w:rFonts w:eastAsia="Times New Roman"/>
          <w:color w:val="000000"/>
          <w:sz w:val="22"/>
          <w:szCs w:val="22"/>
        </w:rPr>
        <w:t xml:space="preserve">. Obszar opracowania miejscowego planu zagospodarowania przestrzennego obejmuje powierzchnię </w:t>
      </w:r>
      <w:r w:rsidR="00AC2D08">
        <w:rPr>
          <w:rFonts w:eastAsia="Times New Roman"/>
          <w:color w:val="000000"/>
          <w:sz w:val="22"/>
          <w:szCs w:val="22"/>
        </w:rPr>
        <w:t>0,2740</w:t>
      </w:r>
      <w:r>
        <w:rPr>
          <w:rFonts w:eastAsia="Times New Roman"/>
          <w:color w:val="000000"/>
          <w:sz w:val="22"/>
          <w:szCs w:val="22"/>
        </w:rPr>
        <w:t xml:space="preserve"> ha.</w:t>
      </w:r>
      <w:r w:rsidR="0048127C">
        <w:rPr>
          <w:rFonts w:eastAsia="Times New Roman"/>
          <w:color w:val="000000"/>
          <w:sz w:val="22"/>
          <w:szCs w:val="22"/>
        </w:rPr>
        <w:t xml:space="preserve"> </w:t>
      </w:r>
    </w:p>
    <w:p w14:paraId="4EB3973C" w14:textId="49842A72" w:rsidR="006F74C6" w:rsidRDefault="006F74C6" w:rsidP="006F74C6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Miejscowy plan zagospodarowania przestrzennego sporządzony w oparciu o przepisy prawne oraz zgodnie z zapisami studium uwarunkowań i kierunków zagospodarowania przestrzennego </w:t>
      </w:r>
      <w:r w:rsidR="00F82B40">
        <w:rPr>
          <w:rFonts w:eastAsia="Times New Roman"/>
          <w:color w:val="000000"/>
          <w:sz w:val="22"/>
          <w:szCs w:val="22"/>
        </w:rPr>
        <w:t>Gminy Kowale Oleckie</w:t>
      </w:r>
      <w:r>
        <w:rPr>
          <w:rFonts w:eastAsia="Times New Roman"/>
          <w:color w:val="000000"/>
          <w:sz w:val="22"/>
          <w:szCs w:val="22"/>
        </w:rPr>
        <w:t xml:space="preserve"> - uchwała Rady </w:t>
      </w:r>
      <w:r w:rsidR="00036D4A">
        <w:rPr>
          <w:rFonts w:eastAsia="Times New Roman"/>
          <w:color w:val="000000"/>
          <w:sz w:val="22"/>
          <w:szCs w:val="22"/>
        </w:rPr>
        <w:t xml:space="preserve">Gminy Kowale Oleckie </w:t>
      </w:r>
      <w:r>
        <w:rPr>
          <w:rFonts w:eastAsia="Times New Roman"/>
          <w:color w:val="000000"/>
          <w:sz w:val="22"/>
          <w:szCs w:val="22"/>
        </w:rPr>
        <w:t>Nr</w:t>
      </w:r>
      <w:r w:rsidR="00AC2D08">
        <w:rPr>
          <w:rFonts w:eastAsia="Times New Roman"/>
          <w:color w:val="000000"/>
          <w:sz w:val="22"/>
          <w:szCs w:val="22"/>
        </w:rPr>
        <w:t xml:space="preserve"> RG</w:t>
      </w:r>
      <w:r>
        <w:rPr>
          <w:rFonts w:eastAsia="Times New Roman"/>
          <w:color w:val="000000"/>
          <w:sz w:val="22"/>
          <w:szCs w:val="22"/>
        </w:rPr>
        <w:t>.0007.</w:t>
      </w:r>
      <w:r w:rsidR="00AC2D08">
        <w:rPr>
          <w:rFonts w:eastAsia="Times New Roman"/>
          <w:color w:val="000000"/>
          <w:sz w:val="22"/>
          <w:szCs w:val="22"/>
        </w:rPr>
        <w:t>277</w:t>
      </w:r>
      <w:r>
        <w:rPr>
          <w:rFonts w:eastAsia="Times New Roman"/>
          <w:color w:val="000000"/>
          <w:sz w:val="22"/>
          <w:szCs w:val="22"/>
        </w:rPr>
        <w:t>.20</w:t>
      </w:r>
      <w:r w:rsidR="00AC2D08">
        <w:rPr>
          <w:rFonts w:eastAsia="Times New Roman"/>
          <w:color w:val="000000"/>
          <w:sz w:val="22"/>
          <w:szCs w:val="22"/>
        </w:rPr>
        <w:t>14</w:t>
      </w:r>
      <w:r>
        <w:rPr>
          <w:rFonts w:eastAsia="Times New Roman"/>
          <w:color w:val="000000"/>
          <w:sz w:val="22"/>
          <w:szCs w:val="22"/>
        </w:rPr>
        <w:t xml:space="preserve"> z dnia </w:t>
      </w:r>
      <w:r w:rsidR="00AC2D08">
        <w:rPr>
          <w:rFonts w:eastAsia="Times New Roman"/>
          <w:color w:val="000000"/>
          <w:sz w:val="22"/>
          <w:szCs w:val="22"/>
        </w:rPr>
        <w:t>14</w:t>
      </w:r>
      <w:r>
        <w:rPr>
          <w:rFonts w:eastAsia="Times New Roman"/>
          <w:color w:val="000000"/>
          <w:sz w:val="22"/>
          <w:szCs w:val="22"/>
        </w:rPr>
        <w:t xml:space="preserve"> </w:t>
      </w:r>
      <w:r w:rsidR="00AC2D08">
        <w:rPr>
          <w:rFonts w:eastAsia="Times New Roman"/>
          <w:color w:val="000000"/>
          <w:sz w:val="22"/>
          <w:szCs w:val="22"/>
        </w:rPr>
        <w:t>listopada</w:t>
      </w:r>
      <w:r>
        <w:rPr>
          <w:rFonts w:eastAsia="Times New Roman"/>
          <w:color w:val="000000"/>
          <w:sz w:val="22"/>
          <w:szCs w:val="22"/>
        </w:rPr>
        <w:t xml:space="preserve"> 20</w:t>
      </w:r>
      <w:r w:rsidR="00AC2D08">
        <w:rPr>
          <w:rFonts w:eastAsia="Times New Roman"/>
          <w:color w:val="000000"/>
          <w:sz w:val="22"/>
          <w:szCs w:val="22"/>
        </w:rPr>
        <w:t>14</w:t>
      </w:r>
      <w:r>
        <w:rPr>
          <w:rFonts w:eastAsia="Times New Roman"/>
          <w:color w:val="000000"/>
          <w:sz w:val="22"/>
          <w:szCs w:val="22"/>
        </w:rPr>
        <w:t xml:space="preserve"> r. </w:t>
      </w:r>
    </w:p>
    <w:p w14:paraId="5ABDB841" w14:textId="005C698B" w:rsidR="006F74C6" w:rsidRDefault="006F74C6" w:rsidP="006F74C6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Zgodnie ze studium obszar opracowania planu obejmuje tereny </w:t>
      </w:r>
      <w:r w:rsidR="00AC2D08">
        <w:rPr>
          <w:rFonts w:eastAsia="Times New Roman"/>
          <w:color w:val="000000"/>
          <w:sz w:val="22"/>
          <w:szCs w:val="22"/>
        </w:rPr>
        <w:t>zabudowy mieszkaniowo-usługowej</w:t>
      </w:r>
      <w:r>
        <w:rPr>
          <w:rFonts w:eastAsia="Times New Roman"/>
          <w:color w:val="000000"/>
          <w:sz w:val="22"/>
          <w:szCs w:val="22"/>
        </w:rPr>
        <w:t>.</w:t>
      </w:r>
    </w:p>
    <w:p w14:paraId="3B527F30" w14:textId="77777777" w:rsidR="006F74C6" w:rsidRDefault="006F74C6" w:rsidP="006F74C6">
      <w:pPr>
        <w:autoSpaceDE w:val="0"/>
        <w:autoSpaceDN w:val="0"/>
        <w:adjustRightInd w:val="0"/>
        <w:spacing w:before="120" w:after="120" w:line="360" w:lineRule="auto"/>
        <w:jc w:val="left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  <w:highlight w:val="lightGray"/>
        </w:rPr>
        <w:t>MIEJSCOWY PLAN W ODNIESIENIU DO SPOSÓB REALIZACJI WYMOGÓW WYNIKAJĄCYCH Z ART. 1 UST. 2 - 4 USTAWY:</w:t>
      </w:r>
    </w:p>
    <w:p w14:paraId="66E62BA7" w14:textId="6F0D8548" w:rsidR="006F74C6" w:rsidRDefault="006F74C6" w:rsidP="000962C3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ładu przestrzennego, w tym urbanistyki i architektury</w:t>
      </w:r>
      <w:r w:rsidR="00F7579B">
        <w:rPr>
          <w:rFonts w:ascii="Arial" w:hAnsi="Arial" w:cs="Arial"/>
          <w:b/>
          <w:bCs/>
        </w:rPr>
        <w:t xml:space="preserve"> oraz potrzeby zrównoważonego rozwoju</w:t>
      </w:r>
      <w:r>
        <w:rPr>
          <w:rFonts w:ascii="Arial" w:hAnsi="Arial" w:cs="Arial"/>
        </w:rPr>
        <w:t xml:space="preserve"> – obszar objęty planem stanowi teren położony w zurbanizowanej części </w:t>
      </w:r>
      <w:r w:rsidR="00AC2D08">
        <w:rPr>
          <w:rFonts w:ascii="Arial" w:hAnsi="Arial" w:cs="Arial"/>
        </w:rPr>
        <w:t>Kowal Ole</w:t>
      </w:r>
      <w:r w:rsidR="00036D4A">
        <w:rPr>
          <w:rFonts w:ascii="Arial" w:hAnsi="Arial" w:cs="Arial"/>
        </w:rPr>
        <w:t>c</w:t>
      </w:r>
      <w:r w:rsidR="00AC2D08">
        <w:rPr>
          <w:rFonts w:ascii="Arial" w:hAnsi="Arial" w:cs="Arial"/>
        </w:rPr>
        <w:t>kich</w:t>
      </w:r>
      <w:r>
        <w:rPr>
          <w:rFonts w:ascii="Arial" w:hAnsi="Arial" w:cs="Arial"/>
        </w:rPr>
        <w:t xml:space="preserve">, wyposażony w podstawowe urządzenia infrastruktury technicznej i dostęp do dróg publicznych. Parametry zabudowy ustalone w planie powinny załagodzić konflikty urbanistyczno - przestrzenne; </w:t>
      </w:r>
    </w:p>
    <w:p w14:paraId="27258FFE" w14:textId="77777777" w:rsidR="006F74C6" w:rsidRDefault="006F74C6" w:rsidP="000962C3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walory architektoniczne i krajobrazowe</w:t>
      </w:r>
      <w:r>
        <w:rPr>
          <w:rFonts w:ascii="Arial" w:hAnsi="Arial" w:cs="Arial"/>
        </w:rPr>
        <w:t xml:space="preserve"> – parametry dotyczące formy architektonicznej nie odbiegają od sąsiadującej zabudowy istniejącej i pozwolą na harmonijne wpisanie się nowej zabudowy w lokalny krajobraz; </w:t>
      </w:r>
    </w:p>
    <w:p w14:paraId="6711D372" w14:textId="592B233D" w:rsidR="006F74C6" w:rsidRDefault="006F74C6" w:rsidP="000962C3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ochrony środowiska, w tym gospodarowania wodami i ochrony gruntów rolnych i leśnych</w:t>
      </w:r>
      <w:r>
        <w:rPr>
          <w:rFonts w:ascii="Arial" w:hAnsi="Arial" w:cs="Arial"/>
        </w:rPr>
        <w:t xml:space="preserve"> </w:t>
      </w:r>
      <w:r w:rsidR="00F7579B" w:rsidRPr="00F7579B">
        <w:rPr>
          <w:rFonts w:ascii="Arial" w:hAnsi="Arial" w:cs="Arial"/>
          <w:b/>
          <w:bCs/>
        </w:rPr>
        <w:t>oraz ochrony złóż kopalin</w:t>
      </w:r>
      <w:r w:rsidR="00F75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wymogi te zostały spełnione poprzez zapisy rozdziału 3 niniejszego planu, dotyczące zasad ochrony środowiska, przyrody i krajobrazu. Obszar objęty planem nie wymagał uzyskania zgody na zmianę przeznaczenia gruntów rolnych i leśnych na cele nierolnicze i nieleśne na mocy ustawy o ochronie gruntów rolnych i leśnych; brak jest</w:t>
      </w:r>
      <w:r w:rsidR="00F7579B">
        <w:rPr>
          <w:rFonts w:ascii="Arial" w:hAnsi="Arial" w:cs="Arial"/>
        </w:rPr>
        <w:t xml:space="preserve"> udokumentowanych złóż kopalin</w:t>
      </w:r>
      <w:r>
        <w:rPr>
          <w:rFonts w:ascii="Arial" w:hAnsi="Arial" w:cs="Arial"/>
        </w:rPr>
        <w:t>;</w:t>
      </w:r>
    </w:p>
    <w:p w14:paraId="31E9A3E4" w14:textId="77777777" w:rsidR="006F74C6" w:rsidRDefault="006F74C6" w:rsidP="000962C3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ochrony dziedzictwa kulturowego i zabytków oraz dóbr kultury współczesnej</w:t>
      </w:r>
      <w:r>
        <w:rPr>
          <w:rFonts w:ascii="Arial" w:hAnsi="Arial" w:cs="Arial"/>
        </w:rPr>
        <w:t xml:space="preserve"> – brak jest na obszarze objętym planem obiektów i obszarów podlegających ochronie konserwatorskiej na podstawie ustawy o ochronie zabytków i opiece nad zabytkami; </w:t>
      </w:r>
    </w:p>
    <w:p w14:paraId="6B4135BF" w14:textId="3A7E0456" w:rsidR="006F74C6" w:rsidRDefault="006F74C6" w:rsidP="000962C3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ochrony zdrowia oraz bezpieczeństwa ludzi i mienia, a także potrzeby osób </w:t>
      </w:r>
      <w:r w:rsidR="00F7579B">
        <w:rPr>
          <w:rFonts w:ascii="Arial" w:hAnsi="Arial" w:cs="Arial"/>
          <w:b/>
          <w:bCs/>
        </w:rPr>
        <w:t>ze szczególnymi potrzebami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– plan ustala zakaz lokalizowania przedsięwzięć mogących zawsze i potencjalnie znacząco oddziaływać na środowisko, z wyjątkiem realizowania </w:t>
      </w:r>
      <w:r>
        <w:rPr>
          <w:rFonts w:ascii="Arial" w:hAnsi="Arial" w:cs="Arial"/>
        </w:rPr>
        <w:lastRenderedPageBreak/>
        <w:t>inwestycji w infrastrukturę techniczną; plan ustala także warunki wyznaczania miejsc postojowych dla pojazdów zaopatrzonych w kartę parkingową – zgodnie z przepisami odrębnymi; zgodnie z zapisami planu w</w:t>
      </w:r>
      <w:r w:rsidR="00F75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planowaniu zabudowy  i zagospodarowaniu przestrzeni ogólnodostępnych stosuje się zasady projektowania uniwersalnego. Główne wejścia do budynków należy projektować w sposób wyróżniający je od pozostałej części budynku;</w:t>
      </w:r>
    </w:p>
    <w:p w14:paraId="3FB7CB03" w14:textId="512E0965" w:rsidR="006F74C6" w:rsidRDefault="006F74C6" w:rsidP="000962C3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walory ekonomiczne przestrzeni</w:t>
      </w:r>
      <w:r>
        <w:rPr>
          <w:rFonts w:ascii="Arial" w:hAnsi="Arial" w:cs="Arial"/>
        </w:rPr>
        <w:t xml:space="preserve"> – wymóg został spełniony poprzez przeznaczenie pod zabudowę usługową, </w:t>
      </w:r>
      <w:r w:rsidR="00F7579B">
        <w:rPr>
          <w:rFonts w:ascii="Arial" w:hAnsi="Arial" w:cs="Arial"/>
        </w:rPr>
        <w:t xml:space="preserve">w tym </w:t>
      </w:r>
      <w:r>
        <w:rPr>
          <w:rFonts w:ascii="Arial" w:hAnsi="Arial" w:cs="Arial"/>
        </w:rPr>
        <w:t>częściowo terenów już zainwestowanych, posiadających infrastrukturę techniczną;</w:t>
      </w:r>
    </w:p>
    <w:p w14:paraId="08F3F7DA" w14:textId="77777777" w:rsidR="006F74C6" w:rsidRDefault="006F74C6" w:rsidP="000962C3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prawo własności</w:t>
      </w:r>
      <w:r>
        <w:rPr>
          <w:rFonts w:ascii="Arial" w:hAnsi="Arial" w:cs="Arial"/>
        </w:rPr>
        <w:t xml:space="preserve"> – ustalenia planu zostały skonstruowane z poszanowaniem i uwzględnieniem istniejących podziałów geodezyjnych i własności;</w:t>
      </w:r>
    </w:p>
    <w:p w14:paraId="12781DCC" w14:textId="77777777" w:rsidR="006F74C6" w:rsidRDefault="006F74C6" w:rsidP="000962C3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potrzeby obronności i bezpieczeństwa państwa</w:t>
      </w:r>
      <w:r>
        <w:rPr>
          <w:rFonts w:ascii="Arial" w:hAnsi="Arial" w:cs="Arial"/>
        </w:rPr>
        <w:t xml:space="preserve"> – ustalenia planu nie wpłyną negatywnie na potrzeby obronności i bezpieczeństwa państwa;</w:t>
      </w:r>
    </w:p>
    <w:p w14:paraId="251BC60C" w14:textId="77777777" w:rsidR="006F74C6" w:rsidRDefault="006F74C6" w:rsidP="000962C3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potrzeby interesu publicznego</w:t>
      </w:r>
      <w:r>
        <w:rPr>
          <w:rFonts w:ascii="Arial" w:hAnsi="Arial" w:cs="Arial"/>
        </w:rPr>
        <w:t xml:space="preserve"> – plan uwzględnia potrzeby rozwoju w zakresie infrastruktury technicznej, w tym z zakresu łączności publicznej;</w:t>
      </w:r>
    </w:p>
    <w:p w14:paraId="358970E8" w14:textId="77777777" w:rsidR="006F74C6" w:rsidRDefault="006F74C6" w:rsidP="000962C3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potrzeby w zakresie rozwoju infrastruktury technicznej, w szczególności sieci szerokopasmowych </w:t>
      </w:r>
      <w:r>
        <w:rPr>
          <w:rFonts w:ascii="Arial" w:hAnsi="Arial" w:cs="Arial"/>
        </w:rPr>
        <w:t xml:space="preserve">– plan miejscowy nie ogranicza realizacji przedsięwzięć z zakresu łączności publicznej; </w:t>
      </w:r>
    </w:p>
    <w:p w14:paraId="74BD571C" w14:textId="2328AFAA" w:rsidR="006F74C6" w:rsidRDefault="006F74C6" w:rsidP="000962C3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zapewnienie udziału społeczeństwa w pracach nad miejscowym planem zagospodarowania przestrzennego, w tym przy użyciu środków komunikacji elektronicznej</w:t>
      </w:r>
      <w:r>
        <w:rPr>
          <w:rFonts w:ascii="Arial" w:hAnsi="Arial" w:cs="Arial"/>
        </w:rPr>
        <w:t xml:space="preserve"> – w trakcie realizacji procedury planistycznej dotyczącej niniejszego planu miejscowego, zapewniony był udział społeczeństwa w pracach nad projektem, m.in. poprzez możliwość </w:t>
      </w:r>
      <w:r w:rsidR="004E4007" w:rsidRPr="004E4007">
        <w:rPr>
          <w:rFonts w:ascii="Arial" w:hAnsi="Arial" w:cs="Arial"/>
          <w:lang w:bidi="pl-PL"/>
        </w:rPr>
        <w:t>składania wniosków, przeprowadzenie konsultacji społecznych oraz zorganizowanie publicznej dyskusji nad przyjętymi w projekcie planu rozwiązaniami w formie spotkania otwartego oraz indywidualne konsultacje z projektantem planu</w:t>
      </w:r>
      <w:r>
        <w:rPr>
          <w:rFonts w:ascii="Arial" w:hAnsi="Arial" w:cs="Arial"/>
        </w:rPr>
        <w:t>;</w:t>
      </w:r>
    </w:p>
    <w:p w14:paraId="1EC3BD6B" w14:textId="77777777" w:rsidR="006F74C6" w:rsidRDefault="006F74C6" w:rsidP="000962C3">
      <w:pPr>
        <w:pStyle w:val="Akapitzlist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zachowanie jawności i przejrzystości procedur planistycznych</w:t>
      </w:r>
      <w:r>
        <w:rPr>
          <w:rFonts w:ascii="Arial" w:hAnsi="Arial" w:cs="Arial"/>
        </w:rPr>
        <w:t xml:space="preserve"> – procedura charakteryzowała się pełną jawnością i przejrzystością, a także dokładnością w sporządzaniu dokumentacji planistycznej; </w:t>
      </w:r>
    </w:p>
    <w:p w14:paraId="5646693E" w14:textId="77777777" w:rsidR="006F74C6" w:rsidRDefault="006F74C6" w:rsidP="000962C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  <w:b/>
          <w:bCs/>
        </w:rPr>
        <w:t xml:space="preserve">potrzebę zapewnienia odpowiedniej ilości i jakości wody, do celów zaopatrzenia ludności </w:t>
      </w:r>
      <w:r>
        <w:rPr>
          <w:rFonts w:ascii="Arial" w:hAnsi="Arial" w:cs="Arial"/>
        </w:rPr>
        <w:t>– odpowiednia ilość wody do celów zaopatrzenia ludności będzie zapewniona poprzez istniejącą sieć wodociągową z możliwością jej rozbudowy lub przebudowy</w:t>
      </w:r>
      <w:r>
        <w:rPr>
          <w:rFonts w:ascii="Arial" w:eastAsia="Times New Roman" w:hAnsi="Arial" w:cs="Arial"/>
          <w:color w:val="000000"/>
          <w:lang w:eastAsia="pl-PL"/>
        </w:rPr>
        <w:t xml:space="preserve">; natomiast nowe inwestycje realizuje się na zasadzie przyłączenia do istniejącej sieci; </w:t>
      </w:r>
    </w:p>
    <w:p w14:paraId="71619C46" w14:textId="341BA714" w:rsidR="00851AAE" w:rsidRDefault="006F74C6" w:rsidP="000962C3">
      <w:pPr>
        <w:pStyle w:val="Akapitzlist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- </w:t>
      </w:r>
      <w:r>
        <w:rPr>
          <w:rFonts w:ascii="Arial" w:hAnsi="Arial" w:cs="Arial"/>
        </w:rPr>
        <w:t xml:space="preserve">zapisy planu dotyczące zapewnienia zaopatrzenia w wodę w § </w:t>
      </w:r>
      <w:r w:rsidR="000962C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ust. </w:t>
      </w:r>
      <w:r w:rsidR="000962C3">
        <w:rPr>
          <w:rFonts w:ascii="Arial" w:hAnsi="Arial" w:cs="Arial"/>
        </w:rPr>
        <w:t>3</w:t>
      </w:r>
      <w:r w:rsidR="00851AAE">
        <w:rPr>
          <w:rFonts w:ascii="Arial" w:hAnsi="Arial" w:cs="Arial"/>
        </w:rPr>
        <w:t xml:space="preserve">; </w:t>
      </w:r>
    </w:p>
    <w:p w14:paraId="6D68A12D" w14:textId="77777777" w:rsidR="009C4A1C" w:rsidRDefault="009C4A1C" w:rsidP="000962C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Arial" w:hAnsi="Arial" w:cs="Arial"/>
        </w:rPr>
      </w:pPr>
      <w:r w:rsidRPr="009C4A1C">
        <w:rPr>
          <w:rFonts w:ascii="Arial" w:hAnsi="Arial" w:cs="Arial"/>
          <w:b/>
          <w:bCs/>
        </w:rPr>
        <w:t xml:space="preserve">potrzeby zapobiegania poważnym awariom i ograniczania ich skutków dla zdrowia ludzkiego </w:t>
      </w:r>
      <w:r>
        <w:rPr>
          <w:rFonts w:ascii="Arial" w:hAnsi="Arial" w:cs="Arial"/>
        </w:rPr>
        <w:t>–</w:t>
      </w:r>
      <w:r w:rsidRPr="009C4A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 nie przewiduje </w:t>
      </w:r>
      <w:r w:rsidRPr="009C4A1C">
        <w:rPr>
          <w:rFonts w:ascii="Arial" w:hAnsi="Arial" w:cs="Arial"/>
        </w:rPr>
        <w:t>lokalizacji zakładów o zwiększonym lub dużym ryzyku wystąpienia poważnych awarii</w:t>
      </w:r>
      <w:r>
        <w:rPr>
          <w:rFonts w:ascii="Arial" w:hAnsi="Arial" w:cs="Arial"/>
        </w:rPr>
        <w:t xml:space="preserve"> </w:t>
      </w:r>
      <w:r w:rsidRPr="009C4A1C">
        <w:rPr>
          <w:rFonts w:ascii="Arial" w:hAnsi="Arial" w:cs="Arial"/>
        </w:rPr>
        <w:t>przemysłowych</w:t>
      </w:r>
      <w:r>
        <w:rPr>
          <w:rFonts w:ascii="Arial" w:hAnsi="Arial" w:cs="Arial"/>
        </w:rPr>
        <w:t xml:space="preserve">; </w:t>
      </w:r>
    </w:p>
    <w:p w14:paraId="44E0E5BB" w14:textId="5CB70EE8" w:rsidR="009C4A1C" w:rsidRPr="009C4A1C" w:rsidRDefault="009C4A1C" w:rsidP="000962C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potrzeby związane z kształtowaniem rolniczej przestrzeni produkcyjnej i rozwoju produkcji rolniczej 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C4A1C">
        <w:rPr>
          <w:rFonts w:ascii="Arial" w:hAnsi="Arial" w:cs="Arial"/>
        </w:rPr>
        <w:t xml:space="preserve">plan </w:t>
      </w:r>
      <w:r>
        <w:rPr>
          <w:rFonts w:ascii="Arial" w:hAnsi="Arial" w:cs="Arial"/>
        </w:rPr>
        <w:t xml:space="preserve">obejmuje obszary o kierunkach rozwoju: mieszkaniowym, usługowym i mieszkaniowo-usługowym, zgodnie z ustaleniami studium gminy </w:t>
      </w:r>
      <w:r w:rsidR="00F82B40">
        <w:rPr>
          <w:rFonts w:ascii="Arial" w:hAnsi="Arial" w:cs="Arial"/>
        </w:rPr>
        <w:t>Kowale Oleckie</w:t>
      </w:r>
      <w:r>
        <w:rPr>
          <w:rFonts w:ascii="Arial" w:hAnsi="Arial" w:cs="Arial"/>
        </w:rPr>
        <w:t>, zarazem nie obejmuje terenów produkcji rolniczej.</w:t>
      </w:r>
    </w:p>
    <w:p w14:paraId="66405247" w14:textId="2E0E3059" w:rsidR="006F74C6" w:rsidRDefault="006F74C6" w:rsidP="006F74C6">
      <w:pPr>
        <w:pStyle w:val="Akapitzlist"/>
        <w:autoSpaceDE w:val="0"/>
        <w:autoSpaceDN w:val="0"/>
        <w:adjustRightInd w:val="0"/>
        <w:spacing w:before="120" w:after="120" w:line="360" w:lineRule="auto"/>
        <w:ind w:left="993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</w:rPr>
        <w:t xml:space="preserve"> </w:t>
      </w:r>
    </w:p>
    <w:p w14:paraId="4CA15711" w14:textId="77777777" w:rsidR="006F74C6" w:rsidRDefault="006F74C6" w:rsidP="006F74C6">
      <w:pPr>
        <w:autoSpaceDE w:val="0"/>
        <w:autoSpaceDN w:val="0"/>
        <w:adjustRightInd w:val="0"/>
        <w:spacing w:before="120" w:after="120" w:line="360" w:lineRule="auto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 </w:t>
      </w:r>
    </w:p>
    <w:p w14:paraId="1F38BB89" w14:textId="6D283FE2" w:rsidR="006F74C6" w:rsidRDefault="004E4007" w:rsidP="006F74C6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Pr</w:t>
      </w:r>
      <w:r w:rsidR="006F74C6">
        <w:rPr>
          <w:rFonts w:eastAsia="Times New Roman"/>
          <w:color w:val="000000"/>
          <w:sz w:val="22"/>
          <w:szCs w:val="22"/>
        </w:rPr>
        <w:t xml:space="preserve">ojekt planu miejscowego wraz z prognozą oddziaływania na środowisko podlegał </w:t>
      </w:r>
      <w:r>
        <w:rPr>
          <w:rFonts w:eastAsia="Times New Roman"/>
          <w:color w:val="000000"/>
          <w:sz w:val="22"/>
          <w:szCs w:val="22"/>
        </w:rPr>
        <w:t>konsultacjom społecznym</w:t>
      </w:r>
      <w:r w:rsidR="006F74C6">
        <w:rPr>
          <w:rFonts w:eastAsia="Times New Roman"/>
          <w:color w:val="000000"/>
          <w:sz w:val="22"/>
          <w:szCs w:val="22"/>
        </w:rPr>
        <w:t xml:space="preserve">  W </w:t>
      </w:r>
      <w:r>
        <w:rPr>
          <w:rFonts w:eastAsia="Times New Roman"/>
          <w:color w:val="000000"/>
          <w:sz w:val="22"/>
          <w:szCs w:val="22"/>
        </w:rPr>
        <w:t>trakcie konsultacji</w:t>
      </w:r>
      <w:r w:rsidR="006F74C6">
        <w:rPr>
          <w:rFonts w:eastAsia="Times New Roman"/>
          <w:color w:val="000000"/>
          <w:sz w:val="22"/>
          <w:szCs w:val="22"/>
        </w:rPr>
        <w:t xml:space="preserve"> wniesiono/ nie wniesiono</w:t>
      </w:r>
      <w:r>
        <w:rPr>
          <w:rFonts w:eastAsia="Times New Roman"/>
          <w:color w:val="000000"/>
          <w:sz w:val="22"/>
          <w:szCs w:val="22"/>
        </w:rPr>
        <w:t xml:space="preserve"> uwag</w:t>
      </w:r>
      <w:r w:rsidR="006F74C6">
        <w:rPr>
          <w:rFonts w:eastAsia="Times New Roman"/>
          <w:color w:val="000000"/>
          <w:sz w:val="22"/>
          <w:szCs w:val="22"/>
        </w:rPr>
        <w:t>, któr</w:t>
      </w:r>
      <w:r>
        <w:rPr>
          <w:rFonts w:eastAsia="Times New Roman"/>
          <w:color w:val="000000"/>
          <w:sz w:val="22"/>
          <w:szCs w:val="22"/>
        </w:rPr>
        <w:t>e</w:t>
      </w:r>
      <w:r w:rsidR="006F74C6">
        <w:rPr>
          <w:rFonts w:eastAsia="Times New Roman"/>
          <w:color w:val="000000"/>
          <w:sz w:val="22"/>
          <w:szCs w:val="22"/>
        </w:rPr>
        <w:t xml:space="preserve"> został</w:t>
      </w:r>
      <w:r>
        <w:rPr>
          <w:rFonts w:eastAsia="Times New Roman"/>
          <w:color w:val="000000"/>
          <w:sz w:val="22"/>
          <w:szCs w:val="22"/>
        </w:rPr>
        <w:t>y</w:t>
      </w:r>
      <w:r w:rsidR="006F74C6">
        <w:rPr>
          <w:rFonts w:eastAsia="Times New Roman"/>
          <w:color w:val="000000"/>
          <w:sz w:val="22"/>
          <w:szCs w:val="22"/>
        </w:rPr>
        <w:t xml:space="preserve"> uwzględniona/nieuwzględnion</w:t>
      </w:r>
      <w:r>
        <w:rPr>
          <w:rFonts w:eastAsia="Times New Roman"/>
          <w:color w:val="000000"/>
          <w:sz w:val="22"/>
          <w:szCs w:val="22"/>
        </w:rPr>
        <w:t>e</w:t>
      </w:r>
      <w:r w:rsidR="006F74C6">
        <w:rPr>
          <w:rFonts w:eastAsia="Times New Roman"/>
          <w:color w:val="000000"/>
          <w:sz w:val="22"/>
          <w:szCs w:val="22"/>
        </w:rPr>
        <w:t xml:space="preserve">. </w:t>
      </w:r>
    </w:p>
    <w:p w14:paraId="5E7F461E" w14:textId="77777777" w:rsidR="006F74C6" w:rsidRDefault="006F74C6" w:rsidP="006F74C6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Ustalenia miejscowego planu zabezpieczają interes publiczny i interesy prywatne.</w:t>
      </w:r>
    </w:p>
    <w:p w14:paraId="53B1D473" w14:textId="77777777" w:rsidR="006F74C6" w:rsidRDefault="006F74C6" w:rsidP="006F74C6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Analiz ekonomicznych dokonano w prognozie skutków finansowych uchwalenia planu miejscowego – podsumowanie w zestawieniu wydatków i wpływów, jakie poniesie gmina w związku z uchwaleniem planu.</w:t>
      </w:r>
    </w:p>
    <w:p w14:paraId="68301AAA" w14:textId="77777777" w:rsidR="006F74C6" w:rsidRDefault="006F74C6" w:rsidP="006F74C6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Analizy środowiskowe wykonano w ramach prognozy skutków środowiskowych uchwalenia planu miejscowego.</w:t>
      </w:r>
    </w:p>
    <w:p w14:paraId="187BD243" w14:textId="2B7BD2A1" w:rsidR="006F74C6" w:rsidRDefault="006F74C6" w:rsidP="006F74C6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Przed podjęciem uchwały o przystąpieniu do sporządzenia miejscowego planu zagospodarowania przestrzennego, </w:t>
      </w:r>
      <w:r w:rsidR="004E4007">
        <w:rPr>
          <w:rFonts w:eastAsia="Times New Roman"/>
          <w:color w:val="000000"/>
          <w:sz w:val="22"/>
          <w:szCs w:val="22"/>
        </w:rPr>
        <w:t>wykonano</w:t>
      </w:r>
      <w:r>
        <w:rPr>
          <w:rFonts w:eastAsia="Times New Roman"/>
          <w:color w:val="000000"/>
          <w:sz w:val="22"/>
          <w:szCs w:val="22"/>
        </w:rPr>
        <w:t xml:space="preserve"> </w:t>
      </w:r>
      <w:r w:rsidR="004E4007">
        <w:rPr>
          <w:rFonts w:eastAsia="Times New Roman"/>
          <w:color w:val="000000"/>
          <w:sz w:val="22"/>
          <w:szCs w:val="22"/>
        </w:rPr>
        <w:t>a</w:t>
      </w:r>
      <w:r>
        <w:rPr>
          <w:rFonts w:eastAsia="Times New Roman"/>
          <w:color w:val="000000"/>
          <w:sz w:val="22"/>
          <w:szCs w:val="22"/>
        </w:rPr>
        <w:t>nalizę dotyczącą zasadności przystąpienia do sporządzenia miejscowego planu zagospodarowania przestrzennego i stopnia zgodności przewidywanych rozwiązań z ustaleniami studium, w której dokonano m. in. analizy społecznej.</w:t>
      </w:r>
    </w:p>
    <w:p w14:paraId="613E1A65" w14:textId="77777777" w:rsidR="006F74C6" w:rsidRDefault="006F74C6" w:rsidP="006F74C6">
      <w:pPr>
        <w:autoSpaceDE w:val="0"/>
        <w:autoSpaceDN w:val="0"/>
        <w:adjustRightInd w:val="0"/>
        <w:spacing w:before="120" w:after="120" w:line="360" w:lineRule="auto"/>
        <w:jc w:val="left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  <w:highlight w:val="lightGray"/>
        </w:rPr>
        <w:t>ZGODNOŚĆ Z WYNIKAMI ANALIZY ZMIAN W ZAGOSPODAROWANIU PRZESTRZENNYM GMINY WRAZ Z DATĄ UCHWAŁY GMINY, O KTÓREJ MOWA W ART. 32 UST. 2, ORAZ SPOSÓB UWZGLĘDNIENIA UNIWERSALNEGO PROJEKTOWANIA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</w:p>
    <w:p w14:paraId="26878E87" w14:textId="4716F586" w:rsidR="006F74C6" w:rsidRDefault="006F74C6" w:rsidP="006F74C6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Analiza zmian w zagospodarowaniu przestrzennym </w:t>
      </w:r>
      <w:r w:rsidR="00036D4A">
        <w:rPr>
          <w:rFonts w:eastAsia="Times New Roman"/>
          <w:color w:val="000000"/>
          <w:sz w:val="22"/>
          <w:szCs w:val="22"/>
        </w:rPr>
        <w:t>gminy Kowale Oleckie</w:t>
      </w:r>
      <w:r>
        <w:rPr>
          <w:rFonts w:eastAsia="Times New Roman"/>
          <w:color w:val="000000"/>
          <w:sz w:val="22"/>
          <w:szCs w:val="22"/>
        </w:rPr>
        <w:t xml:space="preserve"> została przeprowadzona w ramach opracowania „</w:t>
      </w:r>
      <w:r w:rsidR="00036D4A">
        <w:rPr>
          <w:rFonts w:eastAsia="Times New Roman"/>
          <w:color w:val="000000"/>
          <w:sz w:val="22"/>
          <w:szCs w:val="22"/>
        </w:rPr>
        <w:t>Analiza zmian w zagospodarowaniu przestrzennym gminy Kowale Oleckie</w:t>
      </w:r>
      <w:r w:rsidR="00036D4A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 xml:space="preserve">” przyjętego uchwałą nr </w:t>
      </w:r>
      <w:r w:rsidR="00036D4A">
        <w:rPr>
          <w:rFonts w:eastAsia="Times New Roman"/>
          <w:color w:val="000000"/>
          <w:sz w:val="22"/>
          <w:szCs w:val="22"/>
        </w:rPr>
        <w:t>RG</w:t>
      </w:r>
      <w:r>
        <w:rPr>
          <w:rFonts w:eastAsia="Times New Roman"/>
          <w:color w:val="000000"/>
          <w:sz w:val="22"/>
          <w:szCs w:val="22"/>
        </w:rPr>
        <w:t>.0007.</w:t>
      </w:r>
      <w:r w:rsidR="00036D4A">
        <w:rPr>
          <w:rFonts w:eastAsia="Times New Roman"/>
          <w:color w:val="000000"/>
          <w:sz w:val="22"/>
          <w:szCs w:val="22"/>
        </w:rPr>
        <w:t>43</w:t>
      </w:r>
      <w:r>
        <w:rPr>
          <w:rFonts w:eastAsia="Times New Roman"/>
          <w:color w:val="000000"/>
          <w:sz w:val="22"/>
          <w:szCs w:val="22"/>
        </w:rPr>
        <w:t>.20</w:t>
      </w:r>
      <w:r w:rsidR="00036D4A">
        <w:rPr>
          <w:rFonts w:eastAsia="Times New Roman"/>
          <w:color w:val="000000"/>
          <w:sz w:val="22"/>
          <w:szCs w:val="22"/>
        </w:rPr>
        <w:t>19</w:t>
      </w:r>
      <w:r>
        <w:rPr>
          <w:rFonts w:eastAsia="Times New Roman"/>
          <w:color w:val="000000"/>
          <w:sz w:val="22"/>
          <w:szCs w:val="22"/>
        </w:rPr>
        <w:t xml:space="preserve"> Rady</w:t>
      </w:r>
      <w:r w:rsidR="00036D4A">
        <w:rPr>
          <w:rFonts w:eastAsia="Times New Roman"/>
          <w:color w:val="000000"/>
          <w:sz w:val="22"/>
          <w:szCs w:val="22"/>
        </w:rPr>
        <w:t xml:space="preserve"> Gminy Kowale Oleckie </w:t>
      </w:r>
      <w:r>
        <w:rPr>
          <w:rFonts w:eastAsia="Times New Roman"/>
          <w:color w:val="000000"/>
          <w:sz w:val="22"/>
          <w:szCs w:val="22"/>
        </w:rPr>
        <w:t xml:space="preserve">z dnia </w:t>
      </w:r>
      <w:r w:rsidR="00036D4A">
        <w:rPr>
          <w:rFonts w:eastAsia="Times New Roman"/>
          <w:color w:val="000000"/>
          <w:sz w:val="22"/>
          <w:szCs w:val="22"/>
        </w:rPr>
        <w:t>17</w:t>
      </w:r>
      <w:r>
        <w:rPr>
          <w:rFonts w:eastAsia="Times New Roman"/>
          <w:color w:val="000000"/>
          <w:sz w:val="22"/>
          <w:szCs w:val="22"/>
        </w:rPr>
        <w:t xml:space="preserve"> maja 20</w:t>
      </w:r>
      <w:r w:rsidR="00036D4A">
        <w:rPr>
          <w:rFonts w:eastAsia="Times New Roman"/>
          <w:color w:val="000000"/>
          <w:sz w:val="22"/>
          <w:szCs w:val="22"/>
        </w:rPr>
        <w:t>19</w:t>
      </w:r>
      <w:r>
        <w:rPr>
          <w:rFonts w:eastAsia="Times New Roman"/>
          <w:color w:val="000000"/>
          <w:sz w:val="22"/>
          <w:szCs w:val="22"/>
        </w:rPr>
        <w:t xml:space="preserve"> r. </w:t>
      </w:r>
    </w:p>
    <w:p w14:paraId="5D13875E" w14:textId="30BA3475" w:rsidR="00F82B40" w:rsidRPr="00F82B40" w:rsidRDefault="006F74C6" w:rsidP="00F82B40">
      <w:pPr>
        <w:autoSpaceDE w:val="0"/>
        <w:autoSpaceDN w:val="0"/>
        <w:adjustRightInd w:val="0"/>
        <w:spacing w:after="120" w:line="360" w:lineRule="auto"/>
        <w:rPr>
          <w:rFonts w:eastAsia="Times New Roman"/>
          <w:bCs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Zgodnie z analizą </w:t>
      </w:r>
      <w:r w:rsidR="00F82B40">
        <w:rPr>
          <w:rFonts w:eastAsia="Times New Roman"/>
          <w:color w:val="000000"/>
          <w:sz w:val="22"/>
          <w:szCs w:val="22"/>
        </w:rPr>
        <w:t>„</w:t>
      </w:r>
      <w:r w:rsidR="00F82B40">
        <w:rPr>
          <w:rFonts w:eastAsia="Times New Roman"/>
          <w:bCs/>
          <w:color w:val="000000"/>
          <w:sz w:val="22"/>
          <w:szCs w:val="22"/>
        </w:rPr>
        <w:t>s</w:t>
      </w:r>
      <w:r w:rsidR="00F82B40" w:rsidRPr="00F82B40">
        <w:rPr>
          <w:rFonts w:eastAsia="Times New Roman"/>
          <w:bCs/>
          <w:color w:val="000000"/>
          <w:sz w:val="22"/>
          <w:szCs w:val="22"/>
        </w:rPr>
        <w:t xml:space="preserve">tan pokrycia gminy miejscowymi planami jest niewielki w stosunku do całej jej powierzchni.  Warto zwrócić uwagę na fakt, że tereny pokryte planami są w różnych częściach gminy, nie tworząc spójnej całości, a tym samym nie ograniczają narastającego </w:t>
      </w:r>
      <w:r w:rsidR="00F82B40" w:rsidRPr="00F82B40">
        <w:rPr>
          <w:rFonts w:eastAsia="Times New Roman"/>
          <w:bCs/>
          <w:color w:val="000000"/>
          <w:sz w:val="22"/>
          <w:szCs w:val="22"/>
        </w:rPr>
        <w:lastRenderedPageBreak/>
        <w:t>„chaosu przestrzennego”. Miejscowy plan spełnia swoją funkcję jedynie wówczas, gdy obejmuje swym zasięgiem znaczny obszar. Na ład przestrzenny gminy o wiele większy wpływ wywiera zasięg przestrzenny obowiązujących planów miejscowych, niż ich liczba. W gminie Kowale Oleckie obszary objęte planami miejscowymi stanowią niewielki procent ogólnej powierzchni gminy. Taką sytuację należy określić, jako szczególnie niekorzystną, zapewniającą niski stopień realizacji polityki przestrzennej określonej w studium uwarunkowań i kierunków zagospodarowania przestrzennego gminy.</w:t>
      </w:r>
    </w:p>
    <w:p w14:paraId="513D1643" w14:textId="77777777" w:rsidR="00F82B40" w:rsidRPr="00F82B40" w:rsidRDefault="00F82B40" w:rsidP="00F82B40">
      <w:pPr>
        <w:autoSpaceDE w:val="0"/>
        <w:autoSpaceDN w:val="0"/>
        <w:adjustRightInd w:val="0"/>
        <w:spacing w:after="120" w:line="360" w:lineRule="auto"/>
        <w:rPr>
          <w:rFonts w:eastAsia="Times New Roman"/>
          <w:bCs/>
          <w:color w:val="000000"/>
          <w:sz w:val="22"/>
          <w:szCs w:val="22"/>
        </w:rPr>
      </w:pPr>
      <w:r w:rsidRPr="00F82B40">
        <w:rPr>
          <w:rFonts w:eastAsia="Times New Roman"/>
          <w:bCs/>
          <w:color w:val="000000"/>
          <w:sz w:val="22"/>
          <w:szCs w:val="22"/>
        </w:rPr>
        <w:t>Korzyści płynące z posiadanych planów miejscowych:</w:t>
      </w:r>
    </w:p>
    <w:p w14:paraId="2F8BDE82" w14:textId="77777777" w:rsidR="00F82B40" w:rsidRPr="00F82B40" w:rsidRDefault="00F82B40" w:rsidP="00F82B40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eastAsia="Times New Roman"/>
          <w:bCs/>
          <w:color w:val="000000"/>
          <w:sz w:val="22"/>
          <w:szCs w:val="22"/>
        </w:rPr>
      </w:pPr>
      <w:r w:rsidRPr="00F82B40">
        <w:rPr>
          <w:rFonts w:eastAsia="Times New Roman"/>
          <w:bCs/>
          <w:color w:val="000000"/>
          <w:sz w:val="22"/>
          <w:szCs w:val="22"/>
        </w:rPr>
        <w:t>Plan miejscowy reguluje niezwykle ważne rozwiązania dotyczące układów komunikacyjnych, zabezpieczających odpowiednie tereny na rozbudowę układów dotychczasowych, jak również na budowę nowych,</w:t>
      </w:r>
    </w:p>
    <w:p w14:paraId="23E3F6B9" w14:textId="77777777" w:rsidR="00F82B40" w:rsidRPr="00F82B40" w:rsidRDefault="00F82B40" w:rsidP="00F82B40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eastAsia="Times New Roman"/>
          <w:bCs/>
          <w:color w:val="000000"/>
          <w:sz w:val="22"/>
          <w:szCs w:val="22"/>
        </w:rPr>
      </w:pPr>
      <w:r w:rsidRPr="00F82B40">
        <w:rPr>
          <w:rFonts w:eastAsia="Times New Roman"/>
          <w:bCs/>
          <w:color w:val="000000"/>
          <w:sz w:val="22"/>
          <w:szCs w:val="22"/>
        </w:rPr>
        <w:t>Ustalenia planów muszą być zgodne ze studium (studium nie stanowi podstawy prawnej do wydawania decyzji),</w:t>
      </w:r>
    </w:p>
    <w:p w14:paraId="7B7CD458" w14:textId="77777777" w:rsidR="00F82B40" w:rsidRPr="00F82B40" w:rsidRDefault="00F82B40" w:rsidP="00F82B40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eastAsia="Times New Roman"/>
          <w:bCs/>
          <w:color w:val="000000"/>
          <w:sz w:val="22"/>
          <w:szCs w:val="22"/>
        </w:rPr>
      </w:pPr>
      <w:r w:rsidRPr="00F82B40">
        <w:rPr>
          <w:rFonts w:eastAsia="Times New Roman"/>
          <w:bCs/>
          <w:color w:val="000000"/>
          <w:sz w:val="22"/>
          <w:szCs w:val="22"/>
        </w:rPr>
        <w:t>Restrykcyjnie określone normy w zakresie dopuszczalnego rodzaju zabudowy oraz parametrów technicznych zabudowy, pozwalają uniknąć chaosu przestrzennego wprowadzając spójność kolorystyki i form architektonicznych, zarówno na terenach zainwestowanych jak i dotychczas niezabudowanych,</w:t>
      </w:r>
    </w:p>
    <w:p w14:paraId="7EEB3C8F" w14:textId="77777777" w:rsidR="00F82B40" w:rsidRPr="00F82B40" w:rsidRDefault="00F82B40" w:rsidP="00F82B40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eastAsia="Times New Roman"/>
          <w:bCs/>
          <w:color w:val="000000"/>
          <w:sz w:val="22"/>
          <w:szCs w:val="22"/>
        </w:rPr>
      </w:pPr>
      <w:r w:rsidRPr="00F82B40">
        <w:rPr>
          <w:rFonts w:eastAsia="Times New Roman"/>
          <w:bCs/>
          <w:color w:val="000000"/>
          <w:sz w:val="22"/>
          <w:szCs w:val="22"/>
        </w:rPr>
        <w:t>Dla obszarów objętych planem zagospodarowania przestrzennego procedura poprzedzająca proces budowlany jest łatwiejsza i krótsza,</w:t>
      </w:r>
    </w:p>
    <w:p w14:paraId="217F3F40" w14:textId="77777777" w:rsidR="00F82B40" w:rsidRPr="00F82B40" w:rsidRDefault="00F82B40" w:rsidP="00F82B40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eastAsia="Times New Roman"/>
          <w:bCs/>
          <w:color w:val="000000"/>
          <w:sz w:val="22"/>
          <w:szCs w:val="22"/>
        </w:rPr>
      </w:pPr>
      <w:r w:rsidRPr="00F82B40">
        <w:rPr>
          <w:rFonts w:eastAsia="Times New Roman"/>
          <w:bCs/>
          <w:color w:val="000000"/>
          <w:sz w:val="22"/>
          <w:szCs w:val="22"/>
        </w:rPr>
        <w:t>Opracowanie planów miejscowych pozwala skoncentrować jednorodną zabudowę, co ułatwia realizację infrastruktury technicznej i obniża koszty jednostkowe tych inwestycji,</w:t>
      </w:r>
    </w:p>
    <w:p w14:paraId="29AA331F" w14:textId="77777777" w:rsidR="00F82B40" w:rsidRPr="00F82B40" w:rsidRDefault="00F82B40" w:rsidP="00F82B40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eastAsia="Times New Roman"/>
          <w:bCs/>
          <w:color w:val="000000"/>
          <w:sz w:val="22"/>
          <w:szCs w:val="22"/>
        </w:rPr>
      </w:pPr>
      <w:r w:rsidRPr="00F82B40">
        <w:rPr>
          <w:rFonts w:eastAsia="Times New Roman"/>
          <w:bCs/>
          <w:color w:val="000000"/>
          <w:sz w:val="22"/>
          <w:szCs w:val="22"/>
        </w:rPr>
        <w:t>Plan zawiera ustalenia ochronne (ograniczenia w zabudowie, zakazy zabudowy, itp.),</w:t>
      </w:r>
    </w:p>
    <w:p w14:paraId="111FD58F" w14:textId="2804AFAC" w:rsidR="006F74C6" w:rsidRPr="00F82B40" w:rsidRDefault="00F82B40" w:rsidP="00F82B40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eastAsia="Times New Roman"/>
          <w:bCs/>
          <w:color w:val="000000"/>
          <w:sz w:val="22"/>
          <w:szCs w:val="22"/>
        </w:rPr>
      </w:pPr>
      <w:r w:rsidRPr="00F82B40">
        <w:rPr>
          <w:rFonts w:eastAsia="Times New Roman"/>
          <w:bCs/>
          <w:color w:val="000000"/>
          <w:sz w:val="22"/>
          <w:szCs w:val="22"/>
        </w:rPr>
        <w:t>W przypadku terenów z obowiązującym planem miejscowym nie trzeba wydawać decyzji o warunkach zabudowy i zagospodarowania terenu. Gmina więc nie ponosi kosztów opracowania decyzji.</w:t>
      </w:r>
      <w:r>
        <w:rPr>
          <w:rFonts w:eastAsia="Times New Roman"/>
          <w:bCs/>
          <w:color w:val="000000"/>
          <w:sz w:val="22"/>
          <w:szCs w:val="22"/>
        </w:rPr>
        <w:t>”</w:t>
      </w:r>
      <w:r w:rsidRPr="00F82B40">
        <w:rPr>
          <w:rFonts w:eastAsia="Times New Roman"/>
          <w:bCs/>
          <w:color w:val="000000"/>
          <w:sz w:val="22"/>
          <w:szCs w:val="22"/>
        </w:rPr>
        <w:t xml:space="preserve"> </w:t>
      </w:r>
    </w:p>
    <w:p w14:paraId="64FBBD84" w14:textId="77777777" w:rsidR="006F74C6" w:rsidRDefault="006F74C6" w:rsidP="006F74C6">
      <w:pPr>
        <w:autoSpaceDE w:val="0"/>
        <w:autoSpaceDN w:val="0"/>
        <w:adjustRightInd w:val="0"/>
        <w:spacing w:before="120" w:after="120" w:line="36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Plan jest zgodny z wynikami analizy.</w:t>
      </w:r>
    </w:p>
    <w:p w14:paraId="28A26C49" w14:textId="77777777" w:rsidR="006F74C6" w:rsidRDefault="006F74C6" w:rsidP="006F74C6">
      <w:pPr>
        <w:autoSpaceDE w:val="0"/>
        <w:autoSpaceDN w:val="0"/>
        <w:adjustRightInd w:val="0"/>
        <w:spacing w:before="120" w:after="120" w:line="36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W §7 wprowadzone zostały ustalenia dotyczące ochrony i kształtowania ładu przestrzennego, które odpowiadają zasadom projektowania uniwersalnego w planowaniu zabudowy i zagospodarowania przestrzeni ogólnodostępnych. </w:t>
      </w:r>
    </w:p>
    <w:p w14:paraId="7A21059B" w14:textId="77777777" w:rsidR="006F74C6" w:rsidRDefault="006F74C6" w:rsidP="006F74C6">
      <w:pPr>
        <w:autoSpaceDE w:val="0"/>
        <w:autoSpaceDN w:val="0"/>
        <w:adjustRightInd w:val="0"/>
        <w:spacing w:before="120" w:after="120" w:line="360" w:lineRule="auto"/>
        <w:jc w:val="left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  <w:highlight w:val="lightGray"/>
        </w:rPr>
        <w:t>WPŁYW NA FINANSE PUBLICZNE, W TYM BUDŻET GMINY</w:t>
      </w:r>
    </w:p>
    <w:p w14:paraId="5FE10A63" w14:textId="77777777" w:rsidR="006F74C6" w:rsidRDefault="006F74C6" w:rsidP="006F74C6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Szacowane wydatki (koszty) wynikające z uchwalenia i realizacji planu miejscowego to koszty budowy infrastruktury i urządzenia przestrzeni publicznej: ………….. zł. </w:t>
      </w:r>
    </w:p>
    <w:p w14:paraId="57585433" w14:textId="77777777" w:rsidR="006F74C6" w:rsidRDefault="006F74C6" w:rsidP="006F74C6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Szacunkowe dochody wynikające z zapisów planu to wzrost podatku: …………….. zł.</w:t>
      </w:r>
    </w:p>
    <w:p w14:paraId="72A3195E" w14:textId="77777777" w:rsidR="006F74C6" w:rsidRDefault="006F74C6" w:rsidP="006F74C6">
      <w:pPr>
        <w:keepLines/>
        <w:spacing w:before="120" w:after="120" w:line="360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>Analiza kosztów i dochodów znajduje się w prognozie skutków finansowych uchwalenia miejscowego planu zagospodarowania przestrzennego.</w:t>
      </w:r>
    </w:p>
    <w:p w14:paraId="260DABCB" w14:textId="77777777" w:rsidR="004D49ED" w:rsidRDefault="004D49ED"/>
    <w:sectPr w:rsidR="004D4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8593C"/>
    <w:multiLevelType w:val="hybridMultilevel"/>
    <w:tmpl w:val="1928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F6BBB"/>
    <w:multiLevelType w:val="multilevel"/>
    <w:tmpl w:val="780AA1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6A7325"/>
    <w:multiLevelType w:val="hybridMultilevel"/>
    <w:tmpl w:val="62B2E088"/>
    <w:lvl w:ilvl="0" w:tplc="0415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211296784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841925">
    <w:abstractNumId w:val="0"/>
  </w:num>
  <w:num w:numId="3" w16cid:durableId="2123062160">
    <w:abstractNumId w:val="2"/>
  </w:num>
  <w:num w:numId="4" w16cid:durableId="55085185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D9"/>
    <w:rsid w:val="00036D4A"/>
    <w:rsid w:val="000962C3"/>
    <w:rsid w:val="003844A9"/>
    <w:rsid w:val="003C5BF2"/>
    <w:rsid w:val="0048127C"/>
    <w:rsid w:val="004D49ED"/>
    <w:rsid w:val="004E4007"/>
    <w:rsid w:val="006F74C6"/>
    <w:rsid w:val="008207FE"/>
    <w:rsid w:val="008371D9"/>
    <w:rsid w:val="00851AAE"/>
    <w:rsid w:val="009C4A1C"/>
    <w:rsid w:val="00AC2D08"/>
    <w:rsid w:val="00E1249B"/>
    <w:rsid w:val="00F7579B"/>
    <w:rsid w:val="00F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D961"/>
  <w15:chartTrackingRefBased/>
  <w15:docId w15:val="{BC1ED20C-CEAE-48E6-B5C9-E05DC1DC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4C6"/>
    <w:pPr>
      <w:spacing w:after="0" w:line="240" w:lineRule="auto"/>
      <w:jc w:val="both"/>
    </w:pPr>
    <w:rPr>
      <w:rFonts w:ascii="Arial" w:eastAsia="Arial" w:hAnsi="Arial" w:cs="Arial"/>
      <w:kern w:val="0"/>
      <w:sz w:val="18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4C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95C6B-D8C9-4AB2-B32C-AF9EBB30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1394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Dąbrowska</dc:creator>
  <cp:keywords/>
  <dc:description/>
  <cp:lastModifiedBy>Urszula Dąbrowska</cp:lastModifiedBy>
  <cp:revision>7</cp:revision>
  <dcterms:created xsi:type="dcterms:W3CDTF">2024-12-11T12:22:00Z</dcterms:created>
  <dcterms:modified xsi:type="dcterms:W3CDTF">2025-09-02T07:29:00Z</dcterms:modified>
</cp:coreProperties>
</file>