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3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</w:t>
      </w:r>
      <w:r>
        <w:rPr>
          <w:rFonts w:ascii="Arial" w:hAnsi="Arial"/>
          <w:b/>
          <w:bCs/>
          <w:i/>
          <w:iCs/>
          <w:sz w:val="22"/>
          <w:szCs w:val="22"/>
        </w:rPr>
        <w:t>a</w:t>
      </w:r>
      <w:r>
        <w:rPr>
          <w:rFonts w:ascii="Arial" w:hAnsi="Arial"/>
          <w:b/>
          <w:bCs/>
          <w:i/>
          <w:iCs/>
          <w:sz w:val="22"/>
          <w:szCs w:val="22"/>
        </w:rPr>
        <w:t>pywanie bezdo</w:t>
      </w:r>
      <w:r>
        <w:rPr>
          <w:rFonts w:ascii="Arial" w:hAnsi="Arial"/>
          <w:b/>
          <w:bCs/>
          <w:i/>
          <w:iCs/>
          <w:sz w:val="22"/>
          <w:szCs w:val="22"/>
        </w:rPr>
        <w:t>m</w:t>
      </w:r>
      <w:r>
        <w:rPr>
          <w:rFonts w:ascii="Arial" w:hAnsi="Arial"/>
          <w:b/>
          <w:bCs/>
          <w:i/>
          <w:iCs/>
          <w:sz w:val="22"/>
          <w:szCs w:val="22"/>
        </w:rPr>
        <w:t>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93518" w:rsidRPr="00F31222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F31222">
        <w:rPr>
          <w:rFonts w:ascii="Arial" w:eastAsia="Times New Roman" w:hAnsi="Arial" w:cs="Arial"/>
          <w:i/>
          <w:sz w:val="22"/>
          <w:szCs w:val="22"/>
        </w:rPr>
        <w:tab/>
        <w:t>-projekt-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i/>
          <w:iCs/>
        </w:rPr>
      </w:pPr>
      <w:r>
        <w:rPr>
          <w:b/>
          <w:bCs/>
        </w:rPr>
        <w:t>IGKm.271.2.3.2016.asz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UMOWA NR IGKm 271……………………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hAnsi="Arial"/>
        </w:rPr>
        <w:t>zawarta w Kowalach Oleckich w dniu…………………..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pomiędzy: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Gminą  Kowale Oleckie</w:t>
      </w:r>
      <w:r>
        <w:rPr>
          <w:rFonts w:ascii="Arial" w:hAnsi="Arial"/>
        </w:rPr>
        <w:t xml:space="preserve"> z siedzibą w Kowalach Oleckich przy ul. Kościuszki 44, 19-420 Kowale Ol</w:t>
      </w:r>
      <w:r>
        <w:rPr>
          <w:rFonts w:ascii="Arial" w:hAnsi="Arial"/>
        </w:rPr>
        <w:t>e</w:t>
      </w:r>
      <w:r>
        <w:rPr>
          <w:rFonts w:ascii="Arial" w:hAnsi="Arial"/>
        </w:rPr>
        <w:t>ckie, NIP 847-161-21-61 zwaną dalej „Zamawiającym”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</w:rPr>
        <w:t>reprezentowaną przez: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 xml:space="preserve">Krzysztofa Locmana </w:t>
      </w:r>
      <w:r>
        <w:rPr>
          <w:rFonts w:ascii="Arial" w:hAnsi="Arial"/>
        </w:rPr>
        <w:t xml:space="preserve"> –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jta Gminy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przy kontrasygnacie </w:t>
      </w:r>
      <w:r>
        <w:rPr>
          <w:rFonts w:ascii="Arial" w:hAnsi="Arial"/>
          <w:b/>
          <w:bCs/>
        </w:rPr>
        <w:t xml:space="preserve">Janiny Kozłowskiej </w:t>
      </w:r>
      <w:r>
        <w:rPr>
          <w:rFonts w:ascii="Arial" w:hAnsi="Arial"/>
        </w:rPr>
        <w:t xml:space="preserve">- Skarbnika  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zwanym w dalszej części umowy </w:t>
      </w:r>
      <w:r>
        <w:rPr>
          <w:rFonts w:ascii="Arial" w:hAnsi="Arial"/>
          <w:b/>
          <w:bCs/>
        </w:rPr>
        <w:t>"Zamawiającym"</w:t>
      </w:r>
      <w:r>
        <w:rPr>
          <w:rFonts w:ascii="Arial" w:hAnsi="Arial"/>
        </w:rPr>
        <w:t>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lang w:val="it-IT"/>
        </w:rPr>
      </w:pPr>
      <w:r>
        <w:rPr>
          <w:rFonts w:ascii="Arial" w:hAnsi="Arial"/>
          <w:lang w:val="it-IT"/>
        </w:rPr>
        <w:t xml:space="preserve">a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zwanym w dalszej treści umowy </w:t>
      </w:r>
      <w:r>
        <w:rPr>
          <w:rFonts w:ascii="Arial" w:hAnsi="Arial"/>
          <w:b/>
          <w:bCs/>
        </w:rPr>
        <w:t>"Wykonawcą</w:t>
      </w:r>
      <w:r>
        <w:rPr>
          <w:rFonts w:ascii="Arial" w:hAnsi="Arial"/>
          <w:b/>
          <w:bCs/>
          <w:lang w:val="ru-RU"/>
        </w:rPr>
        <w:t>"</w:t>
      </w:r>
      <w:r>
        <w:rPr>
          <w:rFonts w:ascii="Arial" w:hAnsi="Arial"/>
        </w:rPr>
        <w:t>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wyniku dokonania przez Zamawiającego wyboru oferty Wykonawcy na podstawie przeprowadzonego zapytania ofertowego  w oparciu art. 4 pkt 8 Ustawy z dnia 29 stycznia 2004  roku Prawo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wień Publicznych (t.j. Dz. U. z 2015 r. poz. 2164) o wartości nie 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wnowartości kwoty 30.000 euro została zawarta umowa następującej treś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z w:val="22"/>
          <w:szCs w:val="22"/>
        </w:rPr>
        <w:t>Przedmiotem umowy jest usługa „Wyłapywanie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Oleckie oraz ich utrzymanie, sterylizacja i kastracja.” 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 Umowę zawarto na czas określony, tj. od dnia 01.01.2017 do 31.12.2017.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2.</w:t>
      </w:r>
      <w:r>
        <w:rPr>
          <w:rFonts w:ascii="Arial" w:hAnsi="Arial"/>
        </w:rPr>
        <w:t xml:space="preserve">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 obowiązk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Wykonawcy należy:</w:t>
      </w:r>
    </w:p>
    <w:p w:rsidR="00893518" w:rsidRDefault="00893518" w:rsidP="004630E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1)Przetransportowanie i przyjęcie do schroniska na własny koszt  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wyłapanych z terenu gminy K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wale Oleckie, przebywających w </w:t>
      </w:r>
      <w:r>
        <w:rPr>
          <w:rFonts w:ascii="Arial" w:hAnsi="Arial"/>
          <w:sz w:val="22"/>
          <w:szCs w:val="22"/>
          <w:shd w:val="clear" w:color="auto" w:fill="FFFFFF"/>
        </w:rPr>
        <w:t xml:space="preserve"> Przedsiębiorstwie Prowadzenia Schr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nisk dla Bezdomnych Zwierząt Anna Maria Krajewska-Kuncewicz, Bystry 26, 11-500 Giżycko, w ilości około 6 sztuk.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2) Wyłapywanie w spos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b humanitarny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</w:t>
      </w:r>
      <w:r>
        <w:rPr>
          <w:rFonts w:ascii="Arial" w:hAnsi="Arial"/>
          <w:sz w:val="22"/>
          <w:szCs w:val="22"/>
          <w:shd w:val="clear" w:color="auto" w:fill="FFFFFF"/>
        </w:rPr>
        <w:t>i</w:t>
      </w:r>
      <w:r>
        <w:rPr>
          <w:rFonts w:ascii="Arial" w:hAnsi="Arial"/>
          <w:sz w:val="22"/>
          <w:szCs w:val="22"/>
          <w:shd w:val="clear" w:color="auto" w:fill="FFFFFF"/>
        </w:rPr>
        <w:t>ny Kowale Oleckie i przewożenie ich do schroniska a w przypadkach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niecznych do zakładu weterynaryjnego zgodnie z rozporządzeniem M</w:t>
      </w:r>
      <w:r>
        <w:rPr>
          <w:rFonts w:ascii="Arial" w:hAnsi="Arial"/>
          <w:sz w:val="22"/>
          <w:szCs w:val="22"/>
          <w:shd w:val="clear" w:color="auto" w:fill="FFFFFF"/>
        </w:rPr>
        <w:t>i</w:t>
      </w:r>
      <w:r>
        <w:rPr>
          <w:rFonts w:ascii="Arial" w:hAnsi="Arial"/>
          <w:sz w:val="22"/>
          <w:szCs w:val="22"/>
          <w:shd w:val="clear" w:color="auto" w:fill="FFFFFF"/>
        </w:rPr>
        <w:t>nistra Sprawa Wewnętrznych i Administracji z dnia 26.08.1998 r. w spr</w:t>
      </w:r>
      <w:r>
        <w:rPr>
          <w:rFonts w:ascii="Arial" w:hAnsi="Arial"/>
          <w:sz w:val="22"/>
          <w:szCs w:val="22"/>
          <w:shd w:val="clear" w:color="auto" w:fill="FFFFFF"/>
        </w:rPr>
        <w:t>a</w:t>
      </w:r>
      <w:r>
        <w:rPr>
          <w:rFonts w:ascii="Arial" w:hAnsi="Arial"/>
          <w:sz w:val="22"/>
          <w:szCs w:val="22"/>
          <w:shd w:val="clear" w:color="auto" w:fill="FFFFFF"/>
        </w:rPr>
        <w:t>wie zasad i warunk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wyłapywania bezdomnych zwierząt (Dz.U. Nr 116, poz. 753) po wcześniejszym uzgodnieniu z Zamawiającym;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fonicznego)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nego przez Zamawiającego;</w:t>
      </w:r>
      <w:r>
        <w:rPr>
          <w:rFonts w:ascii="Arial" w:hAnsi="Arial"/>
          <w:sz w:val="22"/>
          <w:szCs w:val="22"/>
          <w:u w:color="FF0000"/>
        </w:rPr>
        <w:t xml:space="preserve">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lnych (pogryzienie, podejrzenie o wściekliznę, zagrożenie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odławianie w tr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bie natychmiastowym i dostarczenie takiego psa do lekarza weterynarii w celu poddania obserwacji w czasie maksymalnie 24 godzin od otrzym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nia zawiadomienia;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color w:val="99403D"/>
          <w:sz w:val="22"/>
          <w:szCs w:val="22"/>
          <w:u w:color="99403D"/>
        </w:rPr>
        <w:t xml:space="preserve"> </w:t>
      </w:r>
      <w:r>
        <w:rPr>
          <w:rFonts w:ascii="Arial" w:hAnsi="Arial"/>
          <w:sz w:val="22"/>
          <w:szCs w:val="22"/>
        </w:rPr>
        <w:t>poszkodowanych w wypadkach dr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gowych do wskazanej przez Zamawiającego lecznicy oraz ich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niska. Dalsze leczenie w schronisku obciąża Wykonawcę;</w:t>
      </w:r>
    </w:p>
    <w:p w:rsidR="00893518" w:rsidRDefault="008935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Wyłapywanie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za pomocą 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nie stwarzają zagrożenia dla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ich życia i zdrowia ani nie zadają im cierpienia. </w:t>
      </w:r>
    </w:p>
    <w:p w:rsidR="00893518" w:rsidRDefault="008935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Przewożenie odłowionych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do schroniska środkiem transportu przystosowanym do  </w:t>
      </w:r>
    </w:p>
    <w:p w:rsidR="00893518" w:rsidRDefault="008935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tego celu, a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893518" w:rsidRDefault="0089351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podłogi pojazd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używanych do transportu powinny mieć odp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wiednią nawierzchnię zapewniającą przyczepność kończyn oraz umożliwiającą utrzymanie higieny, </w:t>
      </w:r>
    </w:p>
    <w:p w:rsidR="00893518" w:rsidRDefault="0089351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środki transportu powinny spełniać warunki utrzymania odpowie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niej temperatury,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wentylacji przestrzeni oraz naturalnej pozycji, </w:t>
      </w:r>
    </w:p>
    <w:p w:rsidR="00893518" w:rsidRDefault="00893518">
      <w:pPr>
        <w:pStyle w:val="ListParagraph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zwierzęta muszą być prawidłowo ulokowane, a używane uwięzi nie mogą im kręp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o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wać </w:t>
      </w:r>
      <w:r>
        <w:rPr>
          <w:rFonts w:ascii="Arial" w:hAnsi="Arial"/>
          <w:sz w:val="22"/>
          <w:szCs w:val="22"/>
          <w:lang w:val="fr-FR"/>
        </w:rPr>
        <w:t>le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żenia i wstawania w czasie transportu.</w:t>
      </w:r>
    </w:p>
    <w:p w:rsidR="00893518" w:rsidRDefault="00893518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8) Przyjmowanie 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do schroniska z terenu gminy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wale Oleckie;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9) Prowadzenie obserwacji przyjętych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w okresie kwarantanny;</w:t>
      </w:r>
    </w:p>
    <w:p w:rsidR="00893518" w:rsidRDefault="008935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10) Doz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r i utrzymanie wyłapanych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Kowale Oleckie; zapewnienie</w:t>
      </w:r>
    </w:p>
    <w:p w:rsidR="00893518" w:rsidRDefault="0089351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      </w:t>
      </w:r>
      <w:r>
        <w:rPr>
          <w:rFonts w:ascii="Arial" w:hAnsi="Arial"/>
          <w:sz w:val="22"/>
          <w:szCs w:val="22"/>
        </w:rPr>
        <w:t>karmienia, stałego dostępu do wody, pomieszczeń chroniących przed zimnem, upałem i</w:t>
      </w:r>
    </w:p>
    <w:p w:rsidR="00893518" w:rsidRDefault="00893518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opadami atmosferycznymi. </w:t>
      </w:r>
    </w:p>
    <w:p w:rsidR="00893518" w:rsidRDefault="00893518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11) Kompleksowa opieka weterynaryjna;</w:t>
      </w:r>
    </w:p>
    <w:p w:rsidR="00893518" w:rsidRDefault="00893518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12)</w:t>
      </w:r>
      <w:r w:rsidRPr="005741EB">
        <w:t xml:space="preserve"> </w:t>
      </w:r>
      <w:r w:rsidRPr="005741EB">
        <w:rPr>
          <w:rFonts w:ascii="Arial" w:hAnsi="Arial"/>
          <w:sz w:val="22"/>
          <w:szCs w:val="22"/>
          <w:shd w:val="clear" w:color="auto" w:fill="FFFFFF"/>
        </w:rPr>
        <w:t>Wykonywanie zabiegów sterylizacji i kastracji psów przyjętych do schroniska po okresie kwarantanny i nie wcześniej niż po ukończeniu 6 miesięcy życia</w:t>
      </w:r>
    </w:p>
    <w:p w:rsidR="00893518" w:rsidRDefault="00893518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13) Prowadzenie elektronicznej identyfikacji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przyjmowanych do schroniska; </w:t>
      </w:r>
    </w:p>
    <w:p w:rsidR="00893518" w:rsidRDefault="00893518" w:rsidP="00891AA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  <w:lang w:val="en-US"/>
        </w:rPr>
      </w:pPr>
      <w:r>
        <w:rPr>
          <w:rFonts w:ascii="Arial" w:hAnsi="Arial"/>
          <w:sz w:val="22"/>
          <w:szCs w:val="22"/>
          <w:shd w:val="clear" w:color="auto" w:fill="FFFFFF"/>
        </w:rPr>
        <w:t>14) Prowadzenie ewidencji przyjmowanych i wydawanych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>w;</w:t>
      </w:r>
    </w:p>
    <w:p w:rsidR="00893518" w:rsidRPr="004300EC" w:rsidRDefault="00893518" w:rsidP="005101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15) Prowadzenie działań, zmierzających do czynnej adopcji ps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  <w:lang w:val="es-ES_tradnl"/>
        </w:rPr>
        <w:t>ó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w oraz przekazywania ich  nowym opiekunom; </w:t>
      </w:r>
    </w:p>
    <w:p w:rsidR="00893518" w:rsidRDefault="00893518" w:rsidP="00510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16)</w:t>
      </w:r>
      <w:r w:rsidRPr="004300EC">
        <w:rPr>
          <w:color w:val="auto"/>
        </w:rPr>
        <w:t xml:space="preserve"> 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Dostarczanie Zamawiającemu na bieżąco informacji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na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adres e-mail: </w:t>
      </w:r>
    </w:p>
    <w:p w:rsidR="00893518" w:rsidRPr="004300EC" w:rsidRDefault="00893518" w:rsidP="00510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hyperlink r:id="rId7" w:history="1">
        <w:r w:rsidRPr="00F5361F">
          <w:rPr>
            <w:rStyle w:val="Hyperlink"/>
            <w:rFonts w:ascii="Arial" w:hAnsi="Arial" w:cs="Arial Unicode MS"/>
            <w:sz w:val="22"/>
            <w:szCs w:val="22"/>
            <w:shd w:val="clear" w:color="auto" w:fill="FFFFFF"/>
          </w:rPr>
          <w:t>gospodarkaodpadami@kowale.fr.pl</w:t>
        </w:r>
      </w:hyperlink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do um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ieszczenia na stronie intern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e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towej www (założonej przez Zamawiającego) z krótkim opisem i zdjęciami odłowionych psów z terenu Gminy K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o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wale Oleckie, w celu propagowania adopcji.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3.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Usługa wyłapywania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wykonywana będzie zgodnie z przepisami rozporządzenia Ministra Spraw Wewnętrznych i Adm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nistracji z dnia 26 sierpnia 1998 r. w sprawie zasad i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wania bezdomnych zwierząt (Dz.U.1998r.,Nr116,poz. 753).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 chwilą odłowienia psa Wykonawca przejmuje obowiązek zapewni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nia mu opieki wyn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kającej z art. 11 ust. 1 ustawy z dnia 21 sierpnia 1997r. o ochronie zwierząt (j.t. Dz. U. z 2013 r. poz.856 z późn. zm.),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ności przetrzymywania go w schronisku spełniającym wymagania Ro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porządzeniem Ministra Rolnictwa i Rozwoju Wsi z dnia 23 czerwca 2004 r. w sprawie szczegółowych wymagań weterynaryjnych dla prowadzenia schronisk dla zwierząt (Dz. U. z 2004r., Nr 158, poz. 1657).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4.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Strony ustalają, że 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będzie następ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wało w terminie określonym w §2 pkt 3</w:t>
      </w: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  <w:u w:color="FF0000"/>
        </w:rPr>
        <w:t>i 4</w:t>
      </w:r>
      <w:r>
        <w:rPr>
          <w:rFonts w:ascii="Arial" w:hAnsi="Arial"/>
          <w:sz w:val="22"/>
          <w:szCs w:val="22"/>
        </w:rPr>
        <w:t xml:space="preserve"> niniejszej umowy, po telef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nicznym zgłoszeniu przez upoważnionego pracownika Urzędu Gminy w Kowalach Oleckich,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 wskaże Wykonawcy lokalizację be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domnego psa. Z ramienia Zamawiającego pracownikiem upoważnionym jest Ale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sandra Szymańczyk, tel. 87 523 82 79, w. 33.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Wykonanie odłowienia psa powinno być potwierdzone protok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larnie wraz z fotografią psa przez osobę informującą lub zgłaszającą o potrzebie odłowienia oraz Wykonawcę.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Wykonawca zapewnia całodobowy kontakt pod numerem telefonu …………………………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Z ramienia Wykonawcy za wykonanie przedmiotu umowy odpowiedz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alny jest……………..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5.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ze schroniska przez właścicieli lub przekazanie ich n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wym właścicielom może nastąpić po odbyciu 14 dniowej kwarantanny.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Właściciele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mają prawo do odbioru swoich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znalazły się w schronisku, po opłaceniu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(na rzecz schroniska) związ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nych z wyłapaniem i pobytem w schronisku zgodnie z obowiązującymi cenami i opłatami za usługi świadczone przez schronisko.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 przypadku nie ustalenia właściciela lub nie zgłoszenia się przez niego do schroniska w ciągu 14 dni od dnia umieszczenia psa, moż</w:t>
      </w:r>
      <w:r>
        <w:rPr>
          <w:rFonts w:ascii="Arial" w:hAnsi="Arial"/>
          <w:sz w:val="22"/>
          <w:szCs w:val="22"/>
          <w:lang w:val="en-US"/>
        </w:rPr>
        <w:t>e on by</w:t>
      </w:r>
      <w:r>
        <w:rPr>
          <w:rFonts w:ascii="Arial" w:hAnsi="Arial"/>
          <w:sz w:val="22"/>
          <w:szCs w:val="22"/>
        </w:rPr>
        <w:t>ć przeznaczony do adopcji.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6.</w:t>
      </w:r>
    </w:p>
    <w:p w:rsidR="00893518" w:rsidRDefault="00893518" w:rsidP="00EC3D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Elementy,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Wykonawca będzie brał pod uwagę przy ustalaniu  miesięcznego</w:t>
      </w:r>
    </w:p>
    <w:p w:rsidR="00893518" w:rsidRDefault="00893518" w:rsidP="00EC3D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wynagrodzenia:</w:t>
      </w:r>
      <w:bookmarkStart w:id="0" w:name="_GoBack"/>
      <w:bookmarkEnd w:id="0"/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93518" w:rsidRDefault="00893518" w:rsidP="00FB7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wynagrodzenie jednostkowe za każdą rozpoczętą dobę pobytu d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rosłego psa  w schronisku licząc od dnia przyjęcia psa do schroniska (w przypadku szczeniąt licząc od dnia osią</w:t>
      </w:r>
      <w:r>
        <w:rPr>
          <w:rFonts w:ascii="Arial" w:hAnsi="Arial"/>
          <w:sz w:val="22"/>
          <w:szCs w:val="22"/>
          <w:lang w:val="it-IT"/>
        </w:rPr>
        <w:t>gni</w:t>
      </w:r>
      <w:r>
        <w:rPr>
          <w:rFonts w:ascii="Arial" w:hAnsi="Arial"/>
          <w:sz w:val="22"/>
          <w:szCs w:val="22"/>
        </w:rPr>
        <w:t xml:space="preserve">ęcia wieku 3 miesięcy) do dnia zdjęcia go z ewidencji  w wysokości …………….zł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………………..) + należny podatek VAT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wynagrodzenie jednostkowe za każdą rozpoczętą dobę pobytu młod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go psa w wieku do 3 miesięcy  w schronisku licząc od dnia przyjęcia psa do schroniska do dnia, w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rym osiągnie wiek 3 miesięcy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 ……………zł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…………………) + należny podatek VAT</w:t>
      </w:r>
    </w:p>
    <w:p w:rsidR="00893518" w:rsidRPr="00B039CC" w:rsidRDefault="00893518" w:rsidP="00B03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  <w:tab w:val="left" w:pos="8566"/>
        </w:tabs>
        <w:spacing w:before="298" w:line="264" w:lineRule="exact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c) cena jednostkowa brutto za każdorazowe odłowienie zgłoszonego psa  i przewiezienie go do schroniska oraz przygotowanie psa do wejścia do schroniska (czipowanie i obsługa weterynaryjna) lub za dostarczenie psa, który pogryzł człowieka do lekarza weterynarii w celu poddania obserwacji lub za transport bezdomnych i pozbawionych opieki psów poszkodow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nych w wypadkach drogowych do wskazanej przez Zamawiającego lec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nicy oraz ich odbiór i transport do schroniska.</w:t>
      </w:r>
      <w:r>
        <w:rPr>
          <w:rFonts w:ascii="Arial" w:eastAsia="Times New Roman" w:hAnsi="Arial" w:cs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wysokości…………….zł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 …………………) + należny podatek VAT</w:t>
      </w:r>
    </w:p>
    <w:p w:rsidR="00893518" w:rsidRDefault="00893518" w:rsidP="00B03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d) wynagrodzenie jednostkowe za każdorazowe wykonanie zabiegu st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rylizacji suki przyjętej do schroniska w wysokości……………zł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łownie:…………………..) + należny podatek VAT</w:t>
      </w:r>
    </w:p>
    <w:p w:rsidR="00893518" w:rsidRDefault="00893518" w:rsidP="00B03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wynagrodzenie jednostkowe za każdorazowe wykonanie zabiegu kastracji psa przyjętego do schroniska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wysokości…………..zł </w:t>
      </w:r>
      <w:r>
        <w:rPr>
          <w:rFonts w:ascii="Arial" w:hAnsi="Arial"/>
          <w:sz w:val="22"/>
          <w:szCs w:val="22"/>
          <w:lang w:val="it-IT"/>
        </w:rPr>
        <w:t>netto (s</w:t>
      </w:r>
      <w:r>
        <w:rPr>
          <w:rFonts w:ascii="Arial" w:hAnsi="Arial"/>
          <w:sz w:val="22"/>
          <w:szCs w:val="22"/>
        </w:rPr>
        <w:t>łownie:……………………) + należny podatek VAT.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93518" w:rsidRPr="00624637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>2. Za wykonane usługi Wykonawca wystawiać będzie fakturę VAT za d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ny miesiąc,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ra płatna będzie w terminie 21 dni od daty jej otrzymania, na konto </w:t>
      </w:r>
      <w:r w:rsidRPr="00624637">
        <w:rPr>
          <w:rFonts w:ascii="Arial" w:hAnsi="Arial"/>
          <w:color w:val="auto"/>
          <w:sz w:val="22"/>
          <w:szCs w:val="22"/>
        </w:rPr>
        <w:t>Wykonawcy …………………………</w:t>
      </w:r>
      <w:r>
        <w:rPr>
          <w:rFonts w:ascii="Arial" w:hAnsi="Arial"/>
          <w:color w:val="auto"/>
          <w:sz w:val="22"/>
          <w:szCs w:val="22"/>
        </w:rPr>
        <w:t>……………</w:t>
      </w:r>
      <w:r w:rsidRPr="00624637">
        <w:rPr>
          <w:rFonts w:ascii="Arial" w:hAnsi="Arial"/>
          <w:color w:val="auto"/>
          <w:sz w:val="22"/>
          <w:szCs w:val="22"/>
        </w:rPr>
        <w:t xml:space="preserve">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Naliczany podatek VAT ulega zmianie, w przypadku ustawowej zmiany stawek VAT za daną usługę.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Faktury za usługi wykonane przez Wykonawcę będą wystawiane na koniec każdego miesiąca na adres Zamawiającego: Gmina Kowale Ol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ckie, ul. Kościuszki 44, 19-420 Kowale Oleckie NIP 847-161-21-61.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W przypadku błędnie wystawionej faktury termin płatności liczony jest od daty złożenia faktury korygującej.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 Wykonawca zobowiązany jest: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6.1. Załączyć do faktury następujące zestawienia: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odłowionych oraz przewiezionych do schroniska lub dostarczonych do lekarza weterynarii w celu poddania obserwacji, wraz z podaniem dat i miejsc ich odłowienia oraz oznakowaniem psa zgodnie z zastosowanym rodzajem identyfikacji,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wykreślonych z ewidencji w związku z adopcją lub śmiercią oraz innymi przyczynami,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c) rozliczenie miesięczne pobytu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schronisku,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d) zaświadczenie o sterylizacji/kastracji psa,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miesięczne zestawienie ilości sterylizacji i kastracji zwierząt,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f) zestawienie numer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wszczepionych elektronicznych identyfikator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„czip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sz w:val="22"/>
          <w:szCs w:val="22"/>
        </w:rPr>
        <w:t>”,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  <w:r>
        <w:rPr>
          <w:rFonts w:ascii="Arial" w:hAnsi="Arial"/>
          <w:sz w:val="22"/>
          <w:szCs w:val="22"/>
        </w:rPr>
        <w:t>6.2. Prowadzić dokumentację i elektroniczne znakowanie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umożl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wiające identyfikację zwierzęcia przez cały okres pobytu psa w schr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nisku.</w:t>
      </w:r>
    </w:p>
    <w:p w:rsidR="00893518" w:rsidRDefault="0089351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jc w:val="both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7.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Wykonawca ponosi pełną odpowiedzialność za zapewnienie należ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tych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dla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Zamawiający zastrzega sobie prawo kontrolowania działalności Wyk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nawcy w zakresie objętym niniejszą umową.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 przypadku stwierdzenia przez Zamawiającego naruszenia waru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umowy, Zamawiający może rozwiązać umowę bez wypowiedzenia i obciążyć Wykonawcę karą umowną w wysokości 5.000,00 zł, powiadam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ając o tym fakcie Wykonawcę pisemnie listem poleconym.</w:t>
      </w:r>
    </w:p>
    <w:p w:rsidR="00893518" w:rsidRPr="000421A1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421A1">
        <w:rPr>
          <w:rFonts w:ascii="Arial" w:hAnsi="Arial"/>
          <w:color w:val="auto"/>
          <w:sz w:val="22"/>
          <w:szCs w:val="22"/>
        </w:rPr>
        <w:t>4. Zamawiający zastrzega sobie prawo dochodzenia, na zasadach og</w:t>
      </w:r>
      <w:r w:rsidRPr="000421A1">
        <w:rPr>
          <w:rFonts w:ascii="Arial" w:hAnsi="Arial"/>
          <w:color w:val="auto"/>
          <w:sz w:val="22"/>
          <w:szCs w:val="22"/>
          <w:lang w:val="es-ES_tradnl"/>
        </w:rPr>
        <w:t>ó</w:t>
      </w:r>
      <w:r w:rsidRPr="000421A1">
        <w:rPr>
          <w:rFonts w:ascii="Arial" w:hAnsi="Arial"/>
          <w:color w:val="auto"/>
          <w:sz w:val="22"/>
          <w:szCs w:val="22"/>
        </w:rPr>
        <w:t>l</w:t>
      </w:r>
      <w:r w:rsidRPr="000421A1">
        <w:rPr>
          <w:rFonts w:ascii="Arial" w:hAnsi="Arial"/>
          <w:color w:val="auto"/>
          <w:sz w:val="22"/>
          <w:szCs w:val="22"/>
        </w:rPr>
        <w:t xml:space="preserve">nych, odszkodowania w wysokości przewyższającej kwotę określoną w ust.3, do wysokości rzeczywiście poniesionej szkody. 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8.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wystąpienia istotnych zmian w przepisach regulujących prowa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zenie schroniska dla zwierząt nie znanych w dniu zawarcia umowy, W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konawca może rozwiązać umowę z </w:t>
      </w:r>
      <w:r w:rsidRPr="009A7B5A">
        <w:rPr>
          <w:rFonts w:ascii="Arial" w:hAnsi="Arial"/>
          <w:sz w:val="22"/>
          <w:szCs w:val="22"/>
        </w:rPr>
        <w:t>zachowaniem 3</w:t>
      </w:r>
      <w:r>
        <w:rPr>
          <w:rFonts w:ascii="Arial" w:hAnsi="Arial"/>
          <w:sz w:val="22"/>
          <w:szCs w:val="22"/>
        </w:rPr>
        <w:t xml:space="preserve"> miesięcznego okr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su wypowiedzenia.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9.</w:t>
      </w:r>
      <w:r>
        <w:rPr>
          <w:rFonts w:ascii="Arial" w:hAnsi="Arial"/>
        </w:rPr>
        <w:t xml:space="preserve">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 przypadku rozwiązania lub wygaśnięcia umowy Wykonawca zob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wiązuje się na koszt Zamawiającego utrzymywać zwierzęta w schronisku do czasu ich odebrania na warunkach określonych niniejszą umową.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2. Koszty transportu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o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rych mowa w ust. 1 do innego schroniska pokryje Zamawiający</w:t>
      </w:r>
      <w:r>
        <w:rPr>
          <w:rFonts w:ascii="Arial" w:hAnsi="Arial"/>
        </w:rPr>
        <w:t>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10.</w:t>
      </w:r>
      <w:r>
        <w:rPr>
          <w:rFonts w:ascii="Arial" w:hAnsi="Arial"/>
        </w:rPr>
        <w:t xml:space="preserve"> 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pełną odpowiedzialność z tytułu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przy wykonaniu umowy, w tym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wnież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wobec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trzecich. Wykonawca zobowiązany jest do naprawienia powstałych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na własny koszt.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W sprawach nieunormowanych niniejszą umową stosuje się przepisy Kodeksu Cywilnego, przepisy o ochronie zwierząt oraz przepisy obliguj</w:t>
      </w:r>
      <w:r>
        <w:rPr>
          <w:rFonts w:ascii="Arial" w:hAnsi="Arial"/>
          <w:sz w:val="22"/>
          <w:szCs w:val="22"/>
        </w:rPr>
        <w:t>ą</w:t>
      </w:r>
      <w:r>
        <w:rPr>
          <w:rFonts w:ascii="Arial" w:hAnsi="Arial"/>
          <w:sz w:val="22"/>
          <w:szCs w:val="22"/>
        </w:rPr>
        <w:t>ce Wykonawcę do zabezpieczenia ludzi i zwierząt przed wścieklizną</w:t>
      </w:r>
      <w:r>
        <w:rPr>
          <w:rFonts w:ascii="Arial" w:hAnsi="Arial"/>
        </w:rPr>
        <w:t>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12.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zmiany niniejszej umowy wymagają zgody obu stron i formy pisemnej pod rygorem nieważności.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13.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Spory wynikające z realizacji niniejszej umowy rozstrzyga właściwy sąd dla siedziby Zamawiającego.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14.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Umowa została sporządzona w 2 jednobrzmiących egzemplarzach, po jednym egzemplarzu dla każdej ze stron.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                                                   .............................................</w:t>
      </w:r>
    </w:p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" w:hAnsi="Arial"/>
          <w:sz w:val="22"/>
          <w:szCs w:val="22"/>
        </w:rPr>
        <w:t>Zamawiający                                                                                             Wyk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nawca</w:t>
      </w:r>
    </w:p>
    <w:sectPr w:rsidR="00893518" w:rsidSect="00F37F1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18" w:rsidRDefault="0089351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93518" w:rsidRDefault="0089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18" w:rsidRDefault="00893518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79A"/>
    <w:multiLevelType w:val="hybridMultilevel"/>
    <w:tmpl w:val="F13C1DDA"/>
    <w:numStyleLink w:val="Zaimportowanystyl3"/>
  </w:abstractNum>
  <w:abstractNum w:abstractNumId="1">
    <w:nsid w:val="0C973FEC"/>
    <w:multiLevelType w:val="hybridMultilevel"/>
    <w:tmpl w:val="E29AE7D0"/>
    <w:lvl w:ilvl="0" w:tplc="0D5E4E50">
      <w:start w:val="8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C7B65"/>
    <w:multiLevelType w:val="hybridMultilevel"/>
    <w:tmpl w:val="7844513A"/>
    <w:numStyleLink w:val="Zaimportowanystyl1"/>
  </w:abstractNum>
  <w:abstractNum w:abstractNumId="3">
    <w:nsid w:val="41C85B2E"/>
    <w:multiLevelType w:val="hybridMultilevel"/>
    <w:tmpl w:val="7844513A"/>
    <w:styleLink w:val="Zaimportowanystyl1"/>
    <w:lvl w:ilvl="0" w:tplc="B01488B0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6906AAF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61E85738">
      <w:start w:val="1"/>
      <w:numFmt w:val="lowerRoman"/>
      <w:lvlText w:val="%3."/>
      <w:lvlJc w:val="left"/>
      <w:pPr>
        <w:ind w:left="216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E181C8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946AD5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07FA40BE">
      <w:start w:val="1"/>
      <w:numFmt w:val="lowerRoman"/>
      <w:lvlText w:val="%6."/>
      <w:lvlJc w:val="left"/>
      <w:pPr>
        <w:ind w:left="432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430A38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5E36D79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45C06ADE">
      <w:start w:val="1"/>
      <w:numFmt w:val="lowerRoman"/>
      <w:lvlText w:val="%9."/>
      <w:lvlJc w:val="left"/>
      <w:pPr>
        <w:ind w:left="648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55585037"/>
    <w:multiLevelType w:val="hybridMultilevel"/>
    <w:tmpl w:val="983813D8"/>
    <w:numStyleLink w:val="Zaimportowanystyl5"/>
  </w:abstractNum>
  <w:abstractNum w:abstractNumId="5">
    <w:nsid w:val="5B4C2BF1"/>
    <w:multiLevelType w:val="hybridMultilevel"/>
    <w:tmpl w:val="F13C1DDA"/>
    <w:styleLink w:val="Zaimportowanystyl3"/>
    <w:lvl w:ilvl="0" w:tplc="B9A48004">
      <w:start w:val="1"/>
      <w:numFmt w:val="decimal"/>
      <w:lvlText w:val="%1)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88B2B252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1BA02A8">
      <w:start w:val="1"/>
      <w:numFmt w:val="lowerRoman"/>
      <w:lvlText w:val="%3."/>
      <w:lvlJc w:val="left"/>
      <w:pPr>
        <w:ind w:left="1440" w:hanging="6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4582AD4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D72E09C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63B0DEEA">
      <w:start w:val="1"/>
      <w:numFmt w:val="lowerRoman"/>
      <w:lvlText w:val="%6."/>
      <w:lvlJc w:val="left"/>
      <w:pPr>
        <w:ind w:left="3600" w:hanging="5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3D4C0612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4538FAB8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ED10FC54">
      <w:start w:val="1"/>
      <w:numFmt w:val="lowerRoman"/>
      <w:lvlText w:val="%9."/>
      <w:lvlJc w:val="left"/>
      <w:pPr>
        <w:ind w:left="5760" w:hanging="5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712F7394"/>
    <w:multiLevelType w:val="hybridMultilevel"/>
    <w:tmpl w:val="983813D8"/>
    <w:styleLink w:val="Zaimportowanystyl5"/>
    <w:lvl w:ilvl="0" w:tplc="9A94AAE6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2EBFF8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7A6C2C">
      <w:start w:val="1"/>
      <w:numFmt w:val="lowerRoman"/>
      <w:lvlText w:val="%3."/>
      <w:lvlJc w:val="left"/>
      <w:pPr>
        <w:ind w:left="208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53EA9DE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8F22E46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AA64B0A">
      <w:start w:val="1"/>
      <w:numFmt w:val="lowerRoman"/>
      <w:lvlText w:val="%6."/>
      <w:lvlJc w:val="left"/>
      <w:pPr>
        <w:ind w:left="424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3C6B7BE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804DD8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C7CA4">
      <w:start w:val="1"/>
      <w:numFmt w:val="lowerRoman"/>
      <w:lvlText w:val="%9."/>
      <w:lvlJc w:val="left"/>
      <w:pPr>
        <w:ind w:left="6372" w:hanging="2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2"/>
    <w:lvlOverride w:ilvl="0">
      <w:startOverride w:val="1"/>
      <w:lvl w:ilvl="0" w:tplc="91BA0AAA">
        <w:start w:val="1"/>
        <w:numFmt w:val="decimal"/>
        <w:lvlText w:val="%1)"/>
        <w:lvlJc w:val="left"/>
        <w:pPr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5B"/>
    <w:rsid w:val="000421A1"/>
    <w:rsid w:val="00125772"/>
    <w:rsid w:val="00134221"/>
    <w:rsid w:val="001A254F"/>
    <w:rsid w:val="001F09E6"/>
    <w:rsid w:val="001F1893"/>
    <w:rsid w:val="00202149"/>
    <w:rsid w:val="002134B2"/>
    <w:rsid w:val="002151B5"/>
    <w:rsid w:val="00215F13"/>
    <w:rsid w:val="002441F1"/>
    <w:rsid w:val="00272F16"/>
    <w:rsid w:val="002D06FB"/>
    <w:rsid w:val="002E3035"/>
    <w:rsid w:val="00311FA7"/>
    <w:rsid w:val="00331555"/>
    <w:rsid w:val="00336277"/>
    <w:rsid w:val="003507C3"/>
    <w:rsid w:val="00355BBE"/>
    <w:rsid w:val="00393DBD"/>
    <w:rsid w:val="003D1F2A"/>
    <w:rsid w:val="003E4FDE"/>
    <w:rsid w:val="00414689"/>
    <w:rsid w:val="004300EC"/>
    <w:rsid w:val="004630E1"/>
    <w:rsid w:val="00474021"/>
    <w:rsid w:val="004F207F"/>
    <w:rsid w:val="005101A0"/>
    <w:rsid w:val="00561012"/>
    <w:rsid w:val="00572C49"/>
    <w:rsid w:val="005741EB"/>
    <w:rsid w:val="005F4293"/>
    <w:rsid w:val="00616565"/>
    <w:rsid w:val="00624637"/>
    <w:rsid w:val="00632EEF"/>
    <w:rsid w:val="00664FE1"/>
    <w:rsid w:val="00682C3E"/>
    <w:rsid w:val="006E0FA9"/>
    <w:rsid w:val="006F194F"/>
    <w:rsid w:val="0070684D"/>
    <w:rsid w:val="007167C0"/>
    <w:rsid w:val="0074363C"/>
    <w:rsid w:val="00744336"/>
    <w:rsid w:val="00745679"/>
    <w:rsid w:val="007E05D2"/>
    <w:rsid w:val="00891AA9"/>
    <w:rsid w:val="00893518"/>
    <w:rsid w:val="00894AE1"/>
    <w:rsid w:val="008A12E1"/>
    <w:rsid w:val="008D6B1B"/>
    <w:rsid w:val="0095580E"/>
    <w:rsid w:val="009A7B5A"/>
    <w:rsid w:val="00B039CC"/>
    <w:rsid w:val="00BA5F5D"/>
    <w:rsid w:val="00BC7A78"/>
    <w:rsid w:val="00C32D29"/>
    <w:rsid w:val="00CC51FD"/>
    <w:rsid w:val="00D068A7"/>
    <w:rsid w:val="00D37B76"/>
    <w:rsid w:val="00D56F49"/>
    <w:rsid w:val="00D81774"/>
    <w:rsid w:val="00DC7564"/>
    <w:rsid w:val="00DC7DD4"/>
    <w:rsid w:val="00DD37AD"/>
    <w:rsid w:val="00DE41D6"/>
    <w:rsid w:val="00E0523D"/>
    <w:rsid w:val="00E21042"/>
    <w:rsid w:val="00E242C6"/>
    <w:rsid w:val="00E918C0"/>
    <w:rsid w:val="00EB385A"/>
    <w:rsid w:val="00EC3D44"/>
    <w:rsid w:val="00EE4993"/>
    <w:rsid w:val="00F014AA"/>
    <w:rsid w:val="00F2475B"/>
    <w:rsid w:val="00F25A29"/>
    <w:rsid w:val="00F31222"/>
    <w:rsid w:val="00F37F1E"/>
    <w:rsid w:val="00F40036"/>
    <w:rsid w:val="00F5361F"/>
    <w:rsid w:val="00F61B43"/>
    <w:rsid w:val="00F70ED7"/>
    <w:rsid w:val="00F714D2"/>
    <w:rsid w:val="00FA2472"/>
    <w:rsid w:val="00FB76C1"/>
    <w:rsid w:val="00FC2CB4"/>
    <w:rsid w:val="00FD1823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1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7F1E"/>
    <w:rPr>
      <w:rFonts w:cs="Times New Roman"/>
      <w:u w:val="single"/>
    </w:rPr>
  </w:style>
  <w:style w:type="table" w:customStyle="1" w:styleId="TableNormal1">
    <w:name w:val="Table Normal1"/>
    <w:uiPriority w:val="99"/>
    <w:rsid w:val="00F37F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F37F1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37F1E"/>
    <w:pPr>
      <w:ind w:left="720"/>
    </w:pPr>
  </w:style>
  <w:style w:type="character" w:styleId="PageNumber">
    <w:name w:val="page number"/>
    <w:basedOn w:val="DefaultParagraphFont"/>
    <w:uiPriority w:val="99"/>
    <w:rsid w:val="00F37F1E"/>
    <w:rPr>
      <w:rFonts w:cs="Times New Roman"/>
      <w:lang w:val="de-DE"/>
    </w:rPr>
  </w:style>
  <w:style w:type="paragraph" w:styleId="BodyText">
    <w:name w:val="Body Text"/>
    <w:basedOn w:val="Normal"/>
    <w:link w:val="BodyTextChar"/>
    <w:uiPriority w:val="99"/>
    <w:rsid w:val="00F37F1E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21D2"/>
    <w:rPr>
      <w:rFonts w:cs="Arial Unicode MS"/>
      <w:color w:val="000000"/>
      <w:sz w:val="20"/>
      <w:szCs w:val="20"/>
      <w:u w:color="000000"/>
      <w:lang w:val="de-DE"/>
    </w:rPr>
  </w:style>
  <w:style w:type="numbering" w:customStyle="1" w:styleId="Zaimportowanystyl1">
    <w:name w:val="Zaimportowany styl 1"/>
    <w:rsid w:val="00F221D2"/>
    <w:pPr>
      <w:numPr>
        <w:numId w:val="5"/>
      </w:numPr>
    </w:pPr>
  </w:style>
  <w:style w:type="numbering" w:customStyle="1" w:styleId="Zaimportowanystyl3">
    <w:name w:val="Zaimportowany styl 3"/>
    <w:rsid w:val="00F221D2"/>
    <w:pPr>
      <w:numPr>
        <w:numId w:val="1"/>
      </w:numPr>
    </w:pPr>
  </w:style>
  <w:style w:type="numbering" w:customStyle="1" w:styleId="Zaimportowanystyl5">
    <w:name w:val="Zaimportowany styl 5"/>
    <w:rsid w:val="00F221D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podarkaodpadami@kowale.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1669</Words>
  <Characters>10016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zamówienia obejmującego „Wyłapywanie bezdom-nych psów z terenu gminy Kowale Oleckie oraz ich utrzymanie, sterylizację i kastrację”</dc:title>
  <dc:subject/>
  <dc:creator/>
  <cp:keywords/>
  <dc:description/>
  <cp:lastModifiedBy>Urzad</cp:lastModifiedBy>
  <cp:revision>2</cp:revision>
  <cp:lastPrinted>2016-12-12T13:12:00Z</cp:lastPrinted>
  <dcterms:created xsi:type="dcterms:W3CDTF">2016-12-13T08:58:00Z</dcterms:created>
  <dcterms:modified xsi:type="dcterms:W3CDTF">2016-12-13T08:58:00Z</dcterms:modified>
</cp:coreProperties>
</file>