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B8" w:rsidRDefault="005C4FB8">
      <w:r>
        <w:t xml:space="preserve">     </w:t>
      </w:r>
    </w:p>
    <w:p w:rsidR="005C4FB8" w:rsidRDefault="005C4FB8" w:rsidP="00456F69">
      <w:pPr>
        <w:spacing w:after="0"/>
      </w:pPr>
    </w:p>
    <w:p w:rsidR="005C4FB8" w:rsidRPr="000A6A49" w:rsidRDefault="005C4FB8" w:rsidP="00456F69">
      <w:pPr>
        <w:spacing w:after="0"/>
        <w:rPr>
          <w:rFonts w:ascii="Times New Roman" w:hAnsi="Times New Roman"/>
          <w:b/>
        </w:rPr>
      </w:pPr>
      <w:r w:rsidRPr="000A6A49">
        <w:rPr>
          <w:rFonts w:ascii="Times New Roman" w:hAnsi="Times New Roman"/>
          <w:b/>
        </w:rPr>
        <w:t xml:space="preserve">                                                                                                           Załącznik</w:t>
      </w:r>
    </w:p>
    <w:p w:rsidR="005C4FB8" w:rsidRPr="000A6A49" w:rsidRDefault="005C4FB8" w:rsidP="00456F69">
      <w:pPr>
        <w:spacing w:after="0"/>
        <w:rPr>
          <w:rFonts w:ascii="Times New Roman" w:hAnsi="Times New Roman"/>
          <w:b/>
        </w:rPr>
      </w:pPr>
      <w:r w:rsidRPr="000A6A49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</w:t>
      </w:r>
      <w:r w:rsidRPr="000A6A4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d</w:t>
      </w:r>
      <w:r w:rsidRPr="000A6A49">
        <w:rPr>
          <w:rFonts w:ascii="Times New Roman" w:hAnsi="Times New Roman"/>
          <w:b/>
        </w:rPr>
        <w:t xml:space="preserve">o uchwały </w:t>
      </w:r>
      <w:r>
        <w:rPr>
          <w:rFonts w:ascii="Times New Roman" w:hAnsi="Times New Roman"/>
          <w:b/>
        </w:rPr>
        <w:t>N</w:t>
      </w:r>
      <w:r w:rsidRPr="000A6A49">
        <w:rPr>
          <w:rFonts w:ascii="Times New Roman" w:hAnsi="Times New Roman"/>
          <w:b/>
        </w:rPr>
        <w:t>r XXX</w:t>
      </w:r>
      <w:r>
        <w:rPr>
          <w:rFonts w:ascii="Times New Roman" w:hAnsi="Times New Roman"/>
          <w:b/>
        </w:rPr>
        <w:t>I</w:t>
      </w:r>
      <w:r w:rsidRPr="000A6A49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217</w:t>
      </w:r>
      <w:r w:rsidRPr="000A6A49">
        <w:rPr>
          <w:rFonts w:ascii="Times New Roman" w:hAnsi="Times New Roman"/>
          <w:b/>
        </w:rPr>
        <w:t>/09</w:t>
      </w:r>
    </w:p>
    <w:p w:rsidR="005C4FB8" w:rsidRPr="000A6A49" w:rsidRDefault="005C4FB8" w:rsidP="00456F69">
      <w:pPr>
        <w:spacing w:after="0"/>
        <w:rPr>
          <w:rFonts w:ascii="Times New Roman" w:hAnsi="Times New Roman"/>
          <w:b/>
        </w:rPr>
      </w:pPr>
      <w:r w:rsidRPr="000A6A49">
        <w:rPr>
          <w:rFonts w:ascii="Times New Roman" w:hAnsi="Times New Roman"/>
          <w:b/>
        </w:rPr>
        <w:t xml:space="preserve">                                                                                                           Rady Gminy Kowale Oleckie</w:t>
      </w:r>
    </w:p>
    <w:p w:rsidR="005C4FB8" w:rsidRPr="000A6A49" w:rsidRDefault="005C4FB8" w:rsidP="00456F69">
      <w:pPr>
        <w:spacing w:after="0"/>
        <w:rPr>
          <w:rFonts w:ascii="Times New Roman" w:hAnsi="Times New Roman"/>
          <w:b/>
        </w:rPr>
      </w:pPr>
      <w:r w:rsidRPr="000A6A49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</w:rPr>
        <w:t>z</w:t>
      </w:r>
      <w:r w:rsidRPr="000A6A49">
        <w:rPr>
          <w:rFonts w:ascii="Times New Roman" w:hAnsi="Times New Roman"/>
          <w:b/>
        </w:rPr>
        <w:t xml:space="preserve"> dnia </w:t>
      </w:r>
      <w:r>
        <w:rPr>
          <w:rFonts w:ascii="Times New Roman" w:hAnsi="Times New Roman"/>
          <w:b/>
        </w:rPr>
        <w:t xml:space="preserve">26 </w:t>
      </w:r>
      <w:r w:rsidRPr="000A6A49">
        <w:rPr>
          <w:rFonts w:ascii="Times New Roman" w:hAnsi="Times New Roman"/>
          <w:b/>
        </w:rPr>
        <w:t>listopada 2009 r.</w:t>
      </w:r>
    </w:p>
    <w:p w:rsidR="005C4FB8" w:rsidRDefault="005C4FB8" w:rsidP="00456F69">
      <w:pPr>
        <w:spacing w:after="0"/>
      </w:pPr>
      <w:r w:rsidRPr="000A6A49">
        <w:rPr>
          <w:b/>
        </w:rPr>
        <w:t xml:space="preserve">                                                                                                                              </w: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7.75pt;height:88.5pt;visibility:visible">
            <v:imagedata r:id="rId7" o:title=""/>
          </v:shape>
        </w:pict>
      </w:r>
    </w:p>
    <w:p w:rsidR="005C4FB8" w:rsidRDefault="005C4FB8"/>
    <w:p w:rsidR="005C4FB8" w:rsidRPr="00E90537" w:rsidRDefault="005C4FB8" w:rsidP="00E90537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90537">
        <w:rPr>
          <w:rFonts w:ascii="Times New Roman" w:hAnsi="Times New Roman"/>
          <w:b/>
          <w:i/>
          <w:sz w:val="40"/>
          <w:szCs w:val="40"/>
        </w:rPr>
        <w:t>„ INTEGRACJA SPOŁECZNA S</w:t>
      </w:r>
      <w:r>
        <w:rPr>
          <w:rFonts w:ascii="Times New Roman" w:hAnsi="Times New Roman"/>
          <w:b/>
          <w:i/>
          <w:sz w:val="40"/>
          <w:szCs w:val="40"/>
        </w:rPr>
        <w:t>Z</w:t>
      </w:r>
      <w:r w:rsidRPr="00E90537">
        <w:rPr>
          <w:rFonts w:ascii="Times New Roman" w:hAnsi="Times New Roman"/>
          <w:b/>
          <w:i/>
          <w:sz w:val="40"/>
          <w:szCs w:val="40"/>
        </w:rPr>
        <w:t>ANSĄ NA LEPSZE JUTRO”.</w:t>
      </w:r>
    </w:p>
    <w:p w:rsidR="005C4FB8" w:rsidRPr="00E90537" w:rsidRDefault="005C4FB8" w:rsidP="00E90537">
      <w:pPr>
        <w:tabs>
          <w:tab w:val="left" w:pos="2535"/>
        </w:tabs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5C4FB8" w:rsidRDefault="005C4FB8" w:rsidP="00E90537">
      <w:pPr>
        <w:tabs>
          <w:tab w:val="left" w:pos="2535"/>
        </w:tabs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E90537">
        <w:rPr>
          <w:rFonts w:ascii="Bookman Old Style" w:hAnsi="Bookman Old Style"/>
          <w:b/>
          <w:sz w:val="40"/>
          <w:szCs w:val="40"/>
          <w:u w:val="single"/>
        </w:rPr>
        <w:t>Gminny Ośrodek Pomocy Społecznej w Kowalach Oleckich</w:t>
      </w:r>
    </w:p>
    <w:p w:rsidR="005C4FB8" w:rsidRPr="00E90537" w:rsidRDefault="005C4FB8" w:rsidP="00E90537">
      <w:pPr>
        <w:tabs>
          <w:tab w:val="left" w:pos="2535"/>
        </w:tabs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:rsidR="005C4FB8" w:rsidRPr="002F47B4" w:rsidRDefault="005C4FB8" w:rsidP="009B1470">
      <w:pPr>
        <w:jc w:val="center"/>
        <w:rPr>
          <w:rFonts w:ascii="Bookman Old Style" w:hAnsi="Bookman Old Style"/>
          <w:b/>
          <w:sz w:val="72"/>
          <w:szCs w:val="72"/>
        </w:rPr>
      </w:pPr>
      <w:r w:rsidRPr="002F47B4">
        <w:rPr>
          <w:rFonts w:ascii="Bookman Old Style" w:hAnsi="Bookman Old Style"/>
          <w:b/>
          <w:sz w:val="72"/>
          <w:szCs w:val="72"/>
        </w:rPr>
        <w:t>Program Aktywności Lokalnej</w:t>
      </w:r>
    </w:p>
    <w:p w:rsidR="005C4FB8" w:rsidRPr="00E90537" w:rsidRDefault="005C4FB8" w:rsidP="00E90537">
      <w:pPr>
        <w:jc w:val="center"/>
        <w:rPr>
          <w:rFonts w:ascii="Times New Roman" w:hAnsi="Times New Roman"/>
          <w:b/>
          <w:sz w:val="40"/>
          <w:szCs w:val="40"/>
        </w:rPr>
      </w:pPr>
      <w:r w:rsidRPr="00E90537">
        <w:rPr>
          <w:rFonts w:ascii="Times New Roman" w:hAnsi="Times New Roman"/>
          <w:b/>
          <w:sz w:val="40"/>
          <w:szCs w:val="40"/>
        </w:rPr>
        <w:t>NA 2009 ROK</w:t>
      </w:r>
    </w:p>
    <w:p w:rsidR="005C4FB8" w:rsidRPr="00E90537" w:rsidRDefault="005C4FB8" w:rsidP="005452DF">
      <w:pPr>
        <w:rPr>
          <w:rFonts w:ascii="Bookman Old Style" w:hAnsi="Bookman Old Style"/>
          <w:b/>
          <w:sz w:val="24"/>
          <w:szCs w:val="24"/>
        </w:rPr>
      </w:pPr>
    </w:p>
    <w:p w:rsidR="005C4FB8" w:rsidRPr="005452DF" w:rsidRDefault="005C4FB8" w:rsidP="005452DF">
      <w:pPr>
        <w:rPr>
          <w:rFonts w:ascii="Bookman Old Style" w:hAnsi="Bookman Old Style"/>
          <w:sz w:val="24"/>
          <w:szCs w:val="24"/>
        </w:rPr>
      </w:pPr>
    </w:p>
    <w:p w:rsidR="005C4FB8" w:rsidRPr="005452DF" w:rsidRDefault="005C4FB8" w:rsidP="005452DF">
      <w:pPr>
        <w:rPr>
          <w:rFonts w:ascii="Bookman Old Style" w:hAnsi="Bookman Old Style"/>
          <w:sz w:val="24"/>
          <w:szCs w:val="24"/>
        </w:rPr>
      </w:pPr>
    </w:p>
    <w:p w:rsidR="005C4FB8" w:rsidRPr="005452DF" w:rsidRDefault="005C4FB8" w:rsidP="005452DF">
      <w:pPr>
        <w:rPr>
          <w:rFonts w:ascii="Bookman Old Style" w:hAnsi="Bookman Old Style"/>
          <w:sz w:val="24"/>
          <w:szCs w:val="24"/>
        </w:rPr>
      </w:pPr>
    </w:p>
    <w:p w:rsidR="005C4FB8" w:rsidRPr="005452DF" w:rsidRDefault="005C4FB8" w:rsidP="005452DF">
      <w:pPr>
        <w:rPr>
          <w:rFonts w:ascii="Bookman Old Style" w:hAnsi="Bookman Old Style"/>
          <w:sz w:val="24"/>
          <w:szCs w:val="24"/>
        </w:rPr>
      </w:pPr>
    </w:p>
    <w:p w:rsidR="005C4FB8" w:rsidRPr="005452DF" w:rsidRDefault="005C4FB8" w:rsidP="005452DF">
      <w:pPr>
        <w:rPr>
          <w:rFonts w:ascii="Bookman Old Style" w:hAnsi="Bookman Old Style"/>
          <w:sz w:val="24"/>
          <w:szCs w:val="24"/>
        </w:rPr>
      </w:pPr>
    </w:p>
    <w:p w:rsidR="005C4FB8" w:rsidRDefault="005C4FB8" w:rsidP="005452DF">
      <w:pPr>
        <w:rPr>
          <w:rFonts w:ascii="Bookman Old Style" w:hAnsi="Bookman Old Style"/>
          <w:sz w:val="24"/>
          <w:szCs w:val="24"/>
        </w:rPr>
      </w:pPr>
    </w:p>
    <w:p w:rsidR="005C4FB8" w:rsidRDefault="005C4FB8" w:rsidP="0069063D">
      <w:pPr>
        <w:tabs>
          <w:tab w:val="left" w:pos="2760"/>
        </w:tabs>
        <w:jc w:val="center"/>
        <w:rPr>
          <w:rFonts w:ascii="Bookman Old Style" w:hAnsi="Bookman Old Style"/>
          <w:sz w:val="32"/>
          <w:szCs w:val="32"/>
        </w:rPr>
      </w:pPr>
    </w:p>
    <w:p w:rsidR="005C4FB8" w:rsidRPr="0069063D" w:rsidRDefault="005C4FB8" w:rsidP="0069063D">
      <w:pPr>
        <w:tabs>
          <w:tab w:val="left" w:pos="2760"/>
        </w:tabs>
        <w:jc w:val="center"/>
        <w:rPr>
          <w:rFonts w:ascii="Bookman Old Style" w:hAnsi="Bookman Old Style"/>
          <w:sz w:val="32"/>
          <w:szCs w:val="32"/>
        </w:rPr>
      </w:pPr>
      <w:r w:rsidRPr="002F47B4">
        <w:rPr>
          <w:rFonts w:ascii="Times New Roman" w:hAnsi="Times New Roman"/>
          <w:b/>
          <w:sz w:val="36"/>
          <w:szCs w:val="36"/>
        </w:rPr>
        <w:t>Spis treści</w:t>
      </w:r>
    </w:p>
    <w:p w:rsidR="005C4FB8" w:rsidRDefault="005C4FB8" w:rsidP="005452DF">
      <w:pPr>
        <w:tabs>
          <w:tab w:val="left" w:pos="1170"/>
        </w:tabs>
        <w:rPr>
          <w:rFonts w:ascii="Bookman Old Style" w:hAnsi="Bookman Old Style"/>
          <w:sz w:val="24"/>
          <w:szCs w:val="24"/>
        </w:rPr>
      </w:pP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Wstęp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Cele programu.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Zasoby gminy do uzyskania założonych celów.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Kierunki działań.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Odbiorcy programu.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Metody pracy wykorzystane do realizacji programu.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Realizatorzy programu.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Harmonogram działań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 w:rsidRPr="0069063D">
        <w:rPr>
          <w:rFonts w:ascii="Times New Roman" w:hAnsi="Times New Roman"/>
          <w:b/>
          <w:sz w:val="36"/>
          <w:szCs w:val="36"/>
        </w:rPr>
        <w:t>Źródła finansowania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Zakładane</w:t>
      </w:r>
      <w:r w:rsidRPr="0069063D">
        <w:rPr>
          <w:rFonts w:ascii="Times New Roman" w:hAnsi="Times New Roman"/>
          <w:b/>
          <w:sz w:val="36"/>
          <w:szCs w:val="36"/>
        </w:rPr>
        <w:t xml:space="preserve"> efekty</w:t>
      </w:r>
    </w:p>
    <w:p w:rsidR="005C4FB8" w:rsidRPr="0069063D" w:rsidRDefault="005C4FB8" w:rsidP="00DC583C">
      <w:pPr>
        <w:pStyle w:val="ListParagraph"/>
        <w:numPr>
          <w:ilvl w:val="0"/>
          <w:numId w:val="2"/>
        </w:numPr>
        <w:tabs>
          <w:tab w:val="left" w:pos="1170"/>
        </w:tabs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Podsumowanie, kontrola</w:t>
      </w:r>
      <w:r w:rsidRPr="0069063D">
        <w:rPr>
          <w:rFonts w:ascii="Times New Roman" w:hAnsi="Times New Roman"/>
          <w:b/>
          <w:sz w:val="36"/>
          <w:szCs w:val="36"/>
        </w:rPr>
        <w:t xml:space="preserve"> i ew</w:t>
      </w:r>
      <w:r>
        <w:rPr>
          <w:rFonts w:ascii="Times New Roman" w:hAnsi="Times New Roman"/>
          <w:b/>
          <w:sz w:val="36"/>
          <w:szCs w:val="36"/>
        </w:rPr>
        <w:t>aluacja</w:t>
      </w:r>
      <w:r w:rsidRPr="0069063D">
        <w:rPr>
          <w:rFonts w:ascii="Times New Roman" w:hAnsi="Times New Roman"/>
          <w:b/>
          <w:sz w:val="36"/>
          <w:szCs w:val="36"/>
        </w:rPr>
        <w:t>.</w:t>
      </w:r>
    </w:p>
    <w:p w:rsidR="005C4FB8" w:rsidRPr="00353C11" w:rsidRDefault="005C4FB8" w:rsidP="00DC583C">
      <w:pPr>
        <w:pStyle w:val="ListParagraph"/>
        <w:tabs>
          <w:tab w:val="left" w:pos="117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5C4FB8" w:rsidRPr="005452DF" w:rsidRDefault="005C4FB8" w:rsidP="005452DF"/>
    <w:p w:rsidR="005C4FB8" w:rsidRPr="005452DF" w:rsidRDefault="005C4FB8" w:rsidP="005452DF"/>
    <w:p w:rsidR="005C4FB8" w:rsidRPr="005452DF" w:rsidRDefault="005C4FB8" w:rsidP="005452DF"/>
    <w:p w:rsidR="005C4FB8" w:rsidRDefault="005C4FB8" w:rsidP="005452DF">
      <w:pPr>
        <w:tabs>
          <w:tab w:val="left" w:pos="930"/>
        </w:tabs>
      </w:pPr>
    </w:p>
    <w:p w:rsidR="005C4FB8" w:rsidRDefault="005C4FB8" w:rsidP="005452DF">
      <w:pPr>
        <w:tabs>
          <w:tab w:val="left" w:pos="930"/>
        </w:tabs>
      </w:pPr>
    </w:p>
    <w:p w:rsidR="005C4FB8" w:rsidRPr="002F47B4" w:rsidRDefault="005C4FB8" w:rsidP="00535E29">
      <w:pPr>
        <w:pStyle w:val="ListParagraph"/>
        <w:numPr>
          <w:ilvl w:val="0"/>
          <w:numId w:val="3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 xml:space="preserve">Wstęp </w:t>
      </w:r>
    </w:p>
    <w:p w:rsidR="005C4FB8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4FB8" w:rsidRPr="00535E29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 xml:space="preserve">Program Aktywności Lokalnej obejmuje działania aktywizacyjne </w:t>
      </w:r>
      <w:r>
        <w:rPr>
          <w:rFonts w:ascii="Times New Roman" w:hAnsi="Times New Roman"/>
          <w:sz w:val="24"/>
          <w:szCs w:val="24"/>
        </w:rPr>
        <w:t>adresowane do ludzi mieszkających</w:t>
      </w:r>
      <w:r w:rsidRPr="00535E29">
        <w:rPr>
          <w:rFonts w:ascii="Times New Roman" w:hAnsi="Times New Roman"/>
          <w:sz w:val="24"/>
          <w:szCs w:val="24"/>
        </w:rPr>
        <w:t xml:space="preserve"> na pewnej przes</w:t>
      </w:r>
      <w:r>
        <w:rPr>
          <w:rFonts w:ascii="Times New Roman" w:hAnsi="Times New Roman"/>
          <w:sz w:val="24"/>
          <w:szCs w:val="24"/>
        </w:rPr>
        <w:t>trzeni obejmującej obszar gminy: dzielnicy, osiedla</w:t>
      </w:r>
      <w:r w:rsidRPr="00535E29">
        <w:rPr>
          <w:rFonts w:ascii="Times New Roman" w:hAnsi="Times New Roman"/>
          <w:sz w:val="24"/>
          <w:szCs w:val="24"/>
        </w:rPr>
        <w:t>, wsi, sołectwa. Może to być środowisko grupy zawodowej lub społecznej (np. niepełnosprawnych osób wychodzących z placówek opiekuńczo – wychowawczych), mieszkańców bloku czy nawet kilku rodzin mieszkających w okolicy. Program Aktywności Lokalnej Gminnego Ośrodka Pomocy Społecznej w Kowalach Oleck</w:t>
      </w:r>
      <w:r>
        <w:rPr>
          <w:rFonts w:ascii="Times New Roman" w:hAnsi="Times New Roman"/>
          <w:sz w:val="24"/>
          <w:szCs w:val="24"/>
        </w:rPr>
        <w:t xml:space="preserve">ich będzie odnosił się </w:t>
      </w:r>
      <w:r w:rsidRPr="00535E29">
        <w:rPr>
          <w:rFonts w:ascii="Times New Roman" w:hAnsi="Times New Roman"/>
          <w:sz w:val="24"/>
          <w:szCs w:val="24"/>
        </w:rPr>
        <w:t xml:space="preserve"> przede wszystkim </w:t>
      </w:r>
      <w:r>
        <w:rPr>
          <w:rFonts w:ascii="Times New Roman" w:hAnsi="Times New Roman"/>
          <w:sz w:val="24"/>
          <w:szCs w:val="24"/>
        </w:rPr>
        <w:t xml:space="preserve">do rodzin </w:t>
      </w:r>
      <w:r w:rsidRPr="00535E29">
        <w:rPr>
          <w:rFonts w:ascii="Times New Roman" w:hAnsi="Times New Roman"/>
          <w:sz w:val="24"/>
          <w:szCs w:val="24"/>
        </w:rPr>
        <w:t>niewydolnych</w:t>
      </w:r>
      <w:r>
        <w:rPr>
          <w:rFonts w:ascii="Times New Roman" w:hAnsi="Times New Roman"/>
          <w:sz w:val="24"/>
          <w:szCs w:val="24"/>
        </w:rPr>
        <w:t xml:space="preserve"> w sprawach</w:t>
      </w:r>
      <w:r w:rsidRPr="00535E29">
        <w:rPr>
          <w:rFonts w:ascii="Times New Roman" w:hAnsi="Times New Roman"/>
          <w:sz w:val="24"/>
          <w:szCs w:val="24"/>
        </w:rPr>
        <w:t xml:space="preserve"> opiekuńc</w:t>
      </w:r>
      <w:r>
        <w:rPr>
          <w:rFonts w:ascii="Times New Roman" w:hAnsi="Times New Roman"/>
          <w:sz w:val="24"/>
          <w:szCs w:val="24"/>
        </w:rPr>
        <w:t>zo – wychowawczych i prowadzenia</w:t>
      </w:r>
      <w:r w:rsidRPr="00535E29">
        <w:rPr>
          <w:rFonts w:ascii="Times New Roman" w:hAnsi="Times New Roman"/>
          <w:sz w:val="24"/>
          <w:szCs w:val="24"/>
        </w:rPr>
        <w:t xml:space="preserve"> gospodarstwa domowego</w:t>
      </w:r>
      <w:r>
        <w:rPr>
          <w:rFonts w:ascii="Times New Roman" w:hAnsi="Times New Roman"/>
          <w:sz w:val="24"/>
          <w:szCs w:val="24"/>
        </w:rPr>
        <w:t>,</w:t>
      </w:r>
      <w:r w:rsidRPr="00535E29">
        <w:rPr>
          <w:rFonts w:ascii="Times New Roman" w:hAnsi="Times New Roman"/>
          <w:sz w:val="24"/>
          <w:szCs w:val="24"/>
        </w:rPr>
        <w:t xml:space="preserve"> jednocześnie ubogich, korzystających ze świadczeń pomocy społecznej</w:t>
      </w:r>
      <w:r>
        <w:rPr>
          <w:rFonts w:ascii="Times New Roman" w:hAnsi="Times New Roman"/>
          <w:sz w:val="24"/>
          <w:szCs w:val="24"/>
        </w:rPr>
        <w:t>,</w:t>
      </w:r>
      <w:r w:rsidRPr="00535E29">
        <w:rPr>
          <w:rFonts w:ascii="Times New Roman" w:hAnsi="Times New Roman"/>
          <w:sz w:val="24"/>
          <w:szCs w:val="24"/>
        </w:rPr>
        <w:t xml:space="preserve"> bezrobotnych</w:t>
      </w:r>
      <w:r>
        <w:rPr>
          <w:rFonts w:ascii="Times New Roman" w:hAnsi="Times New Roman"/>
          <w:sz w:val="24"/>
          <w:szCs w:val="24"/>
        </w:rPr>
        <w:t>,</w:t>
      </w:r>
      <w:r w:rsidRPr="00535E29">
        <w:rPr>
          <w:rFonts w:ascii="Times New Roman" w:hAnsi="Times New Roman"/>
          <w:sz w:val="24"/>
          <w:szCs w:val="24"/>
        </w:rPr>
        <w:t xml:space="preserve"> zamieszkujących na terenie gminy Kowale Oleckie.</w:t>
      </w:r>
    </w:p>
    <w:p w:rsidR="005C4FB8" w:rsidRPr="00535E29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>Przyjęte  w Programie Aktywności Lokalnej koncepcje są zgodne z założeniami zawartymi  w dokumentach strategicznych , takich jak: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Strategia Rozwoju Kraju na lata 2007 – 2015.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Narodowa Strategia I</w:t>
      </w:r>
      <w:r>
        <w:rPr>
          <w:rFonts w:ascii="Times New Roman" w:hAnsi="Times New Roman"/>
          <w:sz w:val="24"/>
          <w:szCs w:val="24"/>
        </w:rPr>
        <w:t>ntegracji Społecznej dla Polski.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Narodowa Strate</w:t>
      </w:r>
      <w:r>
        <w:rPr>
          <w:rFonts w:ascii="Times New Roman" w:hAnsi="Times New Roman"/>
          <w:sz w:val="24"/>
          <w:szCs w:val="24"/>
        </w:rPr>
        <w:t>gia Spójności na lata 2007-2013.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Strategia Rozwoju Społeczno – Gospodarczego Województwa Warmińsko –Mazurskiego do 2020 roku.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 xml:space="preserve">Strategia Polityki Społecznej Województwa Warmińsko – Mazurskiego do </w:t>
      </w:r>
      <w:r>
        <w:rPr>
          <w:rFonts w:ascii="Times New Roman" w:hAnsi="Times New Roman"/>
          <w:sz w:val="24"/>
          <w:szCs w:val="24"/>
        </w:rPr>
        <w:t>2015 roku.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Z polityką horyzontalną Unii Europejskiej równości płci, szans, rozwo</w:t>
      </w:r>
      <w:r>
        <w:rPr>
          <w:rFonts w:ascii="Times New Roman" w:hAnsi="Times New Roman"/>
          <w:sz w:val="24"/>
          <w:szCs w:val="24"/>
        </w:rPr>
        <w:t>ju społeczeństwa informacyjnego.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 xml:space="preserve">Strategia Zrównoważonego Rozwoju Gminy </w:t>
      </w:r>
      <w:r>
        <w:rPr>
          <w:rFonts w:ascii="Times New Roman" w:hAnsi="Times New Roman"/>
          <w:sz w:val="24"/>
          <w:szCs w:val="24"/>
        </w:rPr>
        <w:t>Kowale Oleckie do roku 2016.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Strategia Rozwiązywania Problemów Społecznych Gminy Kowale Oleckie na lata 2008 -2015</w:t>
      </w:r>
      <w:r>
        <w:rPr>
          <w:rFonts w:ascii="Times New Roman" w:hAnsi="Times New Roman"/>
          <w:sz w:val="24"/>
          <w:szCs w:val="24"/>
        </w:rPr>
        <w:t>.</w:t>
      </w:r>
    </w:p>
    <w:p w:rsidR="005C4FB8" w:rsidRPr="00535E29" w:rsidRDefault="005C4FB8" w:rsidP="00535E29">
      <w:pPr>
        <w:pStyle w:val="ListParagraph"/>
        <w:numPr>
          <w:ilvl w:val="0"/>
          <w:numId w:val="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E29">
        <w:rPr>
          <w:rFonts w:ascii="Times New Roman" w:hAnsi="Times New Roman"/>
          <w:sz w:val="24"/>
          <w:szCs w:val="24"/>
        </w:rPr>
        <w:t>Ustawa o Pomocy Społecznej z dnia 12 marca 2004 roku.</w:t>
      </w:r>
    </w:p>
    <w:p w:rsidR="005C4FB8" w:rsidRPr="00535E29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>Program Aktywności Lokalnej zakłada wspólne działanie lokalnych podmiotów na rzecz uaktywnienia i pobudzenia potencjału rodzin zagrożonych wykluczeniem społecznym, dysfunkcyjnych z powodu licznych deficytów w tym problemów opiekuńczo – wychowawczych, prowadzenie g</w:t>
      </w:r>
      <w:r>
        <w:rPr>
          <w:rFonts w:ascii="Times New Roman" w:hAnsi="Times New Roman"/>
          <w:sz w:val="24"/>
          <w:szCs w:val="24"/>
        </w:rPr>
        <w:t>ospodarstwa domowego, a także w</w:t>
      </w:r>
      <w:r w:rsidRPr="00535E29">
        <w:rPr>
          <w:rFonts w:ascii="Times New Roman" w:hAnsi="Times New Roman"/>
          <w:sz w:val="24"/>
          <w:szCs w:val="24"/>
        </w:rPr>
        <w:t>łączenie ich w życie społeczne.</w:t>
      </w:r>
    </w:p>
    <w:p w:rsidR="005C4FB8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>edsięwzięcia w tym zakresie są</w:t>
      </w:r>
      <w:r w:rsidRPr="00535E29">
        <w:rPr>
          <w:rFonts w:ascii="Times New Roman" w:hAnsi="Times New Roman"/>
          <w:sz w:val="24"/>
          <w:szCs w:val="24"/>
        </w:rPr>
        <w:t xml:space="preserve"> ukierunkowane na zajęcia, terapię, pomoc psychologa i terapeuty rodzin, jak też zachęcenie do podejmowania działań  i aktywności, w razie potrzeby leczenia, w tym odwykowego.</w:t>
      </w:r>
      <w:r>
        <w:rPr>
          <w:rFonts w:ascii="Times New Roman" w:hAnsi="Times New Roman"/>
          <w:sz w:val="24"/>
          <w:szCs w:val="24"/>
        </w:rPr>
        <w:t xml:space="preserve"> Całość działań realizowana jest pod nazwą </w:t>
      </w:r>
    </w:p>
    <w:p w:rsidR="005C4FB8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szkoła dla rodziców”.</w:t>
      </w:r>
    </w:p>
    <w:p w:rsidR="005C4FB8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tym celu przez okres czterech  miesięcy, w pomieszczeniach i budynku ŚDS w Kowalach Oleckich, odbywają się zajęcia terapeutyczne, wspierające dla rodzin dysfunkcyjnych mających problemy opiekuńczo – wychowawcze i prowadzenia gospodarstwa domowego. Zajęcia są realizowane w pięciu blokach tematycznych i prowadzone są przez dwóch psychologów mających przeszkolenie i doświadczenie w prowadzeniu „ szkoły dla rodziców”:</w:t>
      </w:r>
    </w:p>
    <w:p w:rsidR="005C4FB8" w:rsidRPr="007E5E5D" w:rsidRDefault="005C4FB8" w:rsidP="007E5E5D">
      <w:pPr>
        <w:pStyle w:val="ListParagraph"/>
        <w:numPr>
          <w:ilvl w:val="0"/>
          <w:numId w:val="17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Wstępna diagnoza trudności psychologicznych- indywidualnie  z poszczególnymi osobami (20 godzin),</w:t>
      </w:r>
    </w:p>
    <w:p w:rsidR="005C4FB8" w:rsidRDefault="005C4FB8" w:rsidP="007E5E5D">
      <w:pPr>
        <w:pStyle w:val="ListParagraph"/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Blok integracyjny- zajęcia grupowe ( 8 godzin),</w:t>
      </w:r>
    </w:p>
    <w:p w:rsidR="005C4FB8" w:rsidRDefault="005C4FB8" w:rsidP="00684933">
      <w:pPr>
        <w:pStyle w:val="ListParagraph"/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Blok psychoedukacyjny, w tym:</w:t>
      </w:r>
    </w:p>
    <w:p w:rsidR="005C4FB8" w:rsidRPr="007E5E5D" w:rsidRDefault="005C4FB8" w:rsidP="007E5E5D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E5D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T</w:t>
      </w:r>
      <w:r w:rsidRPr="007E5E5D">
        <w:rPr>
          <w:rFonts w:ascii="Times New Roman" w:hAnsi="Times New Roman"/>
          <w:sz w:val="24"/>
          <w:szCs w:val="24"/>
        </w:rPr>
        <w:t>rening umiejętności wychowawczych (40 godzin),</w:t>
      </w:r>
    </w:p>
    <w:p w:rsidR="005C4FB8" w:rsidRDefault="005C4FB8" w:rsidP="007E5E5D">
      <w:pPr>
        <w:pStyle w:val="ListParagraph"/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 rozumieć uzależnienie ( 8 godzin),</w:t>
      </w:r>
    </w:p>
    <w:p w:rsidR="005C4FB8" w:rsidRPr="007E5E5D" w:rsidRDefault="005C4FB8" w:rsidP="007E5E5D">
      <w:pPr>
        <w:pStyle w:val="ListParagraph"/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Przemoc w rodzinie (8 godzin),</w:t>
      </w:r>
    </w:p>
    <w:p w:rsidR="005C4FB8" w:rsidRDefault="005C4FB8" w:rsidP="007E5E5D">
      <w:pPr>
        <w:pStyle w:val="ListParagraph"/>
        <w:numPr>
          <w:ilvl w:val="0"/>
          <w:numId w:val="16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Małżeńskie poradnictwo psychologiczne – indywidualne, w tym:</w:t>
      </w:r>
    </w:p>
    <w:p w:rsidR="005C4FB8" w:rsidRDefault="005C4FB8" w:rsidP="00684933">
      <w:pPr>
        <w:pStyle w:val="ListParagraph"/>
        <w:numPr>
          <w:ilvl w:val="0"/>
          <w:numId w:val="1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nad genogramem ( 20 godzin)</w:t>
      </w:r>
    </w:p>
    <w:p w:rsidR="005C4FB8" w:rsidRDefault="005C4FB8" w:rsidP="00535E29">
      <w:pPr>
        <w:pStyle w:val="ListParagraph"/>
        <w:numPr>
          <w:ilvl w:val="0"/>
          <w:numId w:val="14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 z elementami psychoterapii małżeńskiej ( po 6 godzin na rodzinę, realizowane w 3 spotkaniach- łącznie 30 godzin)</w:t>
      </w:r>
    </w:p>
    <w:p w:rsidR="005C4FB8" w:rsidRPr="00306A7D" w:rsidRDefault="005C4FB8" w:rsidP="00306A7D">
      <w:pPr>
        <w:pStyle w:val="ListParagraph"/>
        <w:numPr>
          <w:ilvl w:val="0"/>
          <w:numId w:val="16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podsumowujące zajęcia „Szkoły dla Rodziców”( 2 godziny)</w:t>
      </w:r>
    </w:p>
    <w:p w:rsidR="005C4FB8" w:rsidRPr="00535E29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>Program ma na celu kształtowanie świadomości, że jakość  życia rodzin zależy przede wszystkim od nich samych , ich postępowania i zac</w:t>
      </w:r>
      <w:r>
        <w:rPr>
          <w:rFonts w:ascii="Times New Roman" w:hAnsi="Times New Roman"/>
          <w:sz w:val="24"/>
          <w:szCs w:val="24"/>
        </w:rPr>
        <w:t xml:space="preserve">howania oraz </w:t>
      </w:r>
      <w:r w:rsidRPr="00535E29">
        <w:rPr>
          <w:rFonts w:ascii="Times New Roman" w:hAnsi="Times New Roman"/>
          <w:sz w:val="24"/>
          <w:szCs w:val="24"/>
        </w:rPr>
        <w:t xml:space="preserve">kształtowanie zaradności życiowej, więzi społecznych na terenie gminy, kapitału społecznego w myśl, iż rodzina </w:t>
      </w:r>
      <w:r>
        <w:rPr>
          <w:rFonts w:ascii="Times New Roman" w:hAnsi="Times New Roman"/>
          <w:sz w:val="24"/>
          <w:szCs w:val="24"/>
        </w:rPr>
        <w:t>jest podstawową</w:t>
      </w:r>
      <w:r w:rsidRPr="00535E29">
        <w:rPr>
          <w:rFonts w:ascii="Times New Roman" w:hAnsi="Times New Roman"/>
          <w:sz w:val="24"/>
          <w:szCs w:val="24"/>
        </w:rPr>
        <w:t xml:space="preserve"> komórką społeczną. Wielu filozofów poczynając od Arystotelesa aż do dzisiaj podkreśla, że rodzina jest społecznością powołaną do kształtowania życia jednostkowego i stanowi podstawę życia społecznego stąd ważne jest aby jej funkcjonowanie było jak najbardziej  prawidłowe i zdrowe. To ona jest starsza od wszelkiego państwa i w porów</w:t>
      </w:r>
      <w:r>
        <w:rPr>
          <w:rFonts w:ascii="Times New Roman" w:hAnsi="Times New Roman"/>
          <w:sz w:val="24"/>
          <w:szCs w:val="24"/>
        </w:rPr>
        <w:t>naniu z jakąkolwiek organizacją i instytucją</w:t>
      </w:r>
      <w:r w:rsidRPr="00535E29">
        <w:rPr>
          <w:rFonts w:ascii="Times New Roman" w:hAnsi="Times New Roman"/>
          <w:sz w:val="24"/>
          <w:szCs w:val="24"/>
        </w:rPr>
        <w:t xml:space="preserve"> , z jakimkolwiek społeczeństwem, rodzina zawsze pozostaje  społecznością pierwotną i dla człowieka ma największe znaczenie.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4FB8" w:rsidRPr="00535E29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>Program Aktywności Lokalnej pozwala także na realizację zadania wynikającego z Ustawy o Pomocy Społecznej z dnia 12 marca 2004 r. (art.3, pkt.2 )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5E29">
        <w:rPr>
          <w:rFonts w:ascii="Times New Roman" w:hAnsi="Times New Roman"/>
          <w:sz w:val="24"/>
          <w:szCs w:val="24"/>
        </w:rPr>
        <w:t>który mówi: „ Zadaniem pomocy społecznej jest zapobieganie sytuacjom, o których mowa w art.2 ust. 1, poprzez podejmowanie działań zmierzających do życiowego usamodzielnienia osób i rodzin oraz ich integracji ze środowiskiem”.</w:t>
      </w:r>
    </w:p>
    <w:p w:rsidR="005C4FB8" w:rsidRPr="00535E29" w:rsidRDefault="005C4FB8" w:rsidP="00535E29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5E29">
        <w:rPr>
          <w:rFonts w:ascii="Times New Roman" w:hAnsi="Times New Roman"/>
          <w:sz w:val="24"/>
          <w:szCs w:val="24"/>
        </w:rPr>
        <w:t>Program ten jest też niezbędnym dokumentem do realizacji projektów z Poddziałania 7.1.1 Rozwój i upowszechnianie aktywnej integracji przez ośrodki pomocy społecznej w ramach „POKL, Priorytet VII- Promocja Integracji Społecznej”.</w:t>
      </w:r>
    </w:p>
    <w:p w:rsidR="005C4FB8" w:rsidRDefault="005C4FB8" w:rsidP="00C567F6">
      <w:pPr>
        <w:tabs>
          <w:tab w:val="left" w:pos="930"/>
        </w:tabs>
      </w:pPr>
      <w:r>
        <w:t xml:space="preserve"> </w:t>
      </w:r>
    </w:p>
    <w:p w:rsidR="005C4FB8" w:rsidRPr="002F47B4" w:rsidRDefault="005C4FB8" w:rsidP="00CF0870">
      <w:pPr>
        <w:tabs>
          <w:tab w:val="left" w:pos="2130"/>
        </w:tabs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II . Cele programu</w:t>
      </w:r>
      <w:r w:rsidRPr="002F47B4">
        <w:rPr>
          <w:rFonts w:ascii="Times New Roman" w:hAnsi="Times New Roman"/>
          <w:sz w:val="36"/>
          <w:szCs w:val="36"/>
        </w:rPr>
        <w:t>.</w:t>
      </w:r>
    </w:p>
    <w:p w:rsidR="005C4FB8" w:rsidRPr="00CF0870" w:rsidRDefault="005C4FB8" w:rsidP="00CF0870">
      <w:pPr>
        <w:tabs>
          <w:tab w:val="left" w:pos="2130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F0870">
        <w:rPr>
          <w:rFonts w:ascii="Times New Roman" w:hAnsi="Times New Roman"/>
          <w:sz w:val="28"/>
          <w:szCs w:val="28"/>
          <w:u w:val="single"/>
        </w:rPr>
        <w:t>Cel ogólny:</w:t>
      </w:r>
    </w:p>
    <w:p w:rsidR="005C4FB8" w:rsidRPr="00CF0870" w:rsidRDefault="005C4FB8" w:rsidP="00CF0870">
      <w:pPr>
        <w:tabs>
          <w:tab w:val="left" w:pos="21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Zwiększenie zaradności w sprawach opiekuńc</w:t>
      </w:r>
      <w:r>
        <w:rPr>
          <w:rFonts w:ascii="Times New Roman" w:hAnsi="Times New Roman"/>
          <w:sz w:val="24"/>
          <w:szCs w:val="24"/>
        </w:rPr>
        <w:t xml:space="preserve">zo – wychowawczych i prowadzenia </w:t>
      </w:r>
      <w:r w:rsidRPr="00CF0870">
        <w:rPr>
          <w:rFonts w:ascii="Times New Roman" w:hAnsi="Times New Roman"/>
          <w:sz w:val="24"/>
          <w:szCs w:val="24"/>
        </w:rPr>
        <w:t>gospodarstwa domowego podopiecznych Gminnego Ośrodka Pomocy Społecznej w Kowalach Oleckich i integracji rodzin oraz zmniejszenie obszarów wykluczenia społecznego rodzin,</w:t>
      </w:r>
    </w:p>
    <w:p w:rsidR="005C4FB8" w:rsidRPr="00CF0870" w:rsidRDefault="005C4FB8" w:rsidP="00B04952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F0870">
        <w:rPr>
          <w:rFonts w:ascii="Times New Roman" w:hAnsi="Times New Roman"/>
          <w:sz w:val="28"/>
          <w:szCs w:val="28"/>
          <w:u w:val="single"/>
        </w:rPr>
        <w:t>Cele szczegółowe: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after="100" w:afterAutospacing="1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Podwyższenie umiejętności komunikacyjnych,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Podwyższenie umiejętności radzenia sobie w obowiązkach domowych i opiekuńczych,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Poprawa realizacji ról społecznych, rodzinnych i zawodowych,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Nabycie umiejętności gospodarowania własnymi zasobami,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Poprawa jakości życia,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Stworzenie możliwości dostępu do specjalistów: psychologa, psychoterapeuty rodzinnego,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Wzmocnienie sieci oparcia społecznego,</w:t>
      </w:r>
    </w:p>
    <w:p w:rsidR="005C4FB8" w:rsidRPr="00CF0870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0870">
        <w:rPr>
          <w:rFonts w:ascii="Times New Roman" w:hAnsi="Times New Roman"/>
          <w:sz w:val="24"/>
          <w:szCs w:val="24"/>
        </w:rPr>
        <w:t>Wzrost zaradności życiowej, własnej samooceny,</w:t>
      </w:r>
    </w:p>
    <w:p w:rsidR="005C4FB8" w:rsidRPr="002F47B4" w:rsidRDefault="005C4FB8" w:rsidP="00B04952">
      <w:pPr>
        <w:pStyle w:val="ListParagraph"/>
        <w:numPr>
          <w:ilvl w:val="0"/>
          <w:numId w:val="5"/>
        </w:numPr>
        <w:spacing w:line="360" w:lineRule="auto"/>
        <w:jc w:val="both"/>
      </w:pPr>
      <w:r w:rsidRPr="00CF0870">
        <w:rPr>
          <w:rFonts w:ascii="Times New Roman" w:hAnsi="Times New Roman"/>
          <w:sz w:val="24"/>
          <w:szCs w:val="24"/>
        </w:rPr>
        <w:t>Poprawa realizacji ról społecznych, rodzinnych i zawodowyc</w:t>
      </w:r>
      <w:r>
        <w:t>h</w:t>
      </w:r>
    </w:p>
    <w:p w:rsidR="005C4FB8" w:rsidRPr="002F47B4" w:rsidRDefault="005C4FB8" w:rsidP="002F2991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III. Zasoby Gminy do uzyskania założonych celów.</w:t>
      </w:r>
    </w:p>
    <w:p w:rsidR="005C4FB8" w:rsidRDefault="005C4FB8" w:rsidP="002F2991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C4FB8" w:rsidRPr="002F2991" w:rsidRDefault="005C4FB8" w:rsidP="00212E40">
      <w:pPr>
        <w:tabs>
          <w:tab w:val="left" w:pos="213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2991">
        <w:rPr>
          <w:rFonts w:ascii="Times New Roman" w:hAnsi="Times New Roman"/>
          <w:sz w:val="24"/>
          <w:szCs w:val="24"/>
        </w:rPr>
        <w:t>Zasobami wspomagającymi proces rozwiązywania problemów społecznych w tym wcześniej opisane określamy instytucje znajdujące się na terenie gminy lub obejmujące swym zasięgiem działania jej mieszkańców. Są to zarówno jednostki samorządowe jak i podmioty niepubli</w:t>
      </w:r>
      <w:r>
        <w:rPr>
          <w:rFonts w:ascii="Times New Roman" w:hAnsi="Times New Roman"/>
          <w:sz w:val="24"/>
          <w:szCs w:val="24"/>
        </w:rPr>
        <w:t xml:space="preserve">czne. Jedną z jednostek organizacyjnych </w:t>
      </w:r>
      <w:r w:rsidRPr="002F2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Gminy Kowale Oleckie jest</w:t>
      </w:r>
      <w:r w:rsidRPr="002F2991">
        <w:rPr>
          <w:rFonts w:ascii="Times New Roman" w:hAnsi="Times New Roman"/>
          <w:sz w:val="24"/>
          <w:szCs w:val="24"/>
        </w:rPr>
        <w:t xml:space="preserve"> Gminny Ośrodek Pomocy Społecznej. Usytuowany on</w:t>
      </w:r>
      <w:r>
        <w:rPr>
          <w:rFonts w:ascii="Times New Roman" w:hAnsi="Times New Roman"/>
          <w:sz w:val="24"/>
          <w:szCs w:val="24"/>
        </w:rPr>
        <w:t xml:space="preserve"> jest</w:t>
      </w:r>
      <w:r w:rsidRPr="002F2991">
        <w:rPr>
          <w:rFonts w:ascii="Times New Roman" w:hAnsi="Times New Roman"/>
          <w:sz w:val="24"/>
          <w:szCs w:val="24"/>
        </w:rPr>
        <w:t xml:space="preserve"> na terenie Gminy Kowale Oleckie i realizuje zadania wynikające z ustawy o pomocy społecznej , w tym rozwiązywanie problemów społecznych w Gminie.</w:t>
      </w:r>
    </w:p>
    <w:p w:rsidR="005C4FB8" w:rsidRDefault="005C4FB8" w:rsidP="00F32D2E">
      <w:pPr>
        <w:tabs>
          <w:tab w:val="left" w:pos="2130"/>
        </w:tabs>
        <w:spacing w:after="0" w:line="360" w:lineRule="auto"/>
        <w:ind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F2991">
        <w:rPr>
          <w:rFonts w:ascii="Times New Roman" w:hAnsi="Times New Roman"/>
          <w:sz w:val="24"/>
          <w:szCs w:val="24"/>
        </w:rPr>
        <w:t xml:space="preserve">Ponadto w Gminie funkcjonuje też  Środowiskowy Dom Samopomocy dla osób z chorobami i zaburzeniami psychicznymi i niepełnosprawnością intelektualną, Jadłodajnia dla ubogich i potrzebujących, Dom Pomocy Społecznej, 3 stowarzyszenia oraz pięć parafii Kościoła Rzymskokatolickiego, wśród których 3 mają swoją siedzibę w ościennych gminach i skupiają 1/3 ludności gminy oraz 1 związek wyznaniowy (Związek Wyznaniowy Świadków Jehowy w Polsce). Pomiędzy sektorem publicznym a pozarządowym istnieje dobry przepływ informacji dotyczący podopiecznych korzystających z pomocy. </w:t>
      </w:r>
    </w:p>
    <w:p w:rsidR="005C4FB8" w:rsidRPr="00F32D2E" w:rsidRDefault="005C4FB8" w:rsidP="00F32D2E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991">
        <w:rPr>
          <w:rFonts w:ascii="Times New Roman" w:hAnsi="Times New Roman"/>
          <w:sz w:val="24"/>
          <w:szCs w:val="24"/>
        </w:rPr>
        <w:t>Samorząd Gminy dysponuje uregulowaniami określonymi  przez odpowiednie akty prawa miejscowego dotyczącymi współpracy z organizacjami należącymi do sektora pozarządowego. Skutkuje to podejmowaniem współpracy z tymi or</w:t>
      </w:r>
      <w:r>
        <w:rPr>
          <w:rFonts w:ascii="Times New Roman" w:hAnsi="Times New Roman"/>
          <w:sz w:val="24"/>
          <w:szCs w:val="24"/>
        </w:rPr>
        <w:t>ganizacjami w zakresie zlecania.</w:t>
      </w:r>
    </w:p>
    <w:p w:rsidR="005C4FB8" w:rsidRPr="002F47B4" w:rsidRDefault="005C4FB8" w:rsidP="00DC583C">
      <w:pPr>
        <w:tabs>
          <w:tab w:val="left" w:pos="5565"/>
        </w:tabs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IV. Kierunki działań</w:t>
      </w:r>
    </w:p>
    <w:p w:rsidR="005C4FB8" w:rsidRDefault="005C4FB8" w:rsidP="00B0495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działań realizowanych w PAL:</w:t>
      </w:r>
    </w:p>
    <w:p w:rsidR="005C4FB8" w:rsidRDefault="005C4FB8" w:rsidP="00B0495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działań zajęć terapeutycznych dla rodzin niewydolnych w sprawach opiekuńczo – wychowawczych i prowadzenia gospodarstwa domowego.</w:t>
      </w:r>
    </w:p>
    <w:p w:rsidR="005C4FB8" w:rsidRDefault="005C4FB8" w:rsidP="00B049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profilaktycznych w stosunku do rodzin dysfunkcyjnych zagrożonych wykluczeniem społecznych.</w:t>
      </w:r>
    </w:p>
    <w:p w:rsidR="005C4FB8" w:rsidRDefault="005C4FB8" w:rsidP="00B049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działań umożliwiających dostęp do zasobów niezbędnych dla prawidłowego funkcjonowanie rodziny i realizacji jej funkcji (przede wszystkim wychowawczych, opiekuńczych).</w:t>
      </w:r>
    </w:p>
    <w:p w:rsidR="005C4FB8" w:rsidRDefault="005C4FB8" w:rsidP="00B049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Stwarzanie warunków do promocji i uświadomienia roli rodziny i wpływu funkcjonowania dorosłych członków rodziny na najmłodsze pokolenie.</w:t>
      </w:r>
    </w:p>
    <w:p w:rsidR="005C4FB8" w:rsidRDefault="005C4FB8" w:rsidP="00B049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specjalistycznego dworactwa i wsparcia.</w:t>
      </w:r>
    </w:p>
    <w:p w:rsidR="005C4FB8" w:rsidRDefault="005C4FB8" w:rsidP="00B049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Aktywizacja i integracja rodziny.</w:t>
      </w:r>
    </w:p>
    <w:p w:rsidR="005C4FB8" w:rsidRPr="002F47B4" w:rsidRDefault="005C4FB8" w:rsidP="00B049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wynikające z aktualnych potrzeb i zgodnie z celami Programu Aktywności Lokalnej.</w:t>
      </w:r>
    </w:p>
    <w:p w:rsidR="005C4FB8" w:rsidRPr="002F47B4" w:rsidRDefault="005C4FB8" w:rsidP="00B04952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V. Odbiorcy Programu Aktywności Lokalnej</w:t>
      </w:r>
    </w:p>
    <w:p w:rsidR="005C4FB8" w:rsidRDefault="005C4FB8" w:rsidP="00B049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Rodziny niewydolne w sprawach opiekuńczo – wychowawczych i prowadzenia gospodarstwa domowego z terenu gminy Kowale Oleckie</w:t>
      </w:r>
    </w:p>
    <w:p w:rsidR="005C4FB8" w:rsidRPr="002F47B4" w:rsidRDefault="005C4FB8" w:rsidP="00B049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Rodziny i osoby zagrożone wykluczeniem społecznym i ich otoczenie.</w:t>
      </w:r>
    </w:p>
    <w:p w:rsidR="005C4FB8" w:rsidRPr="002F47B4" w:rsidRDefault="005C4FB8" w:rsidP="00A5164D">
      <w:pPr>
        <w:tabs>
          <w:tab w:val="left" w:pos="5565"/>
        </w:tabs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VI.  Metody pracy wykorzystane do realizacji programu.</w:t>
      </w:r>
    </w:p>
    <w:p w:rsidR="005C4FB8" w:rsidRDefault="005C4FB8" w:rsidP="00B049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 przewiduje się zastosowanie:</w:t>
      </w:r>
    </w:p>
    <w:p w:rsidR="005C4FB8" w:rsidRDefault="005C4FB8" w:rsidP="00B04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Pracy socjalnej – działania realizowane przez pracownika socjalnego mające na celu pomoc osobom i rodzinom we wzmacnianiu lub odzyskiwaniu zdolności do funkcjonowania w społeczeństwie  poprzez pełnienie odpowiednich ról społecznych oraz tworzenie warunków sprzyjających temu celowi. Praca z indywidualnym przypadkiem  i grupowa przez specjalistów.</w:t>
      </w:r>
    </w:p>
    <w:p w:rsidR="005C4FB8" w:rsidRPr="00A5164D" w:rsidRDefault="005C4FB8" w:rsidP="00B04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Instrumenty aktywnej integracji – to szereg instrumentów aktywizacyjnych z zakresu aktywizacji zawodowej, edukacyjnej, zdrowotnej i społecznej, o której mowa w zasadach przygotowania, realizacji i rozliczania projektów systemowych OPS, PCPR oraz ROPS w ramach POKL 2007 – 2013. Ze szczególnym uwzględnieniem instrumentu aktywnej integracji: zdrowotna : terapia psychologiczna oraz społeczne: poradnictwo, aktywizacja rodzin zagrożonych wykluczeniem społecznym.</w:t>
      </w:r>
    </w:p>
    <w:p w:rsidR="005C4FB8" w:rsidRPr="002F47B4" w:rsidRDefault="005C4FB8" w:rsidP="00B04952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VII. Realizatorzy</w:t>
      </w:r>
    </w:p>
    <w:p w:rsidR="005C4FB8" w:rsidRPr="007E5E5D" w:rsidRDefault="005C4FB8" w:rsidP="00B049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Realizatorami zadań programu są:</w:t>
      </w:r>
    </w:p>
    <w:p w:rsidR="005C4FB8" w:rsidRPr="00A5164D" w:rsidRDefault="005C4FB8" w:rsidP="00B049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 Pomocy Społecznej w Kowalach Oleckich.</w:t>
      </w:r>
    </w:p>
    <w:p w:rsidR="005C4FB8" w:rsidRPr="002F47B4" w:rsidRDefault="005C4FB8" w:rsidP="00F61BDD">
      <w:pPr>
        <w:tabs>
          <w:tab w:val="left" w:pos="5565"/>
        </w:tabs>
        <w:spacing w:line="360" w:lineRule="auto"/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VIII. Harmonogram działań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394"/>
        <w:gridCol w:w="4001"/>
      </w:tblGrid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B62FB">
              <w:rPr>
                <w:rFonts w:ascii="Times New Roman" w:hAnsi="Times New Roman"/>
                <w:b/>
                <w:sz w:val="32"/>
                <w:szCs w:val="32"/>
              </w:rPr>
              <w:t>L.p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B62FB">
              <w:rPr>
                <w:rFonts w:ascii="Times New Roman" w:hAnsi="Times New Roman"/>
                <w:b/>
                <w:sz w:val="32"/>
                <w:szCs w:val="32"/>
              </w:rPr>
              <w:t>Działania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B62FB">
              <w:rPr>
                <w:rFonts w:ascii="Times New Roman" w:hAnsi="Times New Roman"/>
                <w:b/>
                <w:sz w:val="32"/>
                <w:szCs w:val="32"/>
              </w:rPr>
              <w:t>Okres realizacji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Analiza dokumentów rodzin objętych pomocą przez Gminny Ośrodek Pomocy Społecznej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I, II, III, IV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Prowadzenie rozmów i motywowanie do podjęcia działań w PAL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I, II, III, IV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Wybór ostatecznych uczestników PAL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V, VI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Podpisanie z  rodzinami, które wyraziły zgodę na uczestnictwo w PAL deklaracji uczestnictwa i niezbędnych oświadczeń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V, VI, VII, VIII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 xml:space="preserve">Realizacje zajęć terapeutycznych, wspierających dla wybranych rodzin ostatecznych 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 xml:space="preserve">VIII, IX, X, XI 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Kontrola i ewaluacja PAL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B62FB">
              <w:rPr>
                <w:rFonts w:ascii="Times New Roman" w:hAnsi="Times New Roman"/>
                <w:sz w:val="32"/>
                <w:szCs w:val="32"/>
                <w:lang w:val="en-US"/>
              </w:rPr>
              <w:t>V, VI, VII, VIII, IX, X, XI, XII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Podsumowanie i rozliczanie  PAL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XI, XII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Liczba uczestników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10 rodzin</w:t>
            </w:r>
          </w:p>
        </w:tc>
      </w:tr>
      <w:tr w:rsidR="005C4FB8" w:rsidRPr="000B62FB" w:rsidTr="000B62FB">
        <w:tc>
          <w:tcPr>
            <w:tcW w:w="817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Zaangażowany personel</w:t>
            </w:r>
          </w:p>
          <w:p w:rsidR="005C4FB8" w:rsidRPr="000B62FB" w:rsidRDefault="005C4FB8" w:rsidP="000B6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Kierownik GOPS</w:t>
            </w:r>
          </w:p>
          <w:p w:rsidR="005C4FB8" w:rsidRPr="000B62FB" w:rsidRDefault="005C4FB8" w:rsidP="000B6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3 pracowników socjalnych</w:t>
            </w:r>
          </w:p>
          <w:p w:rsidR="005C4FB8" w:rsidRPr="000B62FB" w:rsidRDefault="005C4FB8" w:rsidP="000B6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FB">
              <w:rPr>
                <w:rFonts w:ascii="Times New Roman" w:hAnsi="Times New Roman"/>
                <w:sz w:val="28"/>
                <w:szCs w:val="28"/>
              </w:rPr>
              <w:t>2 terapeutów psychologów</w:t>
            </w:r>
          </w:p>
        </w:tc>
        <w:tc>
          <w:tcPr>
            <w:tcW w:w="4001" w:type="dxa"/>
          </w:tcPr>
          <w:p w:rsidR="005C4FB8" w:rsidRPr="000B62FB" w:rsidRDefault="005C4FB8" w:rsidP="000B62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B62FB">
              <w:rPr>
                <w:rFonts w:ascii="Times New Roman" w:hAnsi="Times New Roman"/>
                <w:sz w:val="32"/>
                <w:szCs w:val="32"/>
              </w:rPr>
              <w:t>I, II, III, IV, V, VI, VII, VIII, IX, X, XI, XII</w:t>
            </w:r>
          </w:p>
        </w:tc>
      </w:tr>
    </w:tbl>
    <w:p w:rsidR="005C4FB8" w:rsidRDefault="005C4FB8" w:rsidP="00C567F6">
      <w:pPr>
        <w:rPr>
          <w:rFonts w:ascii="Times New Roman" w:hAnsi="Times New Roman"/>
          <w:sz w:val="32"/>
          <w:szCs w:val="32"/>
        </w:rPr>
      </w:pPr>
    </w:p>
    <w:p w:rsidR="005C4FB8" w:rsidRDefault="005C4FB8" w:rsidP="00C567F6">
      <w:pPr>
        <w:rPr>
          <w:rFonts w:ascii="Times New Roman" w:hAnsi="Times New Roman"/>
          <w:b/>
          <w:sz w:val="36"/>
          <w:szCs w:val="36"/>
        </w:rPr>
      </w:pPr>
    </w:p>
    <w:p w:rsidR="005C4FB8" w:rsidRPr="002F47B4" w:rsidRDefault="005C4FB8" w:rsidP="0069063D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2F47B4">
        <w:rPr>
          <w:rFonts w:ascii="Times New Roman" w:hAnsi="Times New Roman"/>
          <w:b/>
          <w:sz w:val="36"/>
          <w:szCs w:val="36"/>
        </w:rPr>
        <w:t>IX.  Finansowanie programu</w:t>
      </w:r>
    </w:p>
    <w:p w:rsidR="005C4FB8" w:rsidRPr="007E5E5D" w:rsidRDefault="005C4FB8" w:rsidP="007E5E5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unijne – POKL,  w kwocie 13.600,00 zł.( trzynaście tysięcy sześćset złotych)</w:t>
      </w:r>
    </w:p>
    <w:p w:rsidR="005C4FB8" w:rsidRPr="00C54215" w:rsidRDefault="005C4FB8" w:rsidP="0069063D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C4FB8" w:rsidRDefault="005C4FB8" w:rsidP="00233D33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36"/>
          <w:szCs w:val="36"/>
        </w:rPr>
      </w:pPr>
      <w:r w:rsidRPr="00233D33">
        <w:rPr>
          <w:rFonts w:ascii="Times New Roman" w:hAnsi="Times New Roman"/>
          <w:b/>
          <w:sz w:val="36"/>
          <w:szCs w:val="36"/>
        </w:rPr>
        <w:t>Zakładane  rezultaty</w:t>
      </w:r>
    </w:p>
    <w:p w:rsidR="005C4FB8" w:rsidRDefault="005C4FB8" w:rsidP="00233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Rezultaty twarde:</w:t>
      </w:r>
    </w:p>
    <w:p w:rsidR="005C4FB8" w:rsidRDefault="005C4FB8" w:rsidP="00233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liczba klientów Gminnego Ośrodka Pomocy Społecznej  deklarująca udział w PAL–10 osób,</w:t>
      </w:r>
    </w:p>
    <w:p w:rsidR="005C4FB8" w:rsidRDefault="005C4FB8" w:rsidP="00233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liczba klientów Gminnego Ośrodka Pomocy Społecznej, które zakończyły udział w PAL-10 osób,</w:t>
      </w:r>
    </w:p>
    <w:p w:rsidR="005C4FB8" w:rsidRDefault="005C4FB8" w:rsidP="00233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Rezultaty miękkie:</w:t>
      </w:r>
    </w:p>
    <w:p w:rsidR="005C4FB8" w:rsidRDefault="005C4FB8" w:rsidP="00607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podwyższenie umiejętności komunikowania – 10 osób,</w:t>
      </w:r>
    </w:p>
    <w:p w:rsidR="005C4FB8" w:rsidRDefault="005C4FB8" w:rsidP="00607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podwyższenie umiejętności radzenia sobie w obowiązkach domowych i opiekuńczo – wychowawczych – 5 osób,</w:t>
      </w:r>
    </w:p>
    <w:p w:rsidR="005C4FB8" w:rsidRDefault="005C4FB8" w:rsidP="00607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nabycie umiejętności gospodarowania własnymi zasobami – 7 osób,</w:t>
      </w:r>
    </w:p>
    <w:p w:rsidR="005C4FB8" w:rsidRDefault="005C4FB8" w:rsidP="00607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zwiększenie zaufania we własne siły i możliwości – podniesienie poziomu samooceny – 10 osób,</w:t>
      </w:r>
    </w:p>
    <w:p w:rsidR="005C4FB8" w:rsidRPr="00233D33" w:rsidRDefault="005C4FB8" w:rsidP="00607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podniesienie obowiązkowości i zdyscyplinowania – 10 osób.</w:t>
      </w:r>
    </w:p>
    <w:p w:rsidR="005C4FB8" w:rsidRPr="002F47B4" w:rsidRDefault="005C4FB8" w:rsidP="002F47B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Kontrola</w:t>
      </w:r>
      <w:r w:rsidRPr="002F47B4">
        <w:rPr>
          <w:rFonts w:ascii="Times New Roman" w:hAnsi="Times New Roman"/>
          <w:b/>
          <w:sz w:val="36"/>
          <w:szCs w:val="36"/>
        </w:rPr>
        <w:t xml:space="preserve"> i ewaluacja</w:t>
      </w:r>
    </w:p>
    <w:p w:rsidR="005C4FB8" w:rsidRDefault="005C4FB8" w:rsidP="00C54215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5C4FB8" w:rsidRDefault="005C4FB8" w:rsidP="002F47B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Kontrolowanie i ewaluacja zadań</w:t>
      </w:r>
      <w:r w:rsidRPr="002F47B4">
        <w:rPr>
          <w:rFonts w:ascii="Times New Roman" w:hAnsi="Times New Roman"/>
          <w:sz w:val="24"/>
          <w:szCs w:val="24"/>
        </w:rPr>
        <w:t xml:space="preserve"> realizowanych w ramach danego Programu Aktywności Lokalnej odbywać się będzie  systematycz</w:t>
      </w:r>
      <w:r>
        <w:rPr>
          <w:rFonts w:ascii="Times New Roman" w:hAnsi="Times New Roman"/>
          <w:sz w:val="24"/>
          <w:szCs w:val="24"/>
        </w:rPr>
        <w:t>nie przez koordynatora</w:t>
      </w:r>
      <w:r w:rsidRPr="002F4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zespołu Gminnego Ośrodka Pomocy Społecznej kontynuującego realizację  projektu systemowego w 2009r. pod nazwą „Integracja Społeczna szansą Na Lepsze Jutro”, który z kolei obejmuje działania „Szkoły dla rodziców”.</w:t>
      </w:r>
    </w:p>
    <w:p w:rsidR="005C4FB8" w:rsidRPr="002F47B4" w:rsidRDefault="005C4FB8" w:rsidP="002F47B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wykonania zadań w ramach PAL nastąpi </w:t>
      </w:r>
      <w:r w:rsidRPr="002F47B4">
        <w:rPr>
          <w:rFonts w:ascii="Times New Roman" w:hAnsi="Times New Roman"/>
          <w:sz w:val="24"/>
          <w:szCs w:val="24"/>
        </w:rPr>
        <w:t xml:space="preserve"> po zakończeniu realizacji projektu w odniesieniu do zakładanych rezultatów (najpóźniej na koniec roku kalendarzowego). </w:t>
      </w:r>
    </w:p>
    <w:sectPr w:rsidR="005C4FB8" w:rsidRPr="002F47B4" w:rsidSect="00B6656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B8" w:rsidRDefault="005C4FB8" w:rsidP="00744538">
      <w:pPr>
        <w:spacing w:after="0" w:line="240" w:lineRule="auto"/>
      </w:pPr>
      <w:r>
        <w:separator/>
      </w:r>
    </w:p>
  </w:endnote>
  <w:endnote w:type="continuationSeparator" w:id="0">
    <w:p w:rsidR="005C4FB8" w:rsidRDefault="005C4FB8" w:rsidP="0074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B8" w:rsidRDefault="005C4FB8">
    <w:pPr>
      <w:pStyle w:val="Footer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str. </w:t>
    </w:r>
    <w:fldSimple w:instr=" PAGE    \* MERGEFORMAT ">
      <w:r w:rsidRPr="00444C0C">
        <w:rPr>
          <w:rFonts w:ascii="Cambria" w:hAnsi="Cambria"/>
          <w:noProof/>
          <w:sz w:val="28"/>
          <w:szCs w:val="28"/>
        </w:rPr>
        <w:t>1</w:t>
      </w:r>
    </w:fldSimple>
  </w:p>
  <w:p w:rsidR="005C4FB8" w:rsidRDefault="005C4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B8" w:rsidRDefault="005C4FB8" w:rsidP="00744538">
      <w:pPr>
        <w:spacing w:after="0" w:line="240" w:lineRule="auto"/>
      </w:pPr>
      <w:r>
        <w:separator/>
      </w:r>
    </w:p>
  </w:footnote>
  <w:footnote w:type="continuationSeparator" w:id="0">
    <w:p w:rsidR="005C4FB8" w:rsidRDefault="005C4FB8" w:rsidP="0074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D1E"/>
    <w:multiLevelType w:val="hybridMultilevel"/>
    <w:tmpl w:val="DADCD29E"/>
    <w:lvl w:ilvl="0" w:tplc="0AAE1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3434"/>
    <w:multiLevelType w:val="hybridMultilevel"/>
    <w:tmpl w:val="58B6C168"/>
    <w:lvl w:ilvl="0" w:tplc="06E03BE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ED4B83"/>
    <w:multiLevelType w:val="hybridMultilevel"/>
    <w:tmpl w:val="6770A0E4"/>
    <w:lvl w:ilvl="0" w:tplc="F728587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9C6006"/>
    <w:multiLevelType w:val="hybridMultilevel"/>
    <w:tmpl w:val="032E784A"/>
    <w:lvl w:ilvl="0" w:tplc="3C4A3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0535C"/>
    <w:multiLevelType w:val="hybridMultilevel"/>
    <w:tmpl w:val="AB8A6DE4"/>
    <w:lvl w:ilvl="0" w:tplc="FC4A61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22383B"/>
    <w:multiLevelType w:val="hybridMultilevel"/>
    <w:tmpl w:val="000074A8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326793"/>
    <w:multiLevelType w:val="hybridMultilevel"/>
    <w:tmpl w:val="73061740"/>
    <w:lvl w:ilvl="0" w:tplc="19320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5E2300"/>
    <w:multiLevelType w:val="hybridMultilevel"/>
    <w:tmpl w:val="D5DAAE0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932D89"/>
    <w:multiLevelType w:val="hybridMultilevel"/>
    <w:tmpl w:val="FE58301C"/>
    <w:lvl w:ilvl="0" w:tplc="D520E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497EF7"/>
    <w:multiLevelType w:val="hybridMultilevel"/>
    <w:tmpl w:val="E74A9960"/>
    <w:lvl w:ilvl="0" w:tplc="16A2C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BB6D93"/>
    <w:multiLevelType w:val="hybridMultilevel"/>
    <w:tmpl w:val="1B26D460"/>
    <w:lvl w:ilvl="0" w:tplc="1DD61918">
      <w:start w:val="10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78177C"/>
    <w:multiLevelType w:val="hybridMultilevel"/>
    <w:tmpl w:val="E52AFBAA"/>
    <w:lvl w:ilvl="0" w:tplc="A45005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C1459C"/>
    <w:multiLevelType w:val="hybridMultilevel"/>
    <w:tmpl w:val="B67C51B2"/>
    <w:lvl w:ilvl="0" w:tplc="1BCCD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BF53F8"/>
    <w:multiLevelType w:val="hybridMultilevel"/>
    <w:tmpl w:val="A32A3522"/>
    <w:lvl w:ilvl="0" w:tplc="488A63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776B5D"/>
    <w:multiLevelType w:val="hybridMultilevel"/>
    <w:tmpl w:val="F1201C90"/>
    <w:lvl w:ilvl="0" w:tplc="AB509E5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D446C21"/>
    <w:multiLevelType w:val="hybridMultilevel"/>
    <w:tmpl w:val="33FA81C2"/>
    <w:lvl w:ilvl="0" w:tplc="8A22B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34E8F"/>
    <w:multiLevelType w:val="hybridMultilevel"/>
    <w:tmpl w:val="1728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2DF"/>
    <w:rsid w:val="000023F1"/>
    <w:rsid w:val="000031D8"/>
    <w:rsid w:val="000A6A49"/>
    <w:rsid w:val="000B62FB"/>
    <w:rsid w:val="000C07F0"/>
    <w:rsid w:val="00172AD7"/>
    <w:rsid w:val="00173139"/>
    <w:rsid w:val="001C1E5E"/>
    <w:rsid w:val="001C2C30"/>
    <w:rsid w:val="001C73F0"/>
    <w:rsid w:val="0021248F"/>
    <w:rsid w:val="00212E40"/>
    <w:rsid w:val="00233D33"/>
    <w:rsid w:val="002F2991"/>
    <w:rsid w:val="002F47B4"/>
    <w:rsid w:val="00306A7D"/>
    <w:rsid w:val="00316D66"/>
    <w:rsid w:val="003221BB"/>
    <w:rsid w:val="00353C11"/>
    <w:rsid w:val="00377591"/>
    <w:rsid w:val="003978E9"/>
    <w:rsid w:val="004119F5"/>
    <w:rsid w:val="00437CDC"/>
    <w:rsid w:val="0044215F"/>
    <w:rsid w:val="00444C0C"/>
    <w:rsid w:val="00456F69"/>
    <w:rsid w:val="00462EFA"/>
    <w:rsid w:val="0051455B"/>
    <w:rsid w:val="00520D99"/>
    <w:rsid w:val="00525FB6"/>
    <w:rsid w:val="00535E29"/>
    <w:rsid w:val="005452DF"/>
    <w:rsid w:val="00554808"/>
    <w:rsid w:val="0058279B"/>
    <w:rsid w:val="005C4FB8"/>
    <w:rsid w:val="005E5B4B"/>
    <w:rsid w:val="006078B8"/>
    <w:rsid w:val="00665597"/>
    <w:rsid w:val="00684933"/>
    <w:rsid w:val="0068781E"/>
    <w:rsid w:val="0069063D"/>
    <w:rsid w:val="0069322C"/>
    <w:rsid w:val="00744538"/>
    <w:rsid w:val="007958E6"/>
    <w:rsid w:val="007B0B64"/>
    <w:rsid w:val="007C388D"/>
    <w:rsid w:val="007E5E5D"/>
    <w:rsid w:val="007F129D"/>
    <w:rsid w:val="00821E57"/>
    <w:rsid w:val="00842B7F"/>
    <w:rsid w:val="00881F96"/>
    <w:rsid w:val="00961939"/>
    <w:rsid w:val="009641D9"/>
    <w:rsid w:val="009675ED"/>
    <w:rsid w:val="00974340"/>
    <w:rsid w:val="00980627"/>
    <w:rsid w:val="00981F1A"/>
    <w:rsid w:val="009B1470"/>
    <w:rsid w:val="00A21F22"/>
    <w:rsid w:val="00A5164D"/>
    <w:rsid w:val="00AB432E"/>
    <w:rsid w:val="00AF03B6"/>
    <w:rsid w:val="00AF2328"/>
    <w:rsid w:val="00B04952"/>
    <w:rsid w:val="00B33EB8"/>
    <w:rsid w:val="00B6656E"/>
    <w:rsid w:val="00B92BE3"/>
    <w:rsid w:val="00BA28E4"/>
    <w:rsid w:val="00BB7D38"/>
    <w:rsid w:val="00BE4609"/>
    <w:rsid w:val="00C025E9"/>
    <w:rsid w:val="00C54215"/>
    <w:rsid w:val="00C567F6"/>
    <w:rsid w:val="00C86D52"/>
    <w:rsid w:val="00CD659D"/>
    <w:rsid w:val="00CF0870"/>
    <w:rsid w:val="00CF22E4"/>
    <w:rsid w:val="00D12221"/>
    <w:rsid w:val="00D8535B"/>
    <w:rsid w:val="00DC583C"/>
    <w:rsid w:val="00DE66EF"/>
    <w:rsid w:val="00E06FAC"/>
    <w:rsid w:val="00E11B54"/>
    <w:rsid w:val="00E242E7"/>
    <w:rsid w:val="00E373AA"/>
    <w:rsid w:val="00E463DD"/>
    <w:rsid w:val="00E572BD"/>
    <w:rsid w:val="00E81F18"/>
    <w:rsid w:val="00E90537"/>
    <w:rsid w:val="00E9699B"/>
    <w:rsid w:val="00EA5449"/>
    <w:rsid w:val="00EC3A40"/>
    <w:rsid w:val="00EC4606"/>
    <w:rsid w:val="00EF08F0"/>
    <w:rsid w:val="00F32D2E"/>
    <w:rsid w:val="00F61BDD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5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4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5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5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5145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1455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1455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567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797</TotalTime>
  <Pages>9</Pages>
  <Words>1705</Words>
  <Characters>10233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Halina Lasota</cp:lastModifiedBy>
  <cp:revision>26</cp:revision>
  <cp:lastPrinted>2009-11-06T07:59:00Z</cp:lastPrinted>
  <dcterms:created xsi:type="dcterms:W3CDTF">2009-07-08T06:17:00Z</dcterms:created>
  <dcterms:modified xsi:type="dcterms:W3CDTF">2009-11-27T09:22:00Z</dcterms:modified>
</cp:coreProperties>
</file>