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2C5" w:rsidRDefault="001A12C5" w:rsidP="001A12C5">
      <w:pPr>
        <w:tabs>
          <w:tab w:val="left" w:pos="3675"/>
          <w:tab w:val="center" w:pos="4677"/>
        </w:tabs>
        <w:spacing w:line="480" w:lineRule="auto"/>
      </w:pPr>
      <w:bookmarkStart w:id="0" w:name="_Hlk88649341"/>
      <w:bookmarkStart w:id="1" w:name="_Hlk118374897"/>
      <w:r>
        <w:rPr>
          <w:rFonts w:ascii="Arial Narrow" w:hAnsi="Arial Narrow" w:cs="Arial Narrow"/>
          <w:b/>
          <w:sz w:val="28"/>
        </w:rPr>
        <w:tab/>
      </w:r>
      <w:bookmarkStart w:id="2" w:name="_Hlk121477335"/>
      <w:r>
        <w:rPr>
          <w:rFonts w:ascii="Arial Narrow" w:hAnsi="Arial Narrow" w:cs="Arial Narrow"/>
          <w:b/>
          <w:sz w:val="28"/>
        </w:rPr>
        <w:t>Oferta na:</w:t>
      </w:r>
    </w:p>
    <w:p w:rsidR="001A12C5" w:rsidRPr="00EF12FF" w:rsidRDefault="001A12C5" w:rsidP="001A12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 Narrow" w:eastAsia="Arial Unicode MS" w:hAnsi="Arial Narrow"/>
          <w:b/>
          <w:color w:val="000000"/>
          <w:szCs w:val="24"/>
        </w:rPr>
      </w:pPr>
      <w:r w:rsidRPr="00EF12FF">
        <w:rPr>
          <w:rFonts w:ascii="Arial Narrow" w:eastAsia="Arial Unicode MS" w:hAnsi="Arial Narrow" w:cs="Arial Unicode MS"/>
          <w:color w:val="000000"/>
          <w:szCs w:val="24"/>
        </w:rPr>
        <w:t>do pe</w:t>
      </w:r>
      <w:r w:rsidRPr="00EF12FF">
        <w:rPr>
          <w:rFonts w:ascii="Arial Narrow" w:eastAsia="Arial Unicode MS" w:hAnsi="Arial Narrow"/>
          <w:color w:val="000000"/>
          <w:szCs w:val="24"/>
        </w:rPr>
        <w:t>ł</w:t>
      </w:r>
      <w:r w:rsidRPr="00EF12FF">
        <w:rPr>
          <w:rFonts w:ascii="Arial Narrow" w:eastAsia="Arial Unicode MS" w:hAnsi="Arial Narrow" w:cs="Arial Unicode MS"/>
          <w:color w:val="000000"/>
          <w:szCs w:val="24"/>
        </w:rPr>
        <w:t>nienia funkcji inspektora nadzoru nad realizacj</w:t>
      </w:r>
      <w:r w:rsidRPr="00EF12FF">
        <w:rPr>
          <w:rFonts w:ascii="Arial Narrow" w:eastAsia="Arial Unicode MS" w:hAnsi="Arial Narrow"/>
          <w:color w:val="000000"/>
          <w:szCs w:val="24"/>
        </w:rPr>
        <w:t xml:space="preserve">ą </w:t>
      </w:r>
      <w:r w:rsidRPr="00EF12FF">
        <w:rPr>
          <w:rFonts w:ascii="Arial Narrow" w:eastAsia="Arial Unicode MS" w:hAnsi="Arial Narrow" w:cs="Arial Unicode MS"/>
          <w:color w:val="000000"/>
          <w:szCs w:val="24"/>
        </w:rPr>
        <w:t>inwestycji pn</w:t>
      </w:r>
      <w:r w:rsidRPr="00EF12FF">
        <w:rPr>
          <w:rFonts w:ascii="Arial Narrow" w:eastAsia="Arial Unicode MS" w:hAnsi="Arial Narrow" w:cs="Arial Unicode MS"/>
          <w:bCs/>
          <w:color w:val="000000"/>
          <w:szCs w:val="24"/>
        </w:rPr>
        <w:t>.</w:t>
      </w:r>
      <w:r w:rsidRPr="00EF12FF">
        <w:rPr>
          <w:rFonts w:ascii="Arial Narrow" w:eastAsia="Arial Unicode MS" w:hAnsi="Arial Narrow"/>
          <w:color w:val="000000"/>
          <w:szCs w:val="24"/>
        </w:rPr>
        <w:t>:</w:t>
      </w:r>
      <w:r w:rsidRPr="00EF12FF">
        <w:rPr>
          <w:rFonts w:ascii="Arial Narrow" w:eastAsia="Arial Unicode MS" w:hAnsi="Arial Narrow"/>
          <w:b/>
          <w:color w:val="000000"/>
          <w:szCs w:val="24"/>
        </w:rPr>
        <w:t xml:space="preserve"> </w:t>
      </w:r>
      <w:r w:rsidRPr="00184E62">
        <w:rPr>
          <w:rFonts w:ascii="Arial Narrow" w:hAnsi="Arial Narrow"/>
          <w:b/>
          <w:bCs/>
          <w:szCs w:val="24"/>
        </w:rPr>
        <w:t xml:space="preserve">,,Przebudowa dróg gminnych w miejscowościach: Drozdowo, Drozdówko, Kucze, Lakiele, Borkowiny, Golubie Wężewskie i Stacze </w:t>
      </w:r>
      <w:r w:rsidRPr="00184E62">
        <w:rPr>
          <w:rFonts w:ascii="Arial Narrow" w:hAnsi="Arial Narrow"/>
          <w:b/>
          <w:bCs/>
          <w:szCs w:val="24"/>
          <w:lang w:eastAsia="pl-PL"/>
        </w:rPr>
        <w:t>wraz z dostawą sprzętu do ich utrzymania</w:t>
      </w:r>
      <w:r w:rsidRPr="00184E62">
        <w:rPr>
          <w:rFonts w:ascii="Arial Narrow" w:eastAsia="Arial Unicode MS" w:hAnsi="Arial Narrow"/>
          <w:b/>
          <w:bCs/>
          <w:color w:val="000000"/>
          <w:szCs w:val="24"/>
        </w:rPr>
        <w:t>”</w:t>
      </w:r>
    </w:p>
    <w:p w:rsidR="001A12C5" w:rsidRDefault="001A12C5" w:rsidP="001A12C5">
      <w:pPr>
        <w:spacing w:line="360" w:lineRule="auto"/>
        <w:jc w:val="both"/>
        <w:rPr>
          <w:rFonts w:ascii="Arial Narrow" w:hAnsi="Arial Narrow" w:cs="Arial Narrow"/>
          <w:b/>
          <w:bCs/>
        </w:rPr>
      </w:pPr>
    </w:p>
    <w:p w:rsidR="001A12C5" w:rsidRDefault="001A12C5" w:rsidP="001A12C5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:rsidR="001A12C5" w:rsidRDefault="001A12C5" w:rsidP="001A12C5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:rsidR="001A12C5" w:rsidRDefault="001A12C5" w:rsidP="001A12C5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………………………………………………………………………………………………………………….</w:t>
      </w:r>
    </w:p>
    <w:p w:rsidR="001A12C5" w:rsidRDefault="001A12C5" w:rsidP="001A12C5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:rsidR="001A12C5" w:rsidRDefault="001A12C5" w:rsidP="001A12C5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:rsidR="001A12C5" w:rsidRDefault="001A12C5" w:rsidP="001A12C5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:rsidR="001A12C5" w:rsidRDefault="001A12C5" w:rsidP="001A12C5">
      <w:pPr>
        <w:spacing w:line="360" w:lineRule="auto"/>
        <w:jc w:val="both"/>
        <w:rPr>
          <w:rFonts w:ascii="Arial Narrow" w:hAnsi="Arial Narrow" w:cs="Arial Narrow"/>
        </w:rPr>
      </w:pPr>
    </w:p>
    <w:p w:rsidR="001A12C5" w:rsidRDefault="001A12C5" w:rsidP="001A12C5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:rsidR="001A12C5" w:rsidRDefault="001A12C5" w:rsidP="001A12C5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</w:t>
      </w:r>
      <w:r w:rsidRPr="00B4702C">
        <w:rPr>
          <w:rFonts w:ascii="Arial Narrow" w:hAnsi="Arial Narrow" w:cs="Arial Narrow"/>
        </w:rPr>
        <w:t>usługi</w:t>
      </w:r>
      <w:r w:rsidRPr="00B4702C">
        <w:rPr>
          <w:rFonts w:ascii="Arial Narrow" w:hAnsi="Arial Narrow" w:cs="Arial Narrow"/>
          <w:strike/>
        </w:rPr>
        <w:t>/dostawy/</w:t>
      </w:r>
      <w:r w:rsidRPr="003564C5">
        <w:rPr>
          <w:rFonts w:ascii="Arial Narrow" w:hAnsi="Arial Narrow" w:cs="Arial Narrow"/>
          <w:strike/>
        </w:rPr>
        <w:t>roboty budowlanej*</w:t>
      </w:r>
      <w:r>
        <w:rPr>
          <w:rFonts w:ascii="Arial Narrow" w:hAnsi="Arial Narrow" w:cs="Arial Narrow"/>
        </w:rPr>
        <w:t xml:space="preserve">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……………..………/……………………zł</w:t>
      </w:r>
    </w:p>
    <w:p w:rsidR="001A12C5" w:rsidRDefault="001A12C5" w:rsidP="001A12C5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……………………………………………………………………..……………………………….)</w:t>
      </w:r>
    </w:p>
    <w:p w:rsidR="001A12C5" w:rsidRDefault="001A12C5" w:rsidP="001A12C5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:rsidR="001A12C5" w:rsidRDefault="001A12C5" w:rsidP="001A12C5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:rsidR="001A12C5" w:rsidRDefault="001A12C5" w:rsidP="001A12C5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:rsidR="001A12C5" w:rsidRDefault="001A12C5" w:rsidP="001A12C5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:rsidR="001A12C5" w:rsidRDefault="001A12C5" w:rsidP="001A12C5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:rsidR="001A12C5" w:rsidRDefault="001A12C5" w:rsidP="001A12C5">
      <w:pPr>
        <w:spacing w:line="360" w:lineRule="auto"/>
        <w:rPr>
          <w:rFonts w:ascii="Arial Narrow" w:hAnsi="Arial Narrow" w:cs="Arial Narrow"/>
        </w:rPr>
      </w:pPr>
    </w:p>
    <w:p w:rsidR="001A12C5" w:rsidRDefault="001A12C5" w:rsidP="001A12C5">
      <w:pPr>
        <w:spacing w:line="360" w:lineRule="auto"/>
        <w:rPr>
          <w:rFonts w:ascii="Arial Narrow" w:hAnsi="Arial Narrow" w:cs="Arial Narrow"/>
        </w:rPr>
      </w:pPr>
    </w:p>
    <w:p w:rsidR="001A12C5" w:rsidRDefault="001A12C5" w:rsidP="001A12C5">
      <w:pPr>
        <w:spacing w:line="360" w:lineRule="auto"/>
        <w:rPr>
          <w:rFonts w:ascii="Arial Narrow" w:hAnsi="Arial Narrow" w:cs="Arial Narrow"/>
        </w:rPr>
      </w:pPr>
    </w:p>
    <w:p w:rsidR="001A12C5" w:rsidRDefault="001A12C5" w:rsidP="001A12C5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:rsidR="001A12C5" w:rsidRDefault="001A12C5" w:rsidP="001A12C5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:rsidR="001A12C5" w:rsidRDefault="001A12C5" w:rsidP="001A12C5">
      <w:pPr>
        <w:ind w:left="360"/>
        <w:rPr>
          <w:rFonts w:ascii="Arial Narrow" w:hAnsi="Arial Narrow" w:cs="Arial Narrow"/>
          <w:sz w:val="20"/>
        </w:rPr>
      </w:pPr>
    </w:p>
    <w:p w:rsidR="001A12C5" w:rsidRDefault="001A12C5" w:rsidP="001A12C5">
      <w:pPr>
        <w:ind w:left="360"/>
        <w:rPr>
          <w:rFonts w:ascii="Arial Narrow" w:hAnsi="Arial Narrow" w:cs="Arial Narrow"/>
        </w:rPr>
      </w:pPr>
    </w:p>
    <w:p w:rsidR="001A12C5" w:rsidRDefault="001A12C5" w:rsidP="001A12C5">
      <w:pPr>
        <w:ind w:left="360"/>
      </w:pPr>
      <w:r>
        <w:rPr>
          <w:rFonts w:ascii="Arial Narrow" w:hAnsi="Arial Narrow" w:cs="Arial Narrow"/>
        </w:rPr>
        <w:t>*   niepotrzebne skreślić</w:t>
      </w:r>
    </w:p>
    <w:bookmarkEnd w:id="0"/>
    <w:p w:rsidR="001A12C5" w:rsidRDefault="001A12C5" w:rsidP="001A12C5">
      <w:pPr>
        <w:ind w:left="360"/>
        <w:rPr>
          <w:rFonts w:ascii="Arial Narrow" w:hAnsi="Arial Narrow" w:cs="Arial Narrow"/>
        </w:rPr>
      </w:pPr>
    </w:p>
    <w:bookmarkEnd w:id="1"/>
    <w:bookmarkEnd w:id="2"/>
    <w:p w:rsidR="00E61EA7" w:rsidRDefault="00000000"/>
    <w:sectPr w:rsidR="00E6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C5"/>
    <w:rsid w:val="000216A0"/>
    <w:rsid w:val="001A12C5"/>
    <w:rsid w:val="00A74D11"/>
    <w:rsid w:val="00B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6B2E"/>
  <w15:chartTrackingRefBased/>
  <w15:docId w15:val="{79B03935-EDFC-4363-BE85-B1F428DD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2C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1</cp:revision>
  <dcterms:created xsi:type="dcterms:W3CDTF">2023-05-26T08:23:00Z</dcterms:created>
  <dcterms:modified xsi:type="dcterms:W3CDTF">2023-05-26T08:25:00Z</dcterms:modified>
</cp:coreProperties>
</file>