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35" w:rsidRDefault="00CF19A4" w:rsidP="00346802">
      <w:pPr>
        <w:pStyle w:val="Domylnie"/>
        <w:tabs>
          <w:tab w:val="left" w:pos="5670"/>
          <w:tab w:val="left" w:pos="6237"/>
          <w:tab w:val="right" w:pos="8929"/>
        </w:tabs>
        <w:spacing w:line="240" w:lineRule="auto"/>
        <w:rPr>
          <w:sz w:val="22"/>
          <w:szCs w:val="22"/>
        </w:rPr>
      </w:pPr>
      <w:r w:rsidRPr="00437500">
        <w:rPr>
          <w:sz w:val="22"/>
          <w:szCs w:val="22"/>
        </w:rPr>
        <w:tab/>
      </w:r>
      <w:r w:rsidRPr="00437500">
        <w:rPr>
          <w:sz w:val="22"/>
          <w:szCs w:val="22"/>
        </w:rPr>
        <w:tab/>
      </w:r>
    </w:p>
    <w:p w:rsidR="00947C0C" w:rsidRDefault="00CF19A4" w:rsidP="00346802">
      <w:pPr>
        <w:pStyle w:val="Domylnie"/>
        <w:tabs>
          <w:tab w:val="left" w:pos="5670"/>
          <w:tab w:val="left" w:pos="6237"/>
          <w:tab w:val="right" w:pos="8929"/>
        </w:tabs>
        <w:spacing w:line="240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37500">
        <w:rPr>
          <w:sz w:val="22"/>
          <w:szCs w:val="22"/>
        </w:rPr>
        <w:t>IFIII</w:t>
      </w:r>
      <w:r w:rsidRPr="00437500">
        <w:rPr>
          <w:sz w:val="22"/>
          <w:szCs w:val="22"/>
        </w:rPr>
        <w:t>.</w:t>
      </w:r>
      <w:r w:rsidRPr="00437500">
        <w:rPr>
          <w:sz w:val="22"/>
          <w:szCs w:val="22"/>
        </w:rPr>
        <w:t>746.</w:t>
      </w:r>
      <w:r>
        <w:rPr>
          <w:sz w:val="22"/>
          <w:szCs w:val="22"/>
        </w:rPr>
        <w:t>21</w:t>
      </w:r>
      <w:r w:rsidRPr="00437500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437500">
        <w:tab/>
      </w:r>
      <w:r w:rsidRPr="00437500">
        <w:tab/>
      </w:r>
    </w:p>
    <w:p w:rsidR="00E17B07" w:rsidRPr="00E17B07" w:rsidRDefault="00CF19A4" w:rsidP="00346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OBWIESZCZENIE</w:t>
      </w:r>
      <w:r w:rsidRPr="00E17B07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WOJEWODY</w:t>
      </w:r>
      <w:r w:rsidRPr="00E17B07">
        <w:rPr>
          <w:rFonts w:ascii="Times New Roman" w:eastAsia="Times New Roman" w:hAnsi="Times New Roman" w:cs="Times New Roman"/>
          <w:b/>
          <w:sz w:val="28"/>
          <w:szCs w:val="28"/>
        </w:rPr>
        <w:t xml:space="preserve"> ŚLĄSKIEGO</w:t>
      </w:r>
    </w:p>
    <w:p w:rsidR="00E17B07" w:rsidRPr="00E17B07" w:rsidRDefault="00CF19A4" w:rsidP="0034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17B07" w:rsidRPr="00E17B07" w:rsidRDefault="00CF19A4" w:rsidP="0034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B07">
        <w:rPr>
          <w:rFonts w:ascii="Times New Roman" w:eastAsia="Times New Roman" w:hAnsi="Times New Roman" w:cs="Times New Roman"/>
          <w:sz w:val="24"/>
          <w:szCs w:val="24"/>
        </w:rPr>
        <w:t>Na podstawie art. 51 ust. 1 pkt 3, art. 53 ust. 1 ustawy z dnia 27 marca 2003 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o </w:t>
      </w:r>
      <w:r w:rsidRPr="00E17B07">
        <w:rPr>
          <w:rFonts w:ascii="Times New Roman" w:eastAsia="Times New Roman" w:hAnsi="Times New Roman" w:cs="Times New Roman"/>
          <w:i/>
          <w:sz w:val="24"/>
          <w:szCs w:val="24"/>
        </w:rPr>
        <w:t>planowaniu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E17B07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17B07">
        <w:rPr>
          <w:rFonts w:ascii="Times New Roman" w:eastAsia="Times New Roman" w:hAnsi="Times New Roman" w:cs="Times New Roman"/>
          <w:i/>
          <w:sz w:val="24"/>
          <w:szCs w:val="24"/>
        </w:rPr>
        <w:t xml:space="preserve">zagospodarowaniu przestrzennym </w:t>
      </w:r>
      <w:r w:rsidRPr="00E17B0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06645">
        <w:rPr>
          <w:rFonts w:ascii="Times New Roman" w:eastAsia="Times New Roman" w:hAnsi="Times New Roman" w:cs="Times New Roman"/>
          <w:sz w:val="24"/>
          <w:szCs w:val="24"/>
        </w:rPr>
        <w:t>Dz. U. z 2023 r., poz. 977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17B07">
        <w:rPr>
          <w:rFonts w:ascii="Times New Roman" w:eastAsia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B07">
        <w:rPr>
          <w:rFonts w:ascii="Times New Roman" w:eastAsia="Times New Roman" w:hAnsi="Times New Roman" w:cs="Times New Roman"/>
          <w:sz w:val="24"/>
          <w:szCs w:val="24"/>
        </w:rPr>
        <w:t>art. 49 ustawy z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7B07">
        <w:rPr>
          <w:rFonts w:ascii="Times New Roman" w:eastAsia="Times New Roman" w:hAnsi="Times New Roman" w:cs="Times New Roman"/>
          <w:sz w:val="24"/>
          <w:szCs w:val="24"/>
        </w:rPr>
        <w:t>dnia 14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7B07">
        <w:rPr>
          <w:rFonts w:ascii="Times New Roman" w:eastAsia="Times New Roman" w:hAnsi="Times New Roman" w:cs="Times New Roman"/>
          <w:sz w:val="24"/>
          <w:szCs w:val="24"/>
        </w:rPr>
        <w:t xml:space="preserve">czerwca 1960 r. </w:t>
      </w:r>
      <w:r w:rsidRPr="00E17B07">
        <w:rPr>
          <w:rFonts w:ascii="Times New Roman" w:eastAsia="Times New Roman" w:hAnsi="Times New Roman" w:cs="Times New Roman"/>
          <w:i/>
          <w:sz w:val="24"/>
          <w:szCs w:val="24"/>
        </w:rPr>
        <w:t>Kodeks postępowania administracyjnego</w:t>
      </w:r>
      <w:r w:rsidRPr="00E17B0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06645">
        <w:rPr>
          <w:rFonts w:ascii="Times New Roman" w:eastAsia="Times New Roman" w:hAnsi="Times New Roman" w:cs="Times New Roman"/>
          <w:sz w:val="24"/>
          <w:szCs w:val="24"/>
        </w:rPr>
        <w:t>Dz. U. z 2023 r., poz. 775 ze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06645">
        <w:rPr>
          <w:rFonts w:ascii="Times New Roman" w:eastAsia="Times New Roman" w:hAnsi="Times New Roman" w:cs="Times New Roman"/>
          <w:sz w:val="24"/>
          <w:szCs w:val="24"/>
        </w:rPr>
        <w:t>zm.</w:t>
      </w:r>
      <w:r w:rsidRPr="00E17B07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E17B07" w:rsidRPr="00E17B07" w:rsidRDefault="00CF19A4" w:rsidP="0034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B07" w:rsidRPr="00E17B07" w:rsidRDefault="00CF19A4" w:rsidP="0034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B07">
        <w:rPr>
          <w:rFonts w:ascii="Times New Roman" w:eastAsia="Times New Roman" w:hAnsi="Times New Roman" w:cs="Times New Roman"/>
          <w:b/>
          <w:sz w:val="28"/>
          <w:szCs w:val="28"/>
        </w:rPr>
        <w:t xml:space="preserve">zawiadamiam, </w:t>
      </w:r>
    </w:p>
    <w:p w:rsidR="00E17B07" w:rsidRPr="00F07AF1" w:rsidRDefault="00CF19A4" w:rsidP="000F2BC7">
      <w:pPr>
        <w:keepNext/>
        <w:spacing w:before="240" w:after="60" w:line="240" w:lineRule="auto"/>
        <w:jc w:val="both"/>
        <w:outlineLvl w:val="2"/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</w:pPr>
      <w:r w:rsidRPr="0028122F">
        <w:rPr>
          <w:rFonts w:ascii="Times New Roman" w:eastAsia="Times New Roman" w:hAnsi="Times New Roman" w:cs="Times New Roman"/>
          <w:bCs/>
          <w:sz w:val="24"/>
          <w:szCs w:val="24"/>
        </w:rPr>
        <w:t xml:space="preserve">że na wniosek inwestora – </w:t>
      </w:r>
      <w:r w:rsidRPr="00C26909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 xml:space="preserve">firmy: </w:t>
      </w:r>
      <w:r w:rsidRPr="00817B48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 xml:space="preserve">PKP Polskie Linie Kolejowe S.A. z siedzibą w Warszawie, 03-734, ul. Targowa 74 – w imieniu którego działa pełnomocnik: </w:t>
      </w:r>
      <w:r w:rsidRPr="00E1152F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pani Agata Lewandowska</w:t>
      </w:r>
      <w:r w:rsidRPr="0028122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0F7B1B">
        <w:rPr>
          <w:rFonts w:ascii="Times New Roman" w:hAnsi="Times New Roman"/>
          <w:sz w:val="24"/>
          <w:szCs w:val="24"/>
        </w:rPr>
        <w:t>Wojewoda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7B1B">
        <w:rPr>
          <w:rFonts w:ascii="Times New Roman" w:hAnsi="Times New Roman"/>
          <w:sz w:val="24"/>
          <w:szCs w:val="24"/>
        </w:rPr>
        <w:t xml:space="preserve">Śląski wydał decyzję </w:t>
      </w:r>
      <w:r w:rsidRPr="00562343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Pr="00562343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562343">
        <w:rPr>
          <w:rFonts w:ascii="Times New Roman" w:hAnsi="Times New Roman"/>
          <w:sz w:val="24"/>
          <w:szCs w:val="24"/>
        </w:rPr>
        <w:t xml:space="preserve">, </w:t>
      </w:r>
      <w:r w:rsidRPr="000F7B1B">
        <w:rPr>
          <w:rFonts w:ascii="Times New Roman" w:hAnsi="Times New Roman"/>
          <w:sz w:val="24"/>
          <w:szCs w:val="24"/>
        </w:rPr>
        <w:t>znak: IFIII.746.</w:t>
      </w:r>
      <w:r>
        <w:rPr>
          <w:rFonts w:ascii="Times New Roman" w:hAnsi="Times New Roman"/>
          <w:sz w:val="24"/>
          <w:szCs w:val="24"/>
        </w:rPr>
        <w:t>21</w:t>
      </w:r>
      <w:r w:rsidRPr="000F7B1B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Pr="00D57478">
        <w:rPr>
          <w:rFonts w:ascii="Times New Roman" w:eastAsia="Times New Roman" w:hAnsi="Times New Roman" w:cs="Times New Roman"/>
          <w:bCs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57478">
        <w:rPr>
          <w:rFonts w:ascii="Times New Roman" w:eastAsia="Times New Roman" w:hAnsi="Times New Roman" w:cs="Times New Roman"/>
          <w:bCs/>
          <w:sz w:val="24"/>
          <w:szCs w:val="24"/>
        </w:rPr>
        <w:t xml:space="preserve">ustaleniu lokalizacji inwestycji celu publicznego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dla zadania p</w:t>
      </w:r>
      <w:r w:rsidRPr="00C50E0E">
        <w:rPr>
          <w:rFonts w:ascii="Times New Roman" w:eastAsia="Times New Roman" w:hAnsi="Times New Roman" w:cs="Times New Roman"/>
          <w:bCs/>
          <w:sz w:val="24"/>
          <w:szCs w:val="24"/>
        </w:rPr>
        <w:t>n.:</w:t>
      </w:r>
      <w:r w:rsidRPr="00C50E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7D8D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Pr="00E1152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Budowa Obiektu Radiokomunikacyjnego 12253_L131_Strzebin_95_B/ ORx131-054115-XXX-01 systemu GSM-R na linii kolejowej nr 131 Chorzów Batory – Tczew km 54,115” projektowanego w gminie Koszęci</w:t>
      </w:r>
      <w:r w:rsidRPr="00E1152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n na działkach gruntu: 240706_2. 0006.353/5, 240706_2.0006.353/23 oraz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 </w:t>
      </w:r>
      <w:r w:rsidRPr="00E1152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240706_2.0006.353/32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97D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50E0E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granicach terenów zamkniętych</w:t>
      </w:r>
      <w:r w:rsidRPr="00C50E0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17B07" w:rsidRPr="00E17B07" w:rsidRDefault="00CF19A4" w:rsidP="00346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1EF0" w:rsidRDefault="00CF19A4" w:rsidP="00346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86DBB">
        <w:rPr>
          <w:rFonts w:ascii="Times New Roman" w:eastAsia="Times New Roman" w:hAnsi="Times New Roman" w:cs="Times New Roman"/>
          <w:sz w:val="24"/>
          <w:szCs w:val="24"/>
        </w:rPr>
        <w:t xml:space="preserve">Z treścią wydanej decyzji </w:t>
      </w:r>
      <w:r w:rsidRPr="00562343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62343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62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DBB">
        <w:rPr>
          <w:rFonts w:ascii="Times New Roman" w:eastAsia="Times New Roman" w:hAnsi="Times New Roman" w:cs="Times New Roman"/>
          <w:sz w:val="24"/>
          <w:szCs w:val="24"/>
        </w:rPr>
        <w:t xml:space="preserve">Wojewody Śląskiego można zapoznać się </w:t>
      </w:r>
      <w:r w:rsidRPr="00886DBB">
        <w:rPr>
          <w:rFonts w:ascii="Times New Roman" w:eastAsia="Times New Roman" w:hAnsi="Times New Roman" w:cs="Times New Roman"/>
          <w:sz w:val="24"/>
          <w:szCs w:val="24"/>
        </w:rPr>
        <w:br/>
        <w:t xml:space="preserve">w siedzibie </w:t>
      </w:r>
      <w:r w:rsidRPr="00886DBB">
        <w:rPr>
          <w:rFonts w:ascii="Times New Roman" w:eastAsia="Times New Roman" w:hAnsi="Times New Roman" w:cs="Times New Roman"/>
          <w:sz w:val="24"/>
          <w:szCs w:val="20"/>
        </w:rPr>
        <w:t xml:space="preserve">Śląskiego Urzędu Wojewódzkiego w </w:t>
      </w:r>
      <w:r w:rsidRPr="00886DBB">
        <w:rPr>
          <w:rFonts w:ascii="Times New Roman" w:eastAsia="Times New Roman" w:hAnsi="Times New Roman" w:cs="Times New Roman"/>
          <w:sz w:val="24"/>
          <w:szCs w:val="20"/>
        </w:rPr>
        <w:t>Katowicach, Wydział Infras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truktury, </w:t>
      </w:r>
      <w:r>
        <w:rPr>
          <w:rFonts w:ascii="Times New Roman" w:eastAsia="Times New Roman" w:hAnsi="Times New Roman" w:cs="Times New Roman"/>
          <w:sz w:val="24"/>
          <w:szCs w:val="20"/>
        </w:rPr>
        <w:br/>
        <w:t>ul. Jagiellońska 25</w:t>
      </w:r>
      <w:r w:rsidRPr="00886DBB">
        <w:rPr>
          <w:rFonts w:ascii="Times New Roman" w:eastAsia="Times New Roman" w:hAnsi="Times New Roman" w:cs="Times New Roman"/>
          <w:sz w:val="24"/>
          <w:szCs w:val="20"/>
        </w:rPr>
        <w:t xml:space="preserve">, w godzinach </w:t>
      </w:r>
      <w:r>
        <w:rPr>
          <w:rFonts w:ascii="Times New Roman" w:eastAsia="Times New Roman" w:hAnsi="Times New Roman" w:cs="Times New Roman"/>
          <w:sz w:val="24"/>
          <w:szCs w:val="20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3</w:t>
      </w:r>
      <w:r w:rsidRPr="00886DB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0</w:t>
      </w:r>
      <w:r w:rsidRPr="00886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DBB">
        <w:rPr>
          <w:rFonts w:ascii="Times New Roman" w:eastAsia="Times New Roman" w:hAnsi="Times New Roman" w:cs="Times New Roman"/>
          <w:sz w:val="24"/>
          <w:szCs w:val="20"/>
        </w:rPr>
        <w:t>– 15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3</w:t>
      </w:r>
      <w:r w:rsidRPr="00886DB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0</w:t>
      </w:r>
      <w:r w:rsidRPr="00886DBB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C633AF" w:rsidRDefault="00CF19A4" w:rsidP="00346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633AF" w:rsidRPr="00464823" w:rsidRDefault="00CF19A4" w:rsidP="00C63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>P</w:t>
      </w:r>
      <w:r w:rsidRPr="00464823">
        <w:rPr>
          <w:rFonts w:ascii="Times New Roman" w:eastAsia="Times New Roman" w:hAnsi="Times New Roman" w:cs="Times New Roman"/>
          <w:sz w:val="24"/>
          <w:szCs w:val="20"/>
          <w:u w:val="single"/>
        </w:rPr>
        <w:t>rzeglądanie akt możliwe będzie jedynie po wcześniejszym telefonicznym uzgodnieniu termin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u</w:t>
      </w:r>
      <w:r w:rsidRPr="00464823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– tel. 32 20 77 540.</w:t>
      </w:r>
    </w:p>
    <w:p w:rsidR="00C633AF" w:rsidRPr="00886DBB" w:rsidRDefault="00CF19A4" w:rsidP="00346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EF0" w:rsidRPr="00886DBB" w:rsidRDefault="00CF19A4" w:rsidP="0034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DBB">
        <w:rPr>
          <w:rFonts w:ascii="Times New Roman" w:eastAsia="Times New Roman" w:hAnsi="Times New Roman" w:cs="Times New Roman"/>
          <w:sz w:val="24"/>
          <w:szCs w:val="24"/>
        </w:rPr>
        <w:tab/>
        <w:t xml:space="preserve">W związku z powyższym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86DBB">
        <w:rPr>
          <w:rFonts w:ascii="Times New Roman" w:eastAsia="Times New Roman" w:hAnsi="Times New Roman" w:cs="Times New Roman"/>
          <w:sz w:val="24"/>
          <w:szCs w:val="24"/>
        </w:rPr>
        <w:t xml:space="preserve"> zgodnie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DBB">
        <w:rPr>
          <w:rFonts w:ascii="Times New Roman" w:eastAsia="Times New Roman" w:hAnsi="Times New Roman" w:cs="Times New Roman"/>
          <w:sz w:val="24"/>
          <w:szCs w:val="24"/>
        </w:rPr>
        <w:t xml:space="preserve">z art. 49 Kodeksu postępowania administracyjnego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86DBB">
        <w:rPr>
          <w:rFonts w:ascii="Times New Roman" w:eastAsia="Times New Roman" w:hAnsi="Times New Roman" w:cs="Times New Roman"/>
          <w:sz w:val="24"/>
          <w:szCs w:val="24"/>
        </w:rPr>
        <w:t xml:space="preserve"> informuję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DBB">
        <w:rPr>
          <w:rFonts w:ascii="Times New Roman" w:eastAsia="Times New Roman" w:hAnsi="Times New Roman" w:cs="Times New Roman"/>
          <w:sz w:val="24"/>
          <w:szCs w:val="24"/>
        </w:rPr>
        <w:t>że zawiadomienie niniejsze uważa się za dokonane po upływie czternastu dni, od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6DBB">
        <w:rPr>
          <w:rFonts w:ascii="Times New Roman" w:eastAsia="Times New Roman" w:hAnsi="Times New Roman" w:cs="Times New Roman"/>
          <w:sz w:val="24"/>
          <w:szCs w:val="24"/>
        </w:rPr>
        <w:t xml:space="preserve">dnia publicznego ogłoszenia, tj. od daty ukazania się obwieszczenia na tablicy ogłoszeń Urzędu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E1152F"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1152F">
        <w:rPr>
          <w:rFonts w:ascii="Times New Roman" w:eastAsia="Times New Roman" w:hAnsi="Times New Roman" w:cs="Times New Roman"/>
          <w:sz w:val="24"/>
          <w:szCs w:val="24"/>
        </w:rPr>
        <w:t xml:space="preserve"> Koszęcin</w:t>
      </w:r>
      <w:r w:rsidRPr="00E115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6DBB">
        <w:rPr>
          <w:rFonts w:ascii="Times New Roman" w:eastAsia="Times New Roman" w:hAnsi="Times New Roman" w:cs="Times New Roman"/>
          <w:sz w:val="24"/>
          <w:szCs w:val="24"/>
        </w:rPr>
        <w:t xml:space="preserve"> Upły</w:t>
      </w:r>
      <w:r w:rsidRPr="00886DBB">
        <w:rPr>
          <w:rFonts w:ascii="Times New Roman" w:eastAsia="Times New Roman" w:hAnsi="Times New Roman" w:cs="Times New Roman"/>
          <w:sz w:val="24"/>
          <w:szCs w:val="24"/>
        </w:rPr>
        <w:t xml:space="preserve">w czternastu dni, w ciągu których obwieszczenie było dostępne publicznie, powoduje, że czynność doręczenia decyzji </w:t>
      </w:r>
      <w:r w:rsidRPr="00562343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562343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62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DBB">
        <w:rPr>
          <w:rFonts w:ascii="Times New Roman" w:eastAsia="Times New Roman" w:hAnsi="Times New Roman" w:cs="Times New Roman"/>
          <w:sz w:val="24"/>
          <w:szCs w:val="24"/>
        </w:rPr>
        <w:t xml:space="preserve">Wojewody Śląskiego uważa się za dokonaną ze skutkiem prawnym. </w:t>
      </w:r>
    </w:p>
    <w:p w:rsidR="000F1C16" w:rsidRDefault="00CF19A4" w:rsidP="000F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DBB">
        <w:rPr>
          <w:rFonts w:ascii="Times New Roman" w:eastAsia="Times New Roman" w:hAnsi="Times New Roman" w:cs="Times New Roman"/>
          <w:sz w:val="24"/>
          <w:szCs w:val="24"/>
        </w:rPr>
        <w:t xml:space="preserve">Po upływie powyższego terminu, stronom przysługuje prawo wniesienia odwołania od wydanej decyzji, do Ministra </w:t>
      </w:r>
      <w:r>
        <w:rPr>
          <w:rFonts w:ascii="Times New Roman" w:eastAsia="Times New Roman" w:hAnsi="Times New Roman" w:cs="Times New Roman"/>
          <w:sz w:val="24"/>
          <w:szCs w:val="24"/>
        </w:rPr>
        <w:t>Rozwoju</w:t>
      </w:r>
      <w:r w:rsidRPr="00140AB0">
        <w:rPr>
          <w:rFonts w:ascii="Times New Roman" w:eastAsia="Times New Roman" w:hAnsi="Times New Roman" w:cs="Times New Roman"/>
          <w:sz w:val="24"/>
          <w:szCs w:val="24"/>
        </w:rPr>
        <w:t xml:space="preserve"> i Technologii </w:t>
      </w:r>
      <w:r w:rsidRPr="00886DBB">
        <w:rPr>
          <w:rFonts w:ascii="Times New Roman" w:eastAsia="Times New Roman" w:hAnsi="Times New Roman" w:cs="Times New Roman"/>
          <w:sz w:val="24"/>
          <w:szCs w:val="24"/>
        </w:rPr>
        <w:t>w Warszawie za pośrednictwem Wojewody Śląskiego, w terminie czternastu dni, licząc od dnia jej doręczenia.</w:t>
      </w:r>
      <w:r w:rsidRPr="000F1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1C16" w:rsidRDefault="00CF19A4" w:rsidP="000F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C16" w:rsidRDefault="00CF19A4" w:rsidP="000F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C16" w:rsidRDefault="00CF19A4" w:rsidP="000F1C16">
      <w:pPr>
        <w:tabs>
          <w:tab w:val="left" w:pos="708"/>
        </w:tabs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up. Wojewody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Śląskiego</w:t>
      </w:r>
    </w:p>
    <w:p w:rsidR="000F1C16" w:rsidRDefault="00CF19A4" w:rsidP="000F1C16">
      <w:pPr>
        <w:tabs>
          <w:tab w:val="left" w:pos="708"/>
        </w:tabs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Bożena Gindera-Malicka</w:t>
      </w:r>
    </w:p>
    <w:p w:rsidR="000F1C16" w:rsidRDefault="00CF19A4" w:rsidP="000F1C16">
      <w:pPr>
        <w:tabs>
          <w:tab w:val="left" w:pos="708"/>
        </w:tabs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Kier. Oddz. Nadzoru Urbanistycznego</w:t>
      </w:r>
    </w:p>
    <w:p w:rsidR="000F1C16" w:rsidRDefault="00CF19A4" w:rsidP="000F1C16">
      <w:pPr>
        <w:tabs>
          <w:tab w:val="left" w:pos="708"/>
        </w:tabs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(podpisano elektronicznie)</w:t>
      </w:r>
    </w:p>
    <w:p w:rsidR="00EA041D" w:rsidRPr="00E06635" w:rsidRDefault="00CF19A4" w:rsidP="00346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A041D" w:rsidRPr="00E06635" w:rsidSect="00A25FE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9A4" w:rsidRDefault="00CF19A4" w:rsidP="00EE65E3">
      <w:pPr>
        <w:spacing w:after="0" w:line="240" w:lineRule="auto"/>
      </w:pPr>
      <w:r>
        <w:separator/>
      </w:r>
    </w:p>
  </w:endnote>
  <w:endnote w:type="continuationSeparator" w:id="0">
    <w:p w:rsidR="00CF19A4" w:rsidRDefault="00CF19A4" w:rsidP="00EE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60" w:rsidRDefault="00EE65E3" w:rsidP="00915260">
    <w:pPr>
      <w:jc w:val="center"/>
    </w:pPr>
    <w:r>
      <w:pict>
        <v:rect id="_x0000_i1025" style="width:446.45pt;height:1.5pt" o:hralign="center" o:hrstd="t" o:hr="t" fillcolor="#a0a0a0" stroked="f"/>
      </w:pict>
    </w:r>
  </w:p>
  <w:p w:rsidR="00AD1869" w:rsidRDefault="00CF19A4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RDefault="00CF19A4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D1869" w:rsidRDefault="00CF19A4" w:rsidP="00AD1869">
    <w:pPr>
      <w:pStyle w:val="Stopka"/>
      <w:spacing w:after="0"/>
      <w:jc w:val="center"/>
    </w:pPr>
    <w:r>
      <w:rPr>
        <w:sz w:val="16"/>
        <w:szCs w:val="16"/>
      </w:rPr>
      <w:t xml:space="preserve">ul. Jagiellońska 25, 40-032 </w:t>
    </w:r>
    <w:r>
      <w:rPr>
        <w:sz w:val="16"/>
        <w:szCs w:val="16"/>
      </w:rPr>
      <w:t>Katowice, t</w:t>
    </w:r>
    <w:r>
      <w:rPr>
        <w:sz w:val="16"/>
        <w:szCs w:val="16"/>
      </w:rPr>
      <w:t xml:space="preserve">el.: 32 207 75 89, fax: 32 207 </w:t>
    </w:r>
    <w:r>
      <w:rPr>
        <w:sz w:val="16"/>
        <w:szCs w:val="16"/>
      </w:rPr>
      <w:t>7</w:t>
    </w:r>
    <w:r>
      <w:rPr>
        <w:sz w:val="16"/>
        <w:szCs w:val="16"/>
      </w:rPr>
      <w:t>5</w:t>
    </w:r>
    <w:r>
      <w:rPr>
        <w:sz w:val="16"/>
        <w:szCs w:val="16"/>
      </w:rPr>
      <w:t xml:space="preserve"> 88</w:t>
    </w:r>
  </w:p>
  <w:p w:rsidR="00AD1869" w:rsidRDefault="00CF19A4" w:rsidP="00AD1869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D1869" w:rsidRPr="002C13C8" w:rsidRDefault="00CF19A4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="00EE65E3"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="00EE65E3"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EE65E3"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="00EE65E3"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="00EE65E3" w:rsidRPr="002C13C8">
      <w:rPr>
        <w:sz w:val="16"/>
        <w:szCs w:val="16"/>
      </w:rPr>
      <w:fldChar w:fldCharType="separate"/>
    </w:r>
    <w:r w:rsidR="00C95C8D">
      <w:rPr>
        <w:noProof/>
        <w:sz w:val="16"/>
        <w:szCs w:val="16"/>
      </w:rPr>
      <w:t>1</w:t>
    </w:r>
    <w:r w:rsidR="00EE65E3" w:rsidRPr="002C13C8">
      <w:rPr>
        <w:sz w:val="16"/>
        <w:szCs w:val="16"/>
      </w:rPr>
      <w:fldChar w:fldCharType="end"/>
    </w:r>
  </w:p>
  <w:p w:rsidR="00AB2A7F" w:rsidRDefault="00CF19A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60" w:rsidRDefault="00EE65E3" w:rsidP="00915260">
    <w:pPr>
      <w:jc w:val="center"/>
    </w:pPr>
    <w:r>
      <w:pict>
        <v:rect id="_x0000_i1026" style="width:446.45pt;height:1.5pt" o:hralign="center" o:hrstd="t" o:hr="t" fillcolor="#a0a0a0" stroked="f"/>
      </w:pict>
    </w:r>
  </w:p>
  <w:p w:rsidR="00AB2A7F" w:rsidRDefault="00CF19A4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RDefault="00CF19A4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RDefault="00CF19A4" w:rsidP="00AD1869">
    <w:pPr>
      <w:pStyle w:val="Stopka"/>
      <w:spacing w:after="0"/>
      <w:jc w:val="center"/>
    </w:pPr>
    <w:r>
      <w:rPr>
        <w:sz w:val="16"/>
        <w:szCs w:val="16"/>
      </w:rPr>
      <w:t>ul. Jagiellońska 25, 40-032 Katowice, t</w:t>
    </w:r>
    <w:r>
      <w:rPr>
        <w:sz w:val="16"/>
        <w:szCs w:val="16"/>
      </w:rPr>
      <w:t xml:space="preserve">el.: 32 207 75 89, fax: 32 207 </w:t>
    </w:r>
    <w:r>
      <w:rPr>
        <w:sz w:val="16"/>
        <w:szCs w:val="16"/>
      </w:rPr>
      <w:t>7</w:t>
    </w:r>
    <w:r>
      <w:rPr>
        <w:sz w:val="16"/>
        <w:szCs w:val="16"/>
      </w:rPr>
      <w:t>5</w:t>
    </w:r>
    <w:r>
      <w:rPr>
        <w:sz w:val="16"/>
        <w:szCs w:val="16"/>
      </w:rPr>
      <w:t xml:space="preserve"> 88</w:t>
    </w:r>
  </w:p>
  <w:p w:rsidR="00AB2A7F" w:rsidRDefault="00CF19A4" w:rsidP="00AD1869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B2A7F" w:rsidRPr="002C13C8" w:rsidRDefault="00CF19A4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="00EE65E3"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="00EE65E3"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EE65E3"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="00EE65E3"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="00EE65E3" w:rsidRPr="002C13C8">
      <w:rPr>
        <w:sz w:val="16"/>
        <w:szCs w:val="16"/>
      </w:rPr>
      <w:fldChar w:fldCharType="separate"/>
    </w:r>
    <w:r w:rsidR="00C95C8D">
      <w:rPr>
        <w:noProof/>
        <w:sz w:val="16"/>
        <w:szCs w:val="16"/>
      </w:rPr>
      <w:t>1</w:t>
    </w:r>
    <w:r w:rsidR="00EE65E3" w:rsidRPr="002C13C8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FE5" w:rsidRDefault="00EE65E3" w:rsidP="00A25FE5">
    <w:pPr>
      <w:jc w:val="center"/>
    </w:pPr>
    <w:r>
      <w:pict>
        <v:rect id="_x0000_i1028" style="width:446.45pt;height:1.5pt" o:hralign="center" o:hrstd="t" o:hr="t" fillcolor="#a0a0a0" stroked="f"/>
      </w:pict>
    </w:r>
  </w:p>
  <w:p w:rsidR="00A25FE5" w:rsidRDefault="00CF19A4" w:rsidP="00A25FE5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25FE5" w:rsidRDefault="00CF19A4" w:rsidP="00A25FE5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25FE5" w:rsidRDefault="00CF19A4" w:rsidP="00A25FE5">
    <w:pPr>
      <w:pStyle w:val="Stopka"/>
      <w:spacing w:after="0"/>
      <w:jc w:val="center"/>
    </w:pPr>
    <w:r>
      <w:rPr>
        <w:sz w:val="16"/>
        <w:szCs w:val="16"/>
      </w:rPr>
      <w:t>ul. Jagiellońska 25, 40-032</w:t>
    </w:r>
    <w:r>
      <w:rPr>
        <w:sz w:val="16"/>
        <w:szCs w:val="16"/>
      </w:rPr>
      <w:t xml:space="preserve"> Katowice, tel.: 32 207 75 89, fax: 32 207 75 88</w:t>
    </w:r>
  </w:p>
  <w:p w:rsidR="00A25FE5" w:rsidRDefault="00CF19A4" w:rsidP="00A25FE5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25FE5" w:rsidRPr="002C13C8" w:rsidRDefault="00CF19A4" w:rsidP="00A25FE5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="00EE65E3"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="00EE65E3" w:rsidRPr="002C13C8">
      <w:rPr>
        <w:sz w:val="16"/>
        <w:szCs w:val="16"/>
      </w:rPr>
      <w:fldChar w:fldCharType="separate"/>
    </w:r>
    <w:r w:rsidR="00C95C8D">
      <w:rPr>
        <w:noProof/>
        <w:sz w:val="16"/>
        <w:szCs w:val="16"/>
      </w:rPr>
      <w:t>1</w:t>
    </w:r>
    <w:r w:rsidR="00EE65E3"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="00EE65E3"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="00EE65E3" w:rsidRPr="002C13C8">
      <w:rPr>
        <w:sz w:val="16"/>
        <w:szCs w:val="16"/>
      </w:rPr>
      <w:fldChar w:fldCharType="separate"/>
    </w:r>
    <w:r w:rsidR="00C95C8D">
      <w:rPr>
        <w:noProof/>
        <w:sz w:val="16"/>
        <w:szCs w:val="16"/>
      </w:rPr>
      <w:t>1</w:t>
    </w:r>
    <w:r w:rsidR="00EE65E3" w:rsidRPr="002C13C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9A4" w:rsidRDefault="00CF19A4" w:rsidP="00EE65E3">
      <w:pPr>
        <w:spacing w:after="0" w:line="240" w:lineRule="auto"/>
      </w:pPr>
      <w:r>
        <w:separator/>
      </w:r>
    </w:p>
  </w:footnote>
  <w:footnote w:type="continuationSeparator" w:id="0">
    <w:p w:rsidR="00CF19A4" w:rsidRDefault="00CF19A4" w:rsidP="00EE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7F" w:rsidRDefault="00CF19A4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FE5" w:rsidRPr="00EF0987" w:rsidRDefault="00CF19A4" w:rsidP="00A25FE5">
    <w:pPr>
      <w:spacing w:before="60" w:after="0"/>
      <w:ind w:right="68"/>
      <w:rPr>
        <w:rFonts w:ascii="Times New Roman" w:hAnsi="Times New Roman" w:cs="Times New Roman"/>
        <w:sz w:val="24"/>
        <w:szCs w:val="24"/>
      </w:rPr>
    </w:pPr>
    <w:r w:rsidRPr="00EF0987">
      <w:rPr>
        <w:rFonts w:ascii="Times New Roman" w:hAnsi="Times New Roman" w:cs="Times New Roman"/>
        <w:sz w:val="24"/>
        <w:szCs w:val="24"/>
      </w:rPr>
      <w:t xml:space="preserve">            </w:t>
    </w:r>
    <w:r w:rsidR="00EE65E3" w:rsidRPr="00EE65E3">
      <w:rPr>
        <w:rFonts w:ascii="Times New Roman" w:hAnsi="Times New Roman" w:cs="Times New Roman"/>
        <w:sz w:val="24"/>
        <w:szCs w:val="24"/>
      </w:rPr>
      <w:object w:dxaOrig="18573" w:dyaOrig="185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.25pt;height:42.75pt" o:ole="" filled="t">
          <v:fill color2="black"/>
          <v:imagedata r:id="rId1" o:title=""/>
        </v:shape>
        <o:OLEObject Type="Embed" ProgID="Paint.Picture" ShapeID="_x0000_i1027" DrawAspect="Content" ObjectID="_1756033894" r:id="rId2"/>
      </w:object>
    </w:r>
    <w:r w:rsidRPr="00EF0987">
      <w:rPr>
        <w:rFonts w:ascii="Times New Roman" w:hAnsi="Times New Roman" w:cs="Times New Roman"/>
        <w:sz w:val="24"/>
        <w:szCs w:val="24"/>
      </w:rPr>
      <w:t xml:space="preserve">    </w:t>
    </w:r>
  </w:p>
  <w:p w:rsidR="00A25FE5" w:rsidRDefault="00CF19A4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dnia </w:t>
    </w:r>
    <w:bookmarkStart w:id="1" w:name="ezdDataPodpisu"/>
    <w:r>
      <w:t>08-09-2023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D25"/>
    <w:multiLevelType w:val="hybridMultilevel"/>
    <w:tmpl w:val="487C16C6"/>
    <w:lvl w:ilvl="0" w:tplc="BF18A27E">
      <w:start w:val="1"/>
      <w:numFmt w:val="lowerLetter"/>
      <w:lvlText w:val="%1)"/>
      <w:lvlJc w:val="left"/>
      <w:pPr>
        <w:ind w:left="720" w:hanging="360"/>
      </w:pPr>
    </w:lvl>
    <w:lvl w:ilvl="1" w:tplc="3648EC76" w:tentative="1">
      <w:start w:val="1"/>
      <w:numFmt w:val="lowerLetter"/>
      <w:lvlText w:val="%2."/>
      <w:lvlJc w:val="left"/>
      <w:pPr>
        <w:ind w:left="1440" w:hanging="360"/>
      </w:pPr>
    </w:lvl>
    <w:lvl w:ilvl="2" w:tplc="33C4707E" w:tentative="1">
      <w:start w:val="1"/>
      <w:numFmt w:val="lowerRoman"/>
      <w:lvlText w:val="%3."/>
      <w:lvlJc w:val="right"/>
      <w:pPr>
        <w:ind w:left="2160" w:hanging="180"/>
      </w:pPr>
    </w:lvl>
    <w:lvl w:ilvl="3" w:tplc="0C5A21BC" w:tentative="1">
      <w:start w:val="1"/>
      <w:numFmt w:val="decimal"/>
      <w:lvlText w:val="%4."/>
      <w:lvlJc w:val="left"/>
      <w:pPr>
        <w:ind w:left="2880" w:hanging="360"/>
      </w:pPr>
    </w:lvl>
    <w:lvl w:ilvl="4" w:tplc="A942E99A" w:tentative="1">
      <w:start w:val="1"/>
      <w:numFmt w:val="lowerLetter"/>
      <w:lvlText w:val="%5."/>
      <w:lvlJc w:val="left"/>
      <w:pPr>
        <w:ind w:left="3600" w:hanging="360"/>
      </w:pPr>
    </w:lvl>
    <w:lvl w:ilvl="5" w:tplc="648E2030" w:tentative="1">
      <w:start w:val="1"/>
      <w:numFmt w:val="lowerRoman"/>
      <w:lvlText w:val="%6."/>
      <w:lvlJc w:val="right"/>
      <w:pPr>
        <w:ind w:left="4320" w:hanging="180"/>
      </w:pPr>
    </w:lvl>
    <w:lvl w:ilvl="6" w:tplc="43243CAE" w:tentative="1">
      <w:start w:val="1"/>
      <w:numFmt w:val="decimal"/>
      <w:lvlText w:val="%7."/>
      <w:lvlJc w:val="left"/>
      <w:pPr>
        <w:ind w:left="5040" w:hanging="360"/>
      </w:pPr>
    </w:lvl>
    <w:lvl w:ilvl="7" w:tplc="3758AE3C" w:tentative="1">
      <w:start w:val="1"/>
      <w:numFmt w:val="lowerLetter"/>
      <w:lvlText w:val="%8."/>
      <w:lvlJc w:val="left"/>
      <w:pPr>
        <w:ind w:left="5760" w:hanging="360"/>
      </w:pPr>
    </w:lvl>
    <w:lvl w:ilvl="8" w:tplc="CEE01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43C96"/>
    <w:multiLevelType w:val="hybridMultilevel"/>
    <w:tmpl w:val="1A684A72"/>
    <w:lvl w:ilvl="0" w:tplc="FC223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4"/>
      </w:rPr>
    </w:lvl>
    <w:lvl w:ilvl="1" w:tplc="D48ED5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06B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CA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24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CD5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A3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40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7CE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00C54"/>
    <w:multiLevelType w:val="hybridMultilevel"/>
    <w:tmpl w:val="41ACF99A"/>
    <w:lvl w:ilvl="0" w:tplc="E8222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F0A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E085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B63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C6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3E7D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06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18D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CA5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1A5B86"/>
    <w:multiLevelType w:val="hybridMultilevel"/>
    <w:tmpl w:val="592C6436"/>
    <w:lvl w:ilvl="0" w:tplc="66C04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06B384" w:tentative="1">
      <w:start w:val="1"/>
      <w:numFmt w:val="lowerLetter"/>
      <w:lvlText w:val="%2."/>
      <w:lvlJc w:val="left"/>
      <w:pPr>
        <w:ind w:left="1440" w:hanging="360"/>
      </w:pPr>
    </w:lvl>
    <w:lvl w:ilvl="2" w:tplc="68365020" w:tentative="1">
      <w:start w:val="1"/>
      <w:numFmt w:val="lowerRoman"/>
      <w:lvlText w:val="%3."/>
      <w:lvlJc w:val="right"/>
      <w:pPr>
        <w:ind w:left="2160" w:hanging="180"/>
      </w:pPr>
    </w:lvl>
    <w:lvl w:ilvl="3" w:tplc="48AECE2E" w:tentative="1">
      <w:start w:val="1"/>
      <w:numFmt w:val="decimal"/>
      <w:lvlText w:val="%4."/>
      <w:lvlJc w:val="left"/>
      <w:pPr>
        <w:ind w:left="2880" w:hanging="360"/>
      </w:pPr>
    </w:lvl>
    <w:lvl w:ilvl="4" w:tplc="5A1E8A7C" w:tentative="1">
      <w:start w:val="1"/>
      <w:numFmt w:val="lowerLetter"/>
      <w:lvlText w:val="%5."/>
      <w:lvlJc w:val="left"/>
      <w:pPr>
        <w:ind w:left="3600" w:hanging="360"/>
      </w:pPr>
    </w:lvl>
    <w:lvl w:ilvl="5" w:tplc="5688071A" w:tentative="1">
      <w:start w:val="1"/>
      <w:numFmt w:val="lowerRoman"/>
      <w:lvlText w:val="%6."/>
      <w:lvlJc w:val="right"/>
      <w:pPr>
        <w:ind w:left="4320" w:hanging="180"/>
      </w:pPr>
    </w:lvl>
    <w:lvl w:ilvl="6" w:tplc="D074A8E0" w:tentative="1">
      <w:start w:val="1"/>
      <w:numFmt w:val="decimal"/>
      <w:lvlText w:val="%7."/>
      <w:lvlJc w:val="left"/>
      <w:pPr>
        <w:ind w:left="5040" w:hanging="360"/>
      </w:pPr>
    </w:lvl>
    <w:lvl w:ilvl="7" w:tplc="2DDCA202" w:tentative="1">
      <w:start w:val="1"/>
      <w:numFmt w:val="lowerLetter"/>
      <w:lvlText w:val="%8."/>
      <w:lvlJc w:val="left"/>
      <w:pPr>
        <w:ind w:left="5760" w:hanging="360"/>
      </w:pPr>
    </w:lvl>
    <w:lvl w:ilvl="8" w:tplc="96DAA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F504F"/>
    <w:multiLevelType w:val="hybridMultilevel"/>
    <w:tmpl w:val="C74A1A8E"/>
    <w:lvl w:ilvl="0" w:tplc="502634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D67F36" w:tentative="1">
      <w:start w:val="1"/>
      <w:numFmt w:val="lowerLetter"/>
      <w:lvlText w:val="%2."/>
      <w:lvlJc w:val="left"/>
      <w:pPr>
        <w:ind w:left="1440" w:hanging="360"/>
      </w:pPr>
    </w:lvl>
    <w:lvl w:ilvl="2" w:tplc="D13A46CC" w:tentative="1">
      <w:start w:val="1"/>
      <w:numFmt w:val="lowerRoman"/>
      <w:lvlText w:val="%3."/>
      <w:lvlJc w:val="right"/>
      <w:pPr>
        <w:ind w:left="2160" w:hanging="180"/>
      </w:pPr>
    </w:lvl>
    <w:lvl w:ilvl="3" w:tplc="87D8E0A2" w:tentative="1">
      <w:start w:val="1"/>
      <w:numFmt w:val="decimal"/>
      <w:lvlText w:val="%4."/>
      <w:lvlJc w:val="left"/>
      <w:pPr>
        <w:ind w:left="2880" w:hanging="360"/>
      </w:pPr>
    </w:lvl>
    <w:lvl w:ilvl="4" w:tplc="3ADC8F86" w:tentative="1">
      <w:start w:val="1"/>
      <w:numFmt w:val="lowerLetter"/>
      <w:lvlText w:val="%5."/>
      <w:lvlJc w:val="left"/>
      <w:pPr>
        <w:ind w:left="3600" w:hanging="360"/>
      </w:pPr>
    </w:lvl>
    <w:lvl w:ilvl="5" w:tplc="93024736" w:tentative="1">
      <w:start w:val="1"/>
      <w:numFmt w:val="lowerRoman"/>
      <w:lvlText w:val="%6."/>
      <w:lvlJc w:val="right"/>
      <w:pPr>
        <w:ind w:left="4320" w:hanging="180"/>
      </w:pPr>
    </w:lvl>
    <w:lvl w:ilvl="6" w:tplc="3F66A8C8" w:tentative="1">
      <w:start w:val="1"/>
      <w:numFmt w:val="decimal"/>
      <w:lvlText w:val="%7."/>
      <w:lvlJc w:val="left"/>
      <w:pPr>
        <w:ind w:left="5040" w:hanging="360"/>
      </w:pPr>
    </w:lvl>
    <w:lvl w:ilvl="7" w:tplc="965CDAB2" w:tentative="1">
      <w:start w:val="1"/>
      <w:numFmt w:val="lowerLetter"/>
      <w:lvlText w:val="%8."/>
      <w:lvlJc w:val="left"/>
      <w:pPr>
        <w:ind w:left="5760" w:hanging="360"/>
      </w:pPr>
    </w:lvl>
    <w:lvl w:ilvl="8" w:tplc="58D40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247F1"/>
    <w:multiLevelType w:val="singleLevel"/>
    <w:tmpl w:val="629EB40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2BB73A9F"/>
    <w:multiLevelType w:val="hybridMultilevel"/>
    <w:tmpl w:val="806C4C1C"/>
    <w:lvl w:ilvl="0" w:tplc="DAE2C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30B8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4E7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84F2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401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FAEB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30F5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A64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66A4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165791"/>
    <w:multiLevelType w:val="hybridMultilevel"/>
    <w:tmpl w:val="088C50C8"/>
    <w:lvl w:ilvl="0" w:tplc="F38E14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1A174C">
      <w:start w:val="1"/>
      <w:numFmt w:val="lowerLetter"/>
      <w:lvlText w:val="%2)"/>
      <w:lvlJc w:val="left"/>
      <w:pPr>
        <w:tabs>
          <w:tab w:val="num" w:pos="460"/>
        </w:tabs>
        <w:ind w:left="460" w:hanging="360"/>
      </w:pPr>
      <w:rPr>
        <w:sz w:val="22"/>
        <w:szCs w:val="22"/>
      </w:rPr>
    </w:lvl>
    <w:lvl w:ilvl="2" w:tplc="129C4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8AD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4F9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D26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96E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0A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B2F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1B2652"/>
    <w:multiLevelType w:val="hybridMultilevel"/>
    <w:tmpl w:val="BB5667FE"/>
    <w:lvl w:ilvl="0" w:tplc="B3AA0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B72BC86" w:tentative="1">
      <w:start w:val="1"/>
      <w:numFmt w:val="lowerLetter"/>
      <w:lvlText w:val="%2."/>
      <w:lvlJc w:val="left"/>
      <w:pPr>
        <w:ind w:left="1080" w:hanging="360"/>
      </w:pPr>
    </w:lvl>
    <w:lvl w:ilvl="2" w:tplc="D3807B84" w:tentative="1">
      <w:start w:val="1"/>
      <w:numFmt w:val="lowerRoman"/>
      <w:lvlText w:val="%3."/>
      <w:lvlJc w:val="right"/>
      <w:pPr>
        <w:ind w:left="1800" w:hanging="180"/>
      </w:pPr>
    </w:lvl>
    <w:lvl w:ilvl="3" w:tplc="E93EA25A" w:tentative="1">
      <w:start w:val="1"/>
      <w:numFmt w:val="decimal"/>
      <w:lvlText w:val="%4."/>
      <w:lvlJc w:val="left"/>
      <w:pPr>
        <w:ind w:left="2520" w:hanging="360"/>
      </w:pPr>
    </w:lvl>
    <w:lvl w:ilvl="4" w:tplc="08A03030" w:tentative="1">
      <w:start w:val="1"/>
      <w:numFmt w:val="lowerLetter"/>
      <w:lvlText w:val="%5."/>
      <w:lvlJc w:val="left"/>
      <w:pPr>
        <w:ind w:left="3240" w:hanging="360"/>
      </w:pPr>
    </w:lvl>
    <w:lvl w:ilvl="5" w:tplc="01961A34" w:tentative="1">
      <w:start w:val="1"/>
      <w:numFmt w:val="lowerRoman"/>
      <w:lvlText w:val="%6."/>
      <w:lvlJc w:val="right"/>
      <w:pPr>
        <w:ind w:left="3960" w:hanging="180"/>
      </w:pPr>
    </w:lvl>
    <w:lvl w:ilvl="6" w:tplc="87E27FF8" w:tentative="1">
      <w:start w:val="1"/>
      <w:numFmt w:val="decimal"/>
      <w:lvlText w:val="%7."/>
      <w:lvlJc w:val="left"/>
      <w:pPr>
        <w:ind w:left="4680" w:hanging="360"/>
      </w:pPr>
    </w:lvl>
    <w:lvl w:ilvl="7" w:tplc="DCE84E42" w:tentative="1">
      <w:start w:val="1"/>
      <w:numFmt w:val="lowerLetter"/>
      <w:lvlText w:val="%8."/>
      <w:lvlJc w:val="left"/>
      <w:pPr>
        <w:ind w:left="5400" w:hanging="360"/>
      </w:pPr>
    </w:lvl>
    <w:lvl w:ilvl="8" w:tplc="C06216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E26519"/>
    <w:multiLevelType w:val="multilevel"/>
    <w:tmpl w:val="71984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D354E"/>
    <w:multiLevelType w:val="hybridMultilevel"/>
    <w:tmpl w:val="70469640"/>
    <w:lvl w:ilvl="0" w:tplc="69E4E9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8CC1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8B5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0EA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299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BC2C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D8E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68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AC2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707408"/>
    <w:multiLevelType w:val="hybridMultilevel"/>
    <w:tmpl w:val="6C5A28DE"/>
    <w:lvl w:ilvl="0" w:tplc="2B48D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24"/>
      </w:rPr>
    </w:lvl>
    <w:lvl w:ilvl="1" w:tplc="C3A05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409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E7C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AC1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525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8C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4E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569A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"/>
  </w:num>
  <w:num w:numId="5">
    <w:abstractNumId w:val="13"/>
  </w:num>
  <w:num w:numId="6">
    <w:abstractNumId w:val="14"/>
  </w:num>
  <w:num w:numId="7">
    <w:abstractNumId w:val="7"/>
  </w:num>
  <w:num w:numId="8">
    <w:abstractNumId w:val="9"/>
  </w:num>
  <w:num w:numId="9">
    <w:abstractNumId w:val="15"/>
  </w:num>
  <w:num w:numId="10">
    <w:abstractNumId w:val="4"/>
  </w:num>
  <w:num w:numId="11">
    <w:abstractNumId w:val="10"/>
  </w:num>
  <w:num w:numId="12">
    <w:abstractNumId w:val="6"/>
  </w:num>
  <w:num w:numId="13">
    <w:abstractNumId w:val="0"/>
  </w:num>
  <w:num w:numId="14">
    <w:abstractNumId w:val="5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65E3"/>
    <w:rsid w:val="00C95C8D"/>
    <w:rsid w:val="00CF19A4"/>
    <w:rsid w:val="00EE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5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E65E3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sid w:val="00EE65E3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sid w:val="00EE65E3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sid w:val="00EE65E3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sid w:val="00EE65E3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sid w:val="00EE65E3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sid w:val="00EE65E3"/>
    <w:rPr>
      <w:rFonts w:cs="Times New Roman"/>
    </w:rPr>
  </w:style>
  <w:style w:type="character" w:customStyle="1" w:styleId="highlight1">
    <w:name w:val="highlight1"/>
    <w:rsid w:val="00EE65E3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EE65E3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sid w:val="00EE65E3"/>
    <w:rPr>
      <w:shd w:val="clear" w:color="auto" w:fill="FFFFFF"/>
    </w:rPr>
  </w:style>
  <w:style w:type="character" w:customStyle="1" w:styleId="ListLabel1">
    <w:name w:val="ListLabel 1"/>
    <w:rsid w:val="00EE65E3"/>
    <w:rPr>
      <w:rFonts w:cs="Times New Roman"/>
      <w:b/>
      <w:sz w:val="20"/>
      <w:szCs w:val="20"/>
    </w:rPr>
  </w:style>
  <w:style w:type="character" w:customStyle="1" w:styleId="ListLabel2">
    <w:name w:val="ListLabel 2"/>
    <w:rsid w:val="00EE65E3"/>
    <w:rPr>
      <w:rFonts w:cs="Times New Roman"/>
    </w:rPr>
  </w:style>
  <w:style w:type="character" w:customStyle="1" w:styleId="ListLabel3">
    <w:name w:val="ListLabel 3"/>
    <w:rsid w:val="00EE65E3"/>
    <w:rPr>
      <w:rFonts w:cs="Times New Roman"/>
      <w:b/>
    </w:rPr>
  </w:style>
  <w:style w:type="character" w:customStyle="1" w:styleId="ListLabel4">
    <w:name w:val="ListLabel 4"/>
    <w:rsid w:val="00EE65E3"/>
    <w:rPr>
      <w:rFonts w:cs="Times New Roman"/>
      <w:b/>
      <w:sz w:val="16"/>
      <w:szCs w:val="16"/>
    </w:rPr>
  </w:style>
  <w:style w:type="paragraph" w:styleId="Nagwek">
    <w:name w:val="header"/>
    <w:basedOn w:val="Domylnie"/>
    <w:uiPriority w:val="99"/>
    <w:rsid w:val="00EE65E3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EE65E3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sid w:val="00EE65E3"/>
    <w:rPr>
      <w:rFonts w:cs="Mangal"/>
    </w:rPr>
  </w:style>
  <w:style w:type="paragraph" w:styleId="Podpis">
    <w:name w:val="Signature"/>
    <w:basedOn w:val="Domylnie"/>
    <w:rsid w:val="00EE65E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EE65E3"/>
    <w:pPr>
      <w:suppressLineNumbers/>
    </w:pPr>
    <w:rPr>
      <w:rFonts w:cs="Mangal"/>
    </w:rPr>
  </w:style>
  <w:style w:type="paragraph" w:styleId="Stopka">
    <w:name w:val="footer"/>
    <w:basedOn w:val="Domylnie"/>
    <w:rsid w:val="00EE65E3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rsid w:val="00EE65E3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rsid w:val="00EE65E3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sid w:val="00EE65E3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rsid w:val="00EE65E3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rsid w:val="00EE65E3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3C8"/>
    <w:rPr>
      <w:b/>
      <w:bCs/>
      <w:sz w:val="20"/>
      <w:szCs w:val="20"/>
    </w:rPr>
  </w:style>
  <w:style w:type="paragraph" w:customStyle="1" w:styleId="ZnakZnak1Znak">
    <w:name w:val="Znak Znak1 Znak"/>
    <w:basedOn w:val="Normalny"/>
    <w:rsid w:val="0001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437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5B0D-5702-4F39-BD97-43693A83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sekretariat</cp:lastModifiedBy>
  <cp:revision>2</cp:revision>
  <cp:lastPrinted>2023-09-12T12:25:00Z</cp:lastPrinted>
  <dcterms:created xsi:type="dcterms:W3CDTF">2023-09-12T12:25:00Z</dcterms:created>
  <dcterms:modified xsi:type="dcterms:W3CDTF">2023-09-12T12:25:00Z</dcterms:modified>
</cp:coreProperties>
</file>