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81" w:rsidRPr="007377EE" w:rsidRDefault="00FC6181" w:rsidP="00FC6181">
      <w:pPr>
        <w:jc w:val="both"/>
        <w:rPr>
          <w:rFonts w:ascii="Arial" w:hAnsi="Arial" w:cs="Arial"/>
          <w:color w:val="000000" w:themeColor="text1"/>
        </w:rPr>
      </w:pPr>
      <w:r w:rsidRPr="00A45359">
        <w:rPr>
          <w:rFonts w:ascii="Arial" w:hAnsi="Arial" w:cs="Arial"/>
          <w:b/>
          <w:bCs/>
        </w:rPr>
        <w:t xml:space="preserve">Postępowanie o udzielenie zamówienia publicznego w trybie przetargu nieograniczonego </w:t>
      </w:r>
      <w:r w:rsidRPr="00A45359">
        <w:rPr>
          <w:rFonts w:ascii="Arial" w:hAnsi="Arial" w:cs="Arial"/>
          <w:b/>
          <w:bCs/>
        </w:rPr>
        <w:br/>
        <w:t xml:space="preserve">o wartości zamówienia nieprzekraczającej kwoty określonej w przepisach wydanych </w:t>
      </w:r>
      <w:r w:rsidR="00B13B69">
        <w:rPr>
          <w:rFonts w:ascii="Arial" w:hAnsi="Arial" w:cs="Arial"/>
          <w:b/>
          <w:bCs/>
        </w:rPr>
        <w:t xml:space="preserve">                    </w:t>
      </w:r>
      <w:r w:rsidRPr="00A45359">
        <w:rPr>
          <w:rFonts w:ascii="Arial" w:hAnsi="Arial" w:cs="Arial"/>
          <w:b/>
          <w:bCs/>
        </w:rPr>
        <w:t>na podstawie art. 11 us</w:t>
      </w:r>
      <w:r>
        <w:rPr>
          <w:rFonts w:ascii="Arial" w:hAnsi="Arial" w:cs="Arial"/>
          <w:b/>
          <w:bCs/>
        </w:rPr>
        <w:t>t. 8 Prawa zamówień publicznych</w:t>
      </w:r>
      <w:r w:rsidRPr="00A45359">
        <w:rPr>
          <w:rFonts w:ascii="Arial" w:hAnsi="Arial" w:cs="Arial"/>
          <w:b/>
          <w:bCs/>
        </w:rPr>
        <w:t xml:space="preserve"> tj. </w:t>
      </w:r>
      <w:r w:rsidRPr="004E166E">
        <w:rPr>
          <w:rFonts w:ascii="Arial" w:hAnsi="Arial" w:cs="Arial"/>
          <w:b/>
          <w:bCs/>
          <w:color w:val="000000"/>
        </w:rPr>
        <w:t>poniżej</w:t>
      </w:r>
      <w:r w:rsidRPr="004E166E">
        <w:rPr>
          <w:rFonts w:ascii="Arial" w:hAnsi="Arial" w:cs="Arial"/>
          <w:b/>
          <w:color w:val="000000"/>
        </w:rPr>
        <w:t xml:space="preserve"> </w:t>
      </w:r>
      <w:r>
        <w:rPr>
          <w:rFonts w:ascii="Arial" w:hAnsi="Arial" w:cs="Arial"/>
          <w:b/>
          <w:color w:val="000000"/>
        </w:rPr>
        <w:t>144</w:t>
      </w:r>
      <w:r w:rsidRPr="004E166E">
        <w:rPr>
          <w:rFonts w:ascii="Arial" w:hAnsi="Arial" w:cs="Arial"/>
          <w:b/>
          <w:color w:val="000000"/>
        </w:rPr>
        <w:t xml:space="preserve"> 000 euro</w:t>
      </w:r>
      <w:r>
        <w:rPr>
          <w:rFonts w:ascii="Arial" w:hAnsi="Arial" w:cs="Arial"/>
          <w:b/>
        </w:rPr>
        <w:t xml:space="preserve"> </w:t>
      </w:r>
      <w:r w:rsidRPr="00A45359">
        <w:rPr>
          <w:rFonts w:ascii="Arial" w:hAnsi="Arial" w:cs="Arial"/>
        </w:rPr>
        <w:t xml:space="preserve">na podstawie ustawy z dnia 29 </w:t>
      </w:r>
      <w:r w:rsidRPr="007377EE">
        <w:rPr>
          <w:rFonts w:ascii="Arial" w:hAnsi="Arial" w:cs="Arial"/>
          <w:color w:val="000000" w:themeColor="text1"/>
        </w:rPr>
        <w:t>stycznia 2004r. Prawo zamówień publicznych, zwanej dalej: „uPzp” lub „ustawą Pzp” (t.j. Dz. U. z 2018 r. poz. 1986</w:t>
      </w:r>
      <w:r w:rsidR="004A413A" w:rsidRPr="007377EE">
        <w:rPr>
          <w:rFonts w:ascii="Arial" w:hAnsi="Arial" w:cs="Arial"/>
          <w:color w:val="000000" w:themeColor="text1"/>
        </w:rPr>
        <w:t xml:space="preserve"> z późn. zm.</w:t>
      </w:r>
      <w:r w:rsidRPr="007377EE">
        <w:rPr>
          <w:rFonts w:ascii="Arial" w:hAnsi="Arial" w:cs="Arial"/>
          <w:color w:val="000000" w:themeColor="text1"/>
        </w:rPr>
        <w:t>).</w:t>
      </w: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center"/>
        <w:rPr>
          <w:rFonts w:ascii="Arial" w:hAnsi="Arial" w:cs="Arial"/>
          <w:b/>
          <w:bCs/>
          <w:sz w:val="32"/>
          <w:szCs w:val="32"/>
        </w:rPr>
      </w:pPr>
      <w:r>
        <w:rPr>
          <w:rFonts w:ascii="Arial" w:hAnsi="Arial" w:cs="Arial"/>
          <w:b/>
          <w:bCs/>
          <w:sz w:val="32"/>
          <w:szCs w:val="32"/>
        </w:rPr>
        <w:t>S P E C Y F I K A C J A</w:t>
      </w:r>
    </w:p>
    <w:p w:rsidR="00CF572C" w:rsidRDefault="00CF572C">
      <w:pPr>
        <w:jc w:val="center"/>
        <w:rPr>
          <w:rFonts w:ascii="Arial" w:hAnsi="Arial" w:cs="Arial"/>
          <w:b/>
          <w:sz w:val="32"/>
          <w:szCs w:val="32"/>
        </w:rPr>
      </w:pPr>
      <w:r>
        <w:rPr>
          <w:rFonts w:ascii="Arial" w:hAnsi="Arial" w:cs="Arial"/>
          <w:b/>
          <w:bCs/>
          <w:sz w:val="32"/>
          <w:szCs w:val="32"/>
        </w:rPr>
        <w:t xml:space="preserve">I S T O T N Y C H  </w:t>
      </w:r>
      <w:r>
        <w:rPr>
          <w:rFonts w:ascii="Arial" w:hAnsi="Arial" w:cs="Arial"/>
          <w:b/>
          <w:sz w:val="32"/>
          <w:szCs w:val="32"/>
        </w:rPr>
        <w:t>W A R U N K Ó W  Z A M Ó W I E N I A</w:t>
      </w:r>
    </w:p>
    <w:p w:rsidR="00CF572C" w:rsidRDefault="00CF572C">
      <w:pPr>
        <w:jc w:val="center"/>
        <w:rPr>
          <w:rFonts w:ascii="Arial" w:hAnsi="Arial" w:cs="Arial"/>
          <w:sz w:val="36"/>
          <w:szCs w:val="36"/>
        </w:rPr>
      </w:pPr>
      <w:r>
        <w:rPr>
          <w:rFonts w:ascii="Arial" w:hAnsi="Arial" w:cs="Arial"/>
          <w:b/>
          <w:sz w:val="32"/>
          <w:szCs w:val="32"/>
        </w:rPr>
        <w:t>[SIWZ]</w:t>
      </w:r>
    </w:p>
    <w:p w:rsidR="00CF572C" w:rsidRDefault="00CF572C">
      <w:pPr>
        <w:jc w:val="both"/>
        <w:rPr>
          <w:rFonts w:ascii="Arial" w:hAnsi="Arial" w:cs="Arial"/>
          <w:sz w:val="36"/>
          <w:szCs w:val="36"/>
        </w:rPr>
      </w:pPr>
    </w:p>
    <w:p w:rsidR="00CF572C" w:rsidRDefault="00CF572C">
      <w:pPr>
        <w:jc w:val="both"/>
        <w:rPr>
          <w:rFonts w:ascii="Arial" w:hAnsi="Arial" w:cs="Arial"/>
          <w:sz w:val="16"/>
        </w:rPr>
      </w:pPr>
    </w:p>
    <w:tbl>
      <w:tblPr>
        <w:tblW w:w="0" w:type="auto"/>
        <w:tblLayout w:type="fixed"/>
        <w:tblCellMar>
          <w:left w:w="70" w:type="dxa"/>
          <w:right w:w="70" w:type="dxa"/>
        </w:tblCellMar>
        <w:tblLook w:val="0000"/>
      </w:tblPr>
      <w:tblGrid>
        <w:gridCol w:w="9212"/>
      </w:tblGrid>
      <w:tr w:rsidR="00CF572C">
        <w:trPr>
          <w:trHeight w:val="2273"/>
        </w:trPr>
        <w:tc>
          <w:tcPr>
            <w:tcW w:w="9212" w:type="dxa"/>
            <w:shd w:val="clear" w:color="auto" w:fill="E0E0E0"/>
            <w:vAlign w:val="center"/>
          </w:tcPr>
          <w:p w:rsidR="005F2BAE" w:rsidRPr="00181B4E" w:rsidRDefault="00CF572C" w:rsidP="005F2BAE">
            <w:pPr>
              <w:jc w:val="center"/>
              <w:rPr>
                <w:rFonts w:ascii="Arial" w:hAnsi="Arial" w:cs="Arial"/>
                <w:b/>
                <w:bCs/>
                <w:color w:val="000000"/>
                <w:sz w:val="28"/>
              </w:rPr>
            </w:pPr>
            <w:r w:rsidRPr="00181B4E">
              <w:rPr>
                <w:rFonts w:ascii="Arial" w:hAnsi="Arial" w:cs="Arial"/>
                <w:b/>
                <w:bCs/>
                <w:color w:val="000000"/>
                <w:sz w:val="28"/>
              </w:rPr>
              <w:t xml:space="preserve">na </w:t>
            </w:r>
            <w:r w:rsidR="005F2BAE" w:rsidRPr="00181B4E">
              <w:rPr>
                <w:rFonts w:ascii="Arial" w:hAnsi="Arial" w:cs="Arial"/>
                <w:b/>
                <w:bCs/>
                <w:color w:val="000000"/>
                <w:sz w:val="28"/>
              </w:rPr>
              <w:t>dostawę</w:t>
            </w:r>
            <w:r w:rsidR="006C4437" w:rsidRPr="006C4437">
              <w:rPr>
                <w:rStyle w:val="Pogrubienie"/>
                <w:rFonts w:ascii="Arial" w:hAnsi="Arial" w:cs="Arial"/>
              </w:rPr>
              <w:t xml:space="preserve"> </w:t>
            </w:r>
            <w:r w:rsidR="006C4437" w:rsidRPr="006C4437">
              <w:rPr>
                <w:rStyle w:val="Pogrubienie"/>
                <w:rFonts w:ascii="Arial" w:hAnsi="Arial" w:cs="Arial"/>
                <w:sz w:val="28"/>
                <w:szCs w:val="28"/>
              </w:rPr>
              <w:t>fabrycznie nowego</w:t>
            </w:r>
            <w:r w:rsidR="006C4437">
              <w:rPr>
                <w:rStyle w:val="Pogrubienie"/>
                <w:rFonts w:ascii="Arial" w:hAnsi="Arial" w:cs="Arial"/>
                <w:sz w:val="28"/>
                <w:szCs w:val="28"/>
              </w:rPr>
              <w:t xml:space="preserve"> ciągnika</w:t>
            </w:r>
            <w:r w:rsidR="009E0150">
              <w:rPr>
                <w:rStyle w:val="Pogrubienie"/>
                <w:rFonts w:ascii="Arial" w:hAnsi="Arial" w:cs="Arial"/>
                <w:sz w:val="28"/>
                <w:szCs w:val="28"/>
              </w:rPr>
              <w:t xml:space="preserve"> kołowego</w:t>
            </w:r>
            <w:r w:rsidR="006C4437">
              <w:rPr>
                <w:rStyle w:val="Pogrubienie"/>
                <w:rFonts w:ascii="Arial" w:hAnsi="Arial" w:cs="Arial"/>
                <w:sz w:val="28"/>
                <w:szCs w:val="28"/>
              </w:rPr>
              <w:t xml:space="preserve"> z napędem 4x4  wraz z </w:t>
            </w:r>
            <w:r w:rsidR="006C4437" w:rsidRPr="006C4437">
              <w:rPr>
                <w:rStyle w:val="Pogrubienie"/>
                <w:rFonts w:ascii="Arial" w:hAnsi="Arial" w:cs="Arial"/>
                <w:sz w:val="28"/>
                <w:szCs w:val="28"/>
              </w:rPr>
              <w:t>wozem asenizacyjnym.</w:t>
            </w:r>
          </w:p>
          <w:p w:rsidR="00CF572C" w:rsidRDefault="00CF572C">
            <w:pPr>
              <w:rPr>
                <w:rFonts w:ascii="Arial" w:hAnsi="Arial" w:cs="Arial"/>
                <w:b/>
                <w:bCs/>
                <w:sz w:val="6"/>
              </w:rPr>
            </w:pPr>
          </w:p>
          <w:p w:rsidR="00CF572C" w:rsidRDefault="00CF572C">
            <w:pPr>
              <w:rPr>
                <w:rFonts w:ascii="Arial" w:hAnsi="Arial" w:cs="Arial"/>
                <w:b/>
                <w:bCs/>
              </w:rPr>
            </w:pPr>
          </w:p>
          <w:p w:rsidR="00CF572C" w:rsidRDefault="00CF572C">
            <w:pPr>
              <w:rPr>
                <w:rFonts w:ascii="Arial" w:hAnsi="Arial" w:cs="Arial"/>
                <w:b/>
                <w:bCs/>
              </w:rPr>
            </w:pPr>
            <w:r>
              <w:rPr>
                <w:rFonts w:ascii="Arial" w:hAnsi="Arial" w:cs="Arial"/>
                <w:b/>
                <w:bCs/>
              </w:rPr>
              <w:t>(Kod Wspólnego Słownika (CPV):</w:t>
            </w:r>
          </w:p>
          <w:p w:rsidR="00011D2D" w:rsidRDefault="005F2BAE" w:rsidP="005D16C2">
            <w:pPr>
              <w:rPr>
                <w:rFonts w:ascii="Arial Narrow" w:hAnsi="Arial Narrow"/>
                <w:color w:val="000000"/>
                <w:sz w:val="24"/>
                <w:szCs w:val="24"/>
              </w:rPr>
            </w:pPr>
            <w:r w:rsidRPr="005F2BAE">
              <w:rPr>
                <w:rFonts w:ascii="Arial Narrow" w:hAnsi="Arial Narrow"/>
                <w:color w:val="000000"/>
                <w:sz w:val="24"/>
                <w:szCs w:val="24"/>
              </w:rPr>
              <w:t xml:space="preserve">kod CPV: </w:t>
            </w:r>
          </w:p>
          <w:p w:rsidR="00E61F30" w:rsidRDefault="00E61F30" w:rsidP="005D16C2">
            <w:pPr>
              <w:rPr>
                <w:rFonts w:ascii="Arial Narrow" w:hAnsi="Arial Narrow"/>
                <w:color w:val="000000"/>
                <w:sz w:val="24"/>
                <w:szCs w:val="24"/>
              </w:rPr>
            </w:pPr>
            <w:r w:rsidRPr="00E61F30">
              <w:rPr>
                <w:rFonts w:ascii="Arial Narrow" w:hAnsi="Arial Narrow"/>
                <w:color w:val="000000"/>
                <w:sz w:val="24"/>
                <w:szCs w:val="24"/>
                <w:u w:val="single"/>
              </w:rPr>
              <w:t>16700000</w:t>
            </w:r>
            <w:r>
              <w:rPr>
                <w:rFonts w:ascii="Arial Narrow" w:hAnsi="Arial Narrow"/>
                <w:color w:val="000000"/>
                <w:sz w:val="24"/>
                <w:szCs w:val="24"/>
              </w:rPr>
              <w:t xml:space="preserve"> ciągniki</w:t>
            </w:r>
          </w:p>
          <w:p w:rsidR="00C35DB2" w:rsidRDefault="00C35DB2" w:rsidP="005D16C2">
            <w:pPr>
              <w:rPr>
                <w:rFonts w:ascii="Arial Narrow" w:hAnsi="Arial Narrow"/>
                <w:color w:val="000000"/>
                <w:sz w:val="24"/>
                <w:szCs w:val="24"/>
                <w:u w:val="single"/>
              </w:rPr>
            </w:pPr>
            <w:r>
              <w:rPr>
                <w:rFonts w:ascii="Arial Narrow" w:hAnsi="Arial Narrow"/>
                <w:color w:val="000000"/>
                <w:sz w:val="24"/>
                <w:szCs w:val="24"/>
                <w:u w:val="single"/>
              </w:rPr>
              <w:t xml:space="preserve">34114000 </w:t>
            </w:r>
            <w:r w:rsidRPr="00C35DB2">
              <w:rPr>
                <w:rFonts w:ascii="Arial Narrow" w:hAnsi="Arial Narrow"/>
                <w:color w:val="000000"/>
                <w:sz w:val="24"/>
                <w:szCs w:val="24"/>
              </w:rPr>
              <w:t xml:space="preserve">pojazdy </w:t>
            </w:r>
            <w:r>
              <w:rPr>
                <w:rFonts w:ascii="Arial Narrow" w:hAnsi="Arial Narrow"/>
                <w:color w:val="000000"/>
                <w:sz w:val="24"/>
                <w:szCs w:val="24"/>
              </w:rPr>
              <w:t xml:space="preserve">silnikowe </w:t>
            </w:r>
            <w:r w:rsidRPr="00C35DB2">
              <w:rPr>
                <w:rFonts w:ascii="Arial Narrow" w:hAnsi="Arial Narrow"/>
                <w:color w:val="000000"/>
                <w:sz w:val="24"/>
                <w:szCs w:val="24"/>
              </w:rPr>
              <w:t>specjalne</w:t>
            </w:r>
            <w:r>
              <w:rPr>
                <w:rFonts w:ascii="Arial Narrow" w:hAnsi="Arial Narrow"/>
                <w:color w:val="000000"/>
                <w:sz w:val="24"/>
                <w:szCs w:val="24"/>
              </w:rPr>
              <w:t>go zastosowania</w:t>
            </w:r>
            <w:r w:rsidR="005F2BAE" w:rsidRPr="005F2BAE">
              <w:rPr>
                <w:rFonts w:ascii="Arial Narrow" w:hAnsi="Arial Narrow"/>
                <w:color w:val="000000"/>
                <w:sz w:val="24"/>
                <w:szCs w:val="24"/>
                <w:u w:val="single"/>
              </w:rPr>
              <w:t xml:space="preserve"> </w:t>
            </w:r>
          </w:p>
          <w:p w:rsidR="005D16C2" w:rsidRPr="005F2BAE" w:rsidRDefault="005F2BAE" w:rsidP="00C35DB2">
            <w:pPr>
              <w:rPr>
                <w:rFonts w:ascii="Arial Narrow" w:hAnsi="Arial Narrow" w:cs="Arial"/>
                <w:b/>
                <w:bCs/>
                <w:sz w:val="24"/>
                <w:szCs w:val="24"/>
              </w:rPr>
            </w:pPr>
            <w:r w:rsidRPr="005F2BAE">
              <w:rPr>
                <w:rFonts w:ascii="Arial Narrow" w:hAnsi="Arial Narrow"/>
                <w:color w:val="000000"/>
                <w:sz w:val="24"/>
                <w:szCs w:val="24"/>
                <w:u w:val="single"/>
              </w:rPr>
              <w:t xml:space="preserve">34144500 </w:t>
            </w:r>
            <w:r w:rsidR="00C35DB2">
              <w:rPr>
                <w:rFonts w:ascii="Arial Narrow" w:hAnsi="Arial Narrow"/>
                <w:color w:val="000000"/>
                <w:sz w:val="24"/>
                <w:szCs w:val="24"/>
                <w:u w:val="single"/>
              </w:rPr>
              <w:t xml:space="preserve"> </w:t>
            </w:r>
            <w:r w:rsidR="00C35DB2" w:rsidRPr="00C35DB2">
              <w:rPr>
                <w:rFonts w:ascii="Arial Narrow" w:hAnsi="Arial Narrow"/>
                <w:color w:val="000000"/>
                <w:sz w:val="24"/>
                <w:szCs w:val="24"/>
              </w:rPr>
              <w:t>pojazdy do transportu opadów i ścieków</w:t>
            </w:r>
          </w:p>
        </w:tc>
      </w:tr>
    </w:tbl>
    <w:p w:rsidR="00CF572C" w:rsidRDefault="00CF572C">
      <w:pPr>
        <w:jc w:val="both"/>
        <w:rPr>
          <w:rFonts w:ascii="Arial" w:hAnsi="Arial" w:cs="Arial"/>
        </w:rPr>
      </w:pPr>
    </w:p>
    <w:p w:rsidR="00CF572C" w:rsidRDefault="00CF572C" w:rsidP="00473591">
      <w:pPr>
        <w:pStyle w:val="Akapitzlist"/>
        <w:numPr>
          <w:ilvl w:val="0"/>
          <w:numId w:val="67"/>
        </w:numPr>
        <w:jc w:val="both"/>
        <w:rPr>
          <w:rFonts w:ascii="Arial" w:hAnsi="Arial" w:cs="Arial"/>
          <w:b/>
          <w:bCs/>
          <w:sz w:val="32"/>
          <w:szCs w:val="32"/>
        </w:rPr>
      </w:pPr>
      <w:r w:rsidRPr="00473591">
        <w:rPr>
          <w:rFonts w:ascii="Arial" w:hAnsi="Arial" w:cs="Arial"/>
          <w:b/>
          <w:bCs/>
          <w:sz w:val="32"/>
          <w:szCs w:val="32"/>
        </w:rPr>
        <w:t>Zamawiający:</w:t>
      </w:r>
    </w:p>
    <w:p w:rsidR="00473591" w:rsidRPr="00473591" w:rsidRDefault="00473591" w:rsidP="00473591">
      <w:pPr>
        <w:pStyle w:val="Akapitzlist"/>
        <w:ind w:left="720"/>
        <w:jc w:val="both"/>
        <w:rPr>
          <w:rFonts w:ascii="Arial" w:hAnsi="Arial" w:cs="Arial"/>
          <w:b/>
          <w:bCs/>
          <w:sz w:val="32"/>
          <w:szCs w:val="32"/>
        </w:rPr>
      </w:pPr>
    </w:p>
    <w:p w:rsidR="00837005" w:rsidRDefault="00837005">
      <w:pPr>
        <w:jc w:val="both"/>
        <w:rPr>
          <w:rFonts w:ascii="Arial" w:hAnsi="Arial" w:cs="Arial"/>
          <w:b/>
          <w:bCs/>
          <w:sz w:val="32"/>
          <w:szCs w:val="32"/>
        </w:rPr>
      </w:pPr>
      <w:r>
        <w:rPr>
          <w:rFonts w:ascii="Arial" w:hAnsi="Arial" w:cs="Arial"/>
          <w:b/>
          <w:bCs/>
          <w:sz w:val="32"/>
          <w:szCs w:val="32"/>
        </w:rPr>
        <w:t>GMINNY OŚRODEK SPORTU I REKREACJI</w:t>
      </w:r>
    </w:p>
    <w:p w:rsidR="00473591" w:rsidRDefault="00473591">
      <w:pPr>
        <w:jc w:val="both"/>
        <w:rPr>
          <w:rFonts w:ascii="Arial" w:hAnsi="Arial" w:cs="Arial"/>
          <w:b/>
          <w:bCs/>
          <w:sz w:val="32"/>
          <w:szCs w:val="32"/>
        </w:rPr>
      </w:pPr>
      <w:r>
        <w:rPr>
          <w:rFonts w:ascii="Arial" w:hAnsi="Arial" w:cs="Arial"/>
          <w:b/>
          <w:bCs/>
          <w:sz w:val="32"/>
          <w:szCs w:val="32"/>
        </w:rPr>
        <w:t>W KOSZĘCINIE</w:t>
      </w:r>
    </w:p>
    <w:p w:rsidR="00473591" w:rsidRPr="00473591" w:rsidRDefault="004A413A">
      <w:pPr>
        <w:jc w:val="both"/>
        <w:rPr>
          <w:rFonts w:ascii="Arial" w:hAnsi="Arial" w:cs="Arial"/>
          <w:bCs/>
        </w:rPr>
      </w:pPr>
      <w:r>
        <w:rPr>
          <w:rFonts w:ascii="Arial" w:hAnsi="Arial" w:cs="Arial"/>
          <w:bCs/>
        </w:rPr>
        <w:t>u</w:t>
      </w:r>
      <w:r w:rsidR="00473591" w:rsidRPr="00473591">
        <w:rPr>
          <w:rFonts w:ascii="Arial" w:hAnsi="Arial" w:cs="Arial"/>
          <w:bCs/>
        </w:rPr>
        <w:t>l. Sportowa 1, 42-286 Koszęcin</w:t>
      </w:r>
    </w:p>
    <w:p w:rsidR="00473591" w:rsidRPr="00473591" w:rsidRDefault="00473591">
      <w:pPr>
        <w:jc w:val="both"/>
        <w:rPr>
          <w:rFonts w:ascii="Arial" w:hAnsi="Arial" w:cs="Arial"/>
          <w:bCs/>
        </w:rPr>
      </w:pPr>
      <w:r w:rsidRPr="00473591">
        <w:rPr>
          <w:rFonts w:ascii="Arial" w:hAnsi="Arial" w:cs="Arial"/>
          <w:bCs/>
        </w:rPr>
        <w:t xml:space="preserve">Tel. + 48 </w:t>
      </w:r>
      <w:r w:rsidRPr="00473591">
        <w:rPr>
          <w:rStyle w:val="Pogrubienie"/>
          <w:rFonts w:ascii="Arial" w:hAnsi="Arial" w:cs="Arial"/>
        </w:rPr>
        <w:t>34 357 62 65</w:t>
      </w:r>
    </w:p>
    <w:p w:rsidR="00473591" w:rsidRPr="00473591" w:rsidRDefault="004A413A">
      <w:pPr>
        <w:jc w:val="both"/>
        <w:rPr>
          <w:rFonts w:ascii="Arial" w:hAnsi="Arial" w:cs="Arial"/>
          <w:bCs/>
        </w:rPr>
      </w:pPr>
      <w:r>
        <w:rPr>
          <w:rFonts w:ascii="Arial" w:hAnsi="Arial" w:cs="Arial"/>
          <w:bCs/>
        </w:rPr>
        <w:t>NIP: 5751865</w:t>
      </w:r>
      <w:r w:rsidR="00473591" w:rsidRPr="00473591">
        <w:rPr>
          <w:rFonts w:ascii="Arial" w:hAnsi="Arial" w:cs="Arial"/>
          <w:bCs/>
        </w:rPr>
        <w:t>111</w:t>
      </w:r>
    </w:p>
    <w:p w:rsidR="00473591" w:rsidRDefault="00473591">
      <w:pPr>
        <w:jc w:val="both"/>
        <w:rPr>
          <w:rStyle w:val="Pogrubienie"/>
          <w:rFonts w:ascii="Arial" w:hAnsi="Arial" w:cs="Arial"/>
        </w:rPr>
      </w:pPr>
      <w:r w:rsidRPr="00473591">
        <w:rPr>
          <w:rStyle w:val="Pogrubienie"/>
          <w:rFonts w:ascii="Arial" w:hAnsi="Arial" w:cs="Arial"/>
        </w:rPr>
        <w:t>e</w:t>
      </w:r>
      <w:r w:rsidR="004A413A">
        <w:rPr>
          <w:rStyle w:val="Pogrubienie"/>
          <w:rFonts w:ascii="Arial" w:hAnsi="Arial" w:cs="Arial"/>
        </w:rPr>
        <w:t>-</w:t>
      </w:r>
      <w:r w:rsidRPr="00473591">
        <w:rPr>
          <w:rStyle w:val="Pogrubienie"/>
          <w:rFonts w:ascii="Arial" w:hAnsi="Arial" w:cs="Arial"/>
        </w:rPr>
        <w:t xml:space="preserve">mail: </w:t>
      </w:r>
      <w:hyperlink r:id="rId8" w:history="1">
        <w:r w:rsidRPr="00473591">
          <w:rPr>
            <w:rStyle w:val="Hipercze"/>
            <w:rFonts w:ascii="Arial" w:hAnsi="Arial" w:cs="Arial"/>
          </w:rPr>
          <w:t>gosirkoszecin@koszecin.pl</w:t>
        </w:r>
      </w:hyperlink>
    </w:p>
    <w:p w:rsidR="007E191F" w:rsidRPr="007E191F" w:rsidRDefault="007E191F">
      <w:pPr>
        <w:jc w:val="both"/>
        <w:rPr>
          <w:rStyle w:val="Pogrubienie"/>
          <w:rFonts w:ascii="Arial" w:hAnsi="Arial" w:cs="Arial"/>
        </w:rPr>
      </w:pPr>
    </w:p>
    <w:p w:rsidR="00473591" w:rsidRDefault="00473591" w:rsidP="00473591">
      <w:pPr>
        <w:pStyle w:val="Akapitzlist"/>
        <w:numPr>
          <w:ilvl w:val="0"/>
          <w:numId w:val="67"/>
        </w:numPr>
        <w:jc w:val="both"/>
        <w:rPr>
          <w:rStyle w:val="Pogrubienie"/>
          <w:rFonts w:ascii="Arial" w:hAnsi="Arial" w:cs="Arial"/>
          <w:sz w:val="32"/>
          <w:szCs w:val="32"/>
        </w:rPr>
      </w:pPr>
      <w:r w:rsidRPr="00473591">
        <w:rPr>
          <w:rStyle w:val="Pogrubienie"/>
          <w:rFonts w:ascii="Arial" w:hAnsi="Arial" w:cs="Arial"/>
          <w:sz w:val="32"/>
          <w:szCs w:val="32"/>
        </w:rPr>
        <w:t>Pełnomocnik Zamawiającego:</w:t>
      </w:r>
    </w:p>
    <w:p w:rsidR="00473591" w:rsidRPr="00473591" w:rsidRDefault="00473591" w:rsidP="00473591">
      <w:pPr>
        <w:pStyle w:val="Akapitzlist"/>
        <w:ind w:left="720"/>
        <w:jc w:val="both"/>
        <w:rPr>
          <w:rStyle w:val="Pogrubienie"/>
          <w:rFonts w:ascii="Arial" w:hAnsi="Arial" w:cs="Arial"/>
          <w:sz w:val="32"/>
          <w:szCs w:val="32"/>
        </w:rPr>
      </w:pPr>
    </w:p>
    <w:tbl>
      <w:tblPr>
        <w:tblW w:w="0" w:type="auto"/>
        <w:tblInd w:w="70" w:type="dxa"/>
        <w:tblLayout w:type="fixed"/>
        <w:tblCellMar>
          <w:left w:w="70" w:type="dxa"/>
          <w:right w:w="70" w:type="dxa"/>
        </w:tblCellMar>
        <w:tblLook w:val="0000"/>
      </w:tblPr>
      <w:tblGrid>
        <w:gridCol w:w="3686"/>
        <w:gridCol w:w="3969"/>
      </w:tblGrid>
      <w:tr w:rsidR="00CF572C">
        <w:trPr>
          <w:cantSplit/>
          <w:trHeight w:val="273"/>
        </w:trPr>
        <w:tc>
          <w:tcPr>
            <w:tcW w:w="7655" w:type="dxa"/>
            <w:gridSpan w:val="2"/>
            <w:shd w:val="clear" w:color="auto" w:fill="auto"/>
            <w:vAlign w:val="center"/>
          </w:tcPr>
          <w:p w:rsidR="00CF572C" w:rsidRDefault="00CF572C" w:rsidP="00163EEE">
            <w:pPr>
              <w:pStyle w:val="Tekstblokowy1"/>
              <w:tabs>
                <w:tab w:val="left" w:pos="7018"/>
              </w:tabs>
              <w:ind w:left="497" w:right="355" w:hanging="567"/>
              <w:rPr>
                <w:rFonts w:ascii="Arial" w:hAnsi="Arial" w:cs="Arial"/>
                <w:sz w:val="20"/>
              </w:rPr>
            </w:pPr>
            <w:r>
              <w:rPr>
                <w:rFonts w:ascii="Arial" w:hAnsi="Arial" w:cs="Arial"/>
                <w:b/>
                <w:sz w:val="32"/>
                <w:szCs w:val="32"/>
              </w:rPr>
              <w:t xml:space="preserve">GMINA </w:t>
            </w:r>
            <w:r w:rsidR="00163EEE">
              <w:rPr>
                <w:rFonts w:ascii="Arial" w:hAnsi="Arial" w:cs="Arial"/>
                <w:b/>
                <w:sz w:val="32"/>
                <w:szCs w:val="32"/>
              </w:rPr>
              <w:t>KOSZĘCIN</w:t>
            </w:r>
          </w:p>
        </w:tc>
      </w:tr>
      <w:tr w:rsidR="00CF572C">
        <w:trPr>
          <w:cantSplit/>
          <w:trHeight w:val="288"/>
        </w:trPr>
        <w:tc>
          <w:tcPr>
            <w:tcW w:w="7655" w:type="dxa"/>
            <w:gridSpan w:val="2"/>
            <w:shd w:val="clear" w:color="auto" w:fill="auto"/>
            <w:vAlign w:val="center"/>
          </w:tcPr>
          <w:p w:rsidR="00CF572C" w:rsidRDefault="00CF572C">
            <w:pPr>
              <w:pStyle w:val="Tekstblokowy1"/>
              <w:tabs>
                <w:tab w:val="left" w:pos="7018"/>
              </w:tabs>
              <w:ind w:left="73" w:right="355" w:hanging="143"/>
              <w:rPr>
                <w:rFonts w:ascii="Arial" w:hAnsi="Arial" w:cs="Arial"/>
                <w:sz w:val="20"/>
              </w:rPr>
            </w:pPr>
            <w:r>
              <w:rPr>
                <w:rFonts w:ascii="Arial" w:hAnsi="Arial" w:cs="Arial"/>
                <w:sz w:val="20"/>
              </w:rPr>
              <w:t xml:space="preserve">godziny pracy: </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Poniedziałek od 7:30 do 15:30</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Wtorek od 7:30 do 17:00</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Środa od 7:30 do 15:30,</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Czwartek od 8:00 do 15:30</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Piątek od 8:00 do 15:00</w:t>
            </w:r>
          </w:p>
          <w:p w:rsidR="00CF572C" w:rsidRDefault="00CF572C">
            <w:pPr>
              <w:pStyle w:val="Tekstblokowy1"/>
              <w:tabs>
                <w:tab w:val="left" w:pos="7018"/>
              </w:tabs>
              <w:ind w:left="73" w:right="355" w:hanging="143"/>
              <w:rPr>
                <w:rFonts w:ascii="Arial" w:hAnsi="Arial" w:cs="Arial"/>
                <w:b/>
                <w:sz w:val="20"/>
              </w:rPr>
            </w:pPr>
          </w:p>
        </w:tc>
      </w:tr>
      <w:tr w:rsidR="00CF572C">
        <w:trPr>
          <w:cantSplit/>
          <w:trHeight w:val="288"/>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rPr>
              <w:t>Tel.</w:t>
            </w:r>
            <w:r>
              <w:rPr>
                <w:rFonts w:ascii="Arial" w:hAnsi="Arial" w:cs="Arial"/>
                <w:sz w:val="20"/>
              </w:rPr>
              <w:t xml:space="preserve"> + 48</w:t>
            </w:r>
            <w:r w:rsidR="00163EEE">
              <w:rPr>
                <w:rFonts w:ascii="Arial" w:hAnsi="Arial" w:cs="Arial"/>
                <w:sz w:val="20"/>
              </w:rPr>
              <w:t> 34 3576 100</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Fax</w:t>
            </w:r>
            <w:r>
              <w:rPr>
                <w:rFonts w:ascii="Arial" w:hAnsi="Arial" w:cs="Arial"/>
                <w:sz w:val="20"/>
                <w:lang w:val="de-DE"/>
              </w:rPr>
              <w:t xml:space="preserve"> + 48 </w:t>
            </w:r>
            <w:r w:rsidR="00163EEE">
              <w:rPr>
                <w:rFonts w:ascii="Arial" w:hAnsi="Arial" w:cs="Arial"/>
                <w:sz w:val="20"/>
                <w:lang w:val="de-DE"/>
              </w:rPr>
              <w:t>34 3576 108</w:t>
            </w:r>
          </w:p>
        </w:tc>
      </w:tr>
      <w:tr w:rsidR="00CF572C">
        <w:trPr>
          <w:cantSplit/>
          <w:trHeight w:val="286"/>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lang w:val="de-DE"/>
              </w:rPr>
              <w:t>REGON</w:t>
            </w:r>
            <w:r>
              <w:rPr>
                <w:rFonts w:ascii="Arial" w:hAnsi="Arial" w:cs="Arial"/>
                <w:sz w:val="20"/>
                <w:lang w:val="de-DE"/>
              </w:rPr>
              <w:t xml:space="preserve"> </w:t>
            </w:r>
            <w:r w:rsidR="00163EEE">
              <w:rPr>
                <w:rFonts w:ascii="Arial" w:hAnsi="Arial" w:cs="Arial"/>
                <w:sz w:val="20"/>
                <w:lang w:val="de-DE"/>
              </w:rPr>
              <w:t>151398468</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NIP</w:t>
            </w:r>
            <w:r>
              <w:rPr>
                <w:rFonts w:ascii="Arial" w:hAnsi="Arial" w:cs="Arial"/>
                <w:sz w:val="20"/>
                <w:lang w:val="de-DE"/>
              </w:rPr>
              <w:t xml:space="preserve"> </w:t>
            </w:r>
            <w:r w:rsidR="00163EEE">
              <w:rPr>
                <w:rFonts w:ascii="Arial" w:hAnsi="Arial" w:cs="Arial"/>
                <w:sz w:val="20"/>
                <w:lang w:val="de-DE"/>
              </w:rPr>
              <w:t>5751865111</w:t>
            </w:r>
          </w:p>
        </w:tc>
      </w:tr>
      <w:tr w:rsidR="00CF572C">
        <w:trPr>
          <w:cantSplit/>
          <w:trHeight w:val="339"/>
        </w:trPr>
        <w:tc>
          <w:tcPr>
            <w:tcW w:w="3686" w:type="dxa"/>
            <w:shd w:val="clear" w:color="auto" w:fill="auto"/>
            <w:vAlign w:val="center"/>
          </w:tcPr>
          <w:p w:rsidR="00CF572C" w:rsidRPr="001D0967" w:rsidRDefault="00CF572C" w:rsidP="00163EEE">
            <w:pPr>
              <w:pStyle w:val="Tekstblokowy1"/>
              <w:tabs>
                <w:tab w:val="left" w:pos="7018"/>
              </w:tabs>
              <w:ind w:left="497" w:right="355" w:hanging="567"/>
              <w:rPr>
                <w:lang w:val="en-US"/>
              </w:rPr>
            </w:pPr>
            <w:r>
              <w:rPr>
                <w:rFonts w:ascii="Arial" w:hAnsi="Arial" w:cs="Arial"/>
                <w:b/>
                <w:sz w:val="20"/>
                <w:lang w:val="de-DE"/>
              </w:rPr>
              <w:t>e-mail</w:t>
            </w:r>
            <w:r>
              <w:rPr>
                <w:rFonts w:ascii="Arial" w:hAnsi="Arial" w:cs="Arial"/>
                <w:sz w:val="20"/>
                <w:lang w:val="de-DE"/>
              </w:rPr>
              <w:t xml:space="preserve">: </w:t>
            </w:r>
            <w:r w:rsidR="00163EEE">
              <w:rPr>
                <w:rFonts w:ascii="Arial" w:hAnsi="Arial" w:cs="Arial"/>
                <w:sz w:val="20"/>
                <w:lang w:val="de-DE"/>
              </w:rPr>
              <w:t>koszecin@koszecin.pl</w:t>
            </w:r>
          </w:p>
        </w:tc>
        <w:tc>
          <w:tcPr>
            <w:tcW w:w="3969" w:type="dxa"/>
            <w:shd w:val="clear" w:color="auto" w:fill="auto"/>
            <w:vAlign w:val="center"/>
          </w:tcPr>
          <w:p w:rsidR="00CF572C" w:rsidRDefault="0088516F" w:rsidP="00163EEE">
            <w:pPr>
              <w:pStyle w:val="Tekstblokowy1"/>
              <w:tabs>
                <w:tab w:val="left" w:pos="7018"/>
              </w:tabs>
              <w:ind w:left="73" w:right="355"/>
            </w:pPr>
            <w:hyperlink r:id="rId9" w:history="1">
              <w:r w:rsidR="00163EEE" w:rsidRPr="003004D7">
                <w:rPr>
                  <w:rStyle w:val="Hipercze"/>
                  <w:rFonts w:ascii="Arial" w:hAnsi="Arial"/>
                </w:rPr>
                <w:t>www.koszecin.pl</w:t>
              </w:r>
            </w:hyperlink>
            <w:r w:rsidR="00CF572C">
              <w:rPr>
                <w:rFonts w:ascii="Arial" w:hAnsi="Arial" w:cs="Arial"/>
                <w:sz w:val="20"/>
                <w:lang w:val="de-DE"/>
              </w:rPr>
              <w:t xml:space="preserve"> </w:t>
            </w:r>
          </w:p>
        </w:tc>
      </w:tr>
    </w:tbl>
    <w:p w:rsidR="00421A92" w:rsidRDefault="00421A92" w:rsidP="007E191F">
      <w:pPr>
        <w:pStyle w:val="Tekstpodstawowy34"/>
        <w:spacing w:after="0"/>
        <w:rPr>
          <w:rFonts w:ascii="Arial" w:hAnsi="Arial" w:cs="Arial"/>
        </w:rPr>
      </w:pPr>
    </w:p>
    <w:p w:rsidR="00CF572C" w:rsidRDefault="00421A92">
      <w:pPr>
        <w:pStyle w:val="Tekstpodstawowy34"/>
        <w:spacing w:after="0"/>
        <w:ind w:left="-567"/>
        <w:rPr>
          <w:rFonts w:ascii="Arial" w:hAnsi="Arial" w:cs="Arial"/>
        </w:rPr>
      </w:pPr>
      <w:r>
        <w:rPr>
          <w:rFonts w:ascii="Arial" w:hAnsi="Arial" w:cs="Arial"/>
        </w:rPr>
        <w:tab/>
        <w:t>Zatwierdził</w:t>
      </w: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CF572C" w:rsidRDefault="00CF572C" w:rsidP="004A413A">
      <w:pPr>
        <w:pStyle w:val="Tekstpodstawowy34"/>
        <w:spacing w:after="0"/>
        <w:rPr>
          <w:rFonts w:ascii="Arial" w:hAnsi="Arial" w:cs="Arial"/>
        </w:rPr>
      </w:pPr>
    </w:p>
    <w:p w:rsidR="00CF572C" w:rsidRDefault="00CF572C">
      <w:pPr>
        <w:pStyle w:val="Tekstpodstawowy34"/>
        <w:spacing w:after="0"/>
        <w:ind w:left="-567"/>
        <w:rPr>
          <w:rFonts w:ascii="Arial" w:hAnsi="Arial" w:cs="Arial"/>
        </w:rPr>
      </w:pPr>
    </w:p>
    <w:p w:rsidR="006E32AF" w:rsidRDefault="00CF572C" w:rsidP="004A413A">
      <w:pPr>
        <w:pStyle w:val="Tekstpodstawowy34"/>
        <w:spacing w:after="0"/>
        <w:ind w:left="-567"/>
        <w:jc w:val="both"/>
        <w:rPr>
          <w:rFonts w:ascii="Arial" w:hAnsi="Arial" w:cs="Arial Narrow"/>
        </w:rPr>
      </w:pPr>
      <w:r>
        <w:rPr>
          <w:rFonts w:ascii="Arial" w:hAnsi="Arial" w:cs="Arial"/>
        </w:rPr>
        <w:tab/>
        <w:t xml:space="preserve">Kierownik jednostki lub osoba, której na mocy art. 18 ust. 2 „uPzp” powierzono pisemnie wykonywanie </w:t>
      </w:r>
      <w:r>
        <w:rPr>
          <w:rFonts w:ascii="Arial" w:hAnsi="Arial" w:cs="Arial"/>
        </w:rPr>
        <w:tab/>
        <w:t xml:space="preserve">zastrzeżonych dla Kierownika </w:t>
      </w:r>
      <w:r>
        <w:rPr>
          <w:rFonts w:ascii="Arial" w:hAnsi="Arial" w:cs="Arial Narrow"/>
        </w:rPr>
        <w:t>Zamawiającego czynności.</w:t>
      </w:r>
    </w:p>
    <w:p w:rsidR="004A413A" w:rsidRPr="004A413A" w:rsidRDefault="004A413A" w:rsidP="004A413A">
      <w:pPr>
        <w:pStyle w:val="Tekstpodstawowy34"/>
        <w:spacing w:after="0"/>
        <w:ind w:left="-567"/>
        <w:jc w:val="both"/>
        <w:rPr>
          <w:rFonts w:ascii="Arial" w:hAnsi="Arial" w:cs="Arial Narrow"/>
        </w:rPr>
      </w:pPr>
    </w:p>
    <w:p w:rsidR="00CF572C" w:rsidRDefault="00CF572C">
      <w:pPr>
        <w:jc w:val="center"/>
        <w:rPr>
          <w:rFonts w:ascii="Arial" w:hAnsi="Arial" w:cs="Arial"/>
        </w:rPr>
      </w:pPr>
      <w:r>
        <w:rPr>
          <w:rFonts w:ascii="Arial" w:hAnsi="Arial" w:cs="Arial"/>
          <w:b/>
          <w:sz w:val="28"/>
        </w:rPr>
        <w:lastRenderedPageBreak/>
        <w:t>Spis treści:</w:t>
      </w:r>
    </w:p>
    <w:p w:rsidR="00CF572C" w:rsidRDefault="00CF572C">
      <w:pPr>
        <w:jc w:val="both"/>
        <w:rPr>
          <w:rFonts w:ascii="Arial" w:hAnsi="Arial" w:cs="Arial"/>
        </w:rPr>
      </w:pPr>
    </w:p>
    <w:tbl>
      <w:tblPr>
        <w:tblW w:w="9498" w:type="dxa"/>
        <w:tblInd w:w="-318" w:type="dxa"/>
        <w:tblLayout w:type="fixed"/>
        <w:tblLook w:val="0000"/>
      </w:tblPr>
      <w:tblGrid>
        <w:gridCol w:w="1514"/>
        <w:gridCol w:w="6850"/>
        <w:gridCol w:w="1134"/>
      </w:tblGrid>
      <w:tr w:rsidR="00CF572C" w:rsidTr="0027455A">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sz w:val="22"/>
              </w:rPr>
              <w:t>Część 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Opis przedmiotu zamówienia oraz rozwiązania równoważne dot. przedmiotu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3</w:t>
            </w:r>
            <w:r w:rsidR="00DA2C9B">
              <w:rPr>
                <w:rFonts w:ascii="Arial" w:hAnsi="Arial" w:cs="Arial"/>
              </w:rPr>
              <w:t>-4</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Termin wykonania przedmiotu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color w:val="000000"/>
              </w:rPr>
            </w:pPr>
            <w:r>
              <w:rPr>
                <w:rFonts w:ascii="Arial" w:hAnsi="Arial" w:cs="Arial"/>
                <w:sz w:val="22"/>
              </w:rPr>
              <w:t>Część III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color w:val="000000"/>
              </w:rPr>
              <w:t>Informacje dotyczące gwar</w:t>
            </w:r>
            <w:r w:rsidR="005E2469">
              <w:rPr>
                <w:rFonts w:ascii="Arial" w:hAnsi="Arial" w:cs="Arial"/>
                <w:color w:val="000000"/>
              </w:rPr>
              <w:t>a</w:t>
            </w:r>
            <w:r>
              <w:rPr>
                <w:rFonts w:ascii="Arial" w:hAnsi="Arial" w:cs="Arial"/>
                <w:color w:val="000000"/>
              </w:rPr>
              <w:t>ncji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Ubezpieczenie Wykonawcy OC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27455A">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Procedura odwrócona w przetargu nieograniczonym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 xml:space="preserve">str. </w:t>
            </w:r>
            <w:r w:rsidR="00033D0C">
              <w:rPr>
                <w:rFonts w:ascii="Arial" w:hAnsi="Arial" w:cs="Arial"/>
              </w:rPr>
              <w:t>4-</w:t>
            </w:r>
            <w:r>
              <w:rPr>
                <w:rFonts w:ascii="Arial" w:hAnsi="Arial" w:cs="Arial"/>
              </w:rPr>
              <w:t>5</w:t>
            </w:r>
          </w:p>
        </w:tc>
      </w:tr>
      <w:tr w:rsidR="00CF572C" w:rsidTr="0027455A">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Podstawy wykluczenia z postępowania [obligatoryjne i fakultatywne] oraz warunki podmiotowe udziału w postępowaniu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5</w:t>
            </w:r>
            <w:r w:rsidR="002D07DC">
              <w:rPr>
                <w:rFonts w:ascii="Arial" w:hAnsi="Arial" w:cs="Arial"/>
              </w:rPr>
              <w:t>-6</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potwierdzających, żądanych od wszystkich Wykonawców przy ofercie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7</w:t>
            </w:r>
            <w:r w:rsidR="00925E96">
              <w:rPr>
                <w:rFonts w:ascii="Arial" w:hAnsi="Arial" w:cs="Arial"/>
              </w:rPr>
              <w:t>-8</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żądanych wyłącznie od Wykonawcy, którego oferta została najwyżej oceniona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w:t>
            </w:r>
            <w:r w:rsidR="00421A92">
              <w:rPr>
                <w:rFonts w:ascii="Arial" w:hAnsi="Arial" w:cs="Arial"/>
              </w:rPr>
              <w:t xml:space="preserve"> 8</w:t>
            </w:r>
            <w:r w:rsidR="007F0853">
              <w:rPr>
                <w:rFonts w:ascii="Arial" w:hAnsi="Arial" w:cs="Arial"/>
              </w:rPr>
              <w:t>-11</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IX</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Wymagania dotyczące wadium oraz zabezpieczenia należytego wykonania umowy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 xml:space="preserve">str. </w:t>
            </w:r>
            <w:r w:rsidR="00421A92">
              <w:rPr>
                <w:rFonts w:ascii="Arial" w:hAnsi="Arial" w:cs="Arial"/>
              </w:rPr>
              <w:t>11</w:t>
            </w:r>
            <w:r w:rsidR="005D62F9">
              <w:rPr>
                <w:rFonts w:ascii="Arial" w:hAnsi="Arial" w:cs="Arial"/>
              </w:rPr>
              <w:t>-12</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X</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Opis sposobu przygotowania oferty oraz wyjaśnianie jej treści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421A92">
              <w:rPr>
                <w:rFonts w:ascii="Arial" w:hAnsi="Arial" w:cs="Arial"/>
              </w:rPr>
              <w:t>2</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Termin, miejsce składania i otwarcia ofert oraz okres związania ofertą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DA2C9B">
              <w:rPr>
                <w:rFonts w:ascii="Arial" w:hAnsi="Arial" w:cs="Arial"/>
              </w:rPr>
              <w:t>2-13</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Opis sposobu obliczenia ceny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0174DF">
              <w:rPr>
                <w:rFonts w:ascii="Arial" w:hAnsi="Arial" w:cs="Arial"/>
              </w:rPr>
              <w:t>3-14</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Kryteria oceny ofert, ich znaczenie oraz sposób punktacji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5C3055">
              <w:rPr>
                <w:rFonts w:ascii="Arial" w:hAnsi="Arial" w:cs="Arial"/>
              </w:rPr>
              <w:t>4-15</w:t>
            </w:r>
          </w:p>
        </w:tc>
      </w:tr>
      <w:tr w:rsidR="00CF572C" w:rsidTr="0027455A">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Komunikacja Zamawiającego z Wykonawcami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1</w:t>
            </w:r>
            <w:r w:rsidR="005C3055">
              <w:rPr>
                <w:rFonts w:ascii="Arial" w:hAnsi="Arial" w:cs="Arial"/>
              </w:rPr>
              <w:t>5</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 xml:space="preserve">Podwykonawstwo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 xml:space="preserve">str. </w:t>
            </w:r>
            <w:r w:rsidR="00622B69">
              <w:rPr>
                <w:rFonts w:ascii="Arial" w:hAnsi="Arial" w:cs="Arial"/>
              </w:rPr>
              <w:t>15-</w:t>
            </w:r>
            <w:r>
              <w:rPr>
                <w:rFonts w:ascii="Arial" w:hAnsi="Arial" w:cs="Arial"/>
              </w:rPr>
              <w:t>1</w:t>
            </w:r>
            <w:r w:rsidR="00421A92">
              <w:rPr>
                <w:rFonts w:ascii="Arial" w:hAnsi="Arial" w:cs="Arial"/>
              </w:rPr>
              <w:t>6</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 xml:space="preserve">Pouczenie o środkach ochrony prawnej przysługującej Wykonawcy w </w:t>
            </w:r>
            <w:r w:rsidR="004A1664">
              <w:rPr>
                <w:rFonts w:ascii="Arial" w:hAnsi="Arial" w:cs="Arial"/>
                <w:iCs/>
              </w:rPr>
              <w:t xml:space="preserve">toku postępowania  </w:t>
            </w:r>
            <w:r>
              <w:rPr>
                <w:rFonts w:ascii="Arial" w:hAnsi="Arial" w:cs="Arial"/>
                <w:iCs/>
              </w:rPr>
              <w:t>o udzielenie zamówienia publicznego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421A92">
            <w:pPr>
              <w:jc w:val="center"/>
            </w:pPr>
            <w:r>
              <w:rPr>
                <w:rFonts w:ascii="Arial" w:hAnsi="Arial" w:cs="Arial"/>
              </w:rPr>
              <w:t>str. 16</w:t>
            </w:r>
            <w:r w:rsidR="00CF572C">
              <w:rPr>
                <w:rFonts w:ascii="Arial" w:hAnsi="Arial" w:cs="Arial"/>
              </w:rPr>
              <w:t xml:space="preserve"> </w:t>
            </w:r>
          </w:p>
        </w:tc>
      </w:tr>
      <w:tr w:rsidR="00341B79"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341B79" w:rsidRDefault="00341B79">
            <w:pPr>
              <w:rPr>
                <w:rFonts w:ascii="Arial" w:hAnsi="Arial" w:cs="Arial"/>
                <w:sz w:val="22"/>
              </w:rPr>
            </w:pPr>
            <w:r>
              <w:rPr>
                <w:rFonts w:ascii="Arial" w:hAnsi="Arial" w:cs="Arial"/>
                <w:sz w:val="22"/>
              </w:rPr>
              <w:t>Część XVII</w:t>
            </w:r>
          </w:p>
        </w:tc>
        <w:tc>
          <w:tcPr>
            <w:tcW w:w="6850" w:type="dxa"/>
            <w:tcBorders>
              <w:top w:val="single" w:sz="4" w:space="0" w:color="000000"/>
              <w:left w:val="single" w:sz="4" w:space="0" w:color="000000"/>
              <w:bottom w:val="single" w:sz="4" w:space="0" w:color="000000"/>
            </w:tcBorders>
            <w:shd w:val="clear" w:color="auto" w:fill="auto"/>
            <w:vAlign w:val="center"/>
          </w:tcPr>
          <w:p w:rsidR="00341B79" w:rsidRDefault="00341B79">
            <w:pPr>
              <w:jc w:val="both"/>
              <w:rPr>
                <w:rFonts w:ascii="Arial" w:hAnsi="Arial" w:cs="Arial"/>
                <w:iCs/>
              </w:rPr>
            </w:pPr>
            <w:r>
              <w:rPr>
                <w:rFonts w:ascii="Arial" w:hAnsi="Arial" w:cs="Arial"/>
                <w:iCs/>
              </w:rPr>
              <w:t>Szczegółowy opis przedmiotu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B79" w:rsidRDefault="00217F03">
            <w:pPr>
              <w:jc w:val="center"/>
              <w:rPr>
                <w:rFonts w:ascii="Arial" w:hAnsi="Arial" w:cs="Arial"/>
              </w:rPr>
            </w:pPr>
            <w:r>
              <w:rPr>
                <w:rFonts w:ascii="Arial" w:hAnsi="Arial" w:cs="Arial"/>
              </w:rPr>
              <w:t xml:space="preserve">str. </w:t>
            </w:r>
            <w:r w:rsidR="00BD1932">
              <w:rPr>
                <w:rFonts w:ascii="Arial" w:hAnsi="Arial" w:cs="Arial"/>
              </w:rPr>
              <w:t>16-</w:t>
            </w:r>
            <w:r>
              <w:rPr>
                <w:rFonts w:ascii="Arial" w:hAnsi="Arial" w:cs="Arial"/>
              </w:rPr>
              <w:t>17</w:t>
            </w:r>
          </w:p>
        </w:tc>
      </w:tr>
      <w:tr w:rsidR="00217F03"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217F03" w:rsidRDefault="00217F03">
            <w:pPr>
              <w:rPr>
                <w:rFonts w:ascii="Arial" w:hAnsi="Arial" w:cs="Arial"/>
                <w:sz w:val="22"/>
              </w:rPr>
            </w:pPr>
            <w:r>
              <w:rPr>
                <w:rFonts w:ascii="Arial" w:hAnsi="Arial" w:cs="Arial"/>
                <w:sz w:val="22"/>
              </w:rPr>
              <w:t>Część XVIII</w:t>
            </w:r>
          </w:p>
        </w:tc>
        <w:tc>
          <w:tcPr>
            <w:tcW w:w="6850" w:type="dxa"/>
            <w:tcBorders>
              <w:top w:val="single" w:sz="4" w:space="0" w:color="000000"/>
              <w:left w:val="single" w:sz="4" w:space="0" w:color="000000"/>
              <w:bottom w:val="single" w:sz="4" w:space="0" w:color="000000"/>
            </w:tcBorders>
            <w:shd w:val="clear" w:color="auto" w:fill="auto"/>
            <w:vAlign w:val="center"/>
          </w:tcPr>
          <w:p w:rsidR="00217F03" w:rsidRDefault="00217F03">
            <w:pPr>
              <w:jc w:val="both"/>
              <w:rPr>
                <w:rFonts w:ascii="Arial" w:hAnsi="Arial" w:cs="Arial"/>
                <w:iCs/>
              </w:rPr>
            </w:pPr>
            <w:r>
              <w:rPr>
                <w:rFonts w:ascii="Arial" w:hAnsi="Arial" w:cs="Arial"/>
                <w:iCs/>
              </w:rPr>
              <w:t>RODO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F03" w:rsidRDefault="005E18DA">
            <w:pPr>
              <w:jc w:val="center"/>
              <w:rPr>
                <w:rFonts w:ascii="Arial" w:hAnsi="Arial" w:cs="Arial"/>
              </w:rPr>
            </w:pPr>
            <w:r>
              <w:rPr>
                <w:rFonts w:ascii="Arial" w:hAnsi="Arial" w:cs="Arial"/>
              </w:rPr>
              <w:t>str. 18</w:t>
            </w:r>
          </w:p>
        </w:tc>
      </w:tr>
    </w:tbl>
    <w:p w:rsidR="00DF1D63" w:rsidRDefault="00DF1D63">
      <w:pPr>
        <w:jc w:val="both"/>
        <w:rPr>
          <w:rFonts w:ascii="Arial" w:hAnsi="Arial" w:cs="Arial"/>
          <w:sz w:val="52"/>
        </w:rPr>
      </w:pPr>
    </w:p>
    <w:p w:rsidR="00CF572C" w:rsidRDefault="00CF572C">
      <w:pPr>
        <w:jc w:val="both"/>
        <w:rPr>
          <w:rFonts w:ascii="Arial" w:hAnsi="Arial" w:cs="Arial"/>
          <w:sz w:val="28"/>
        </w:rPr>
      </w:pPr>
    </w:p>
    <w:p w:rsidR="004A413A" w:rsidRDefault="004A413A">
      <w:pPr>
        <w:jc w:val="both"/>
        <w:rPr>
          <w:rFonts w:ascii="Arial" w:hAnsi="Arial" w:cs="Arial"/>
          <w:sz w:val="28"/>
        </w:rPr>
      </w:pPr>
    </w:p>
    <w:p w:rsidR="004A413A" w:rsidRDefault="004A413A">
      <w:pPr>
        <w:jc w:val="both"/>
        <w:rPr>
          <w:rFonts w:ascii="Arial" w:hAnsi="Arial" w:cs="Arial"/>
          <w:sz w:val="28"/>
        </w:rPr>
      </w:pPr>
    </w:p>
    <w:p w:rsidR="004A413A" w:rsidRDefault="004A413A">
      <w:pPr>
        <w:jc w:val="both"/>
        <w:rPr>
          <w:rFonts w:ascii="Arial" w:hAnsi="Arial" w:cs="Arial"/>
          <w:sz w:val="28"/>
        </w:rPr>
      </w:pPr>
    </w:p>
    <w:p w:rsidR="004A413A" w:rsidRDefault="004A413A">
      <w:pPr>
        <w:jc w:val="both"/>
        <w:rPr>
          <w:rFonts w:ascii="Arial" w:hAnsi="Arial" w:cs="Arial"/>
          <w:sz w:val="2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jc w:val="right"/>
              <w:rPr>
                <w:rFonts w:ascii="Arial" w:hAnsi="Arial" w:cs="Arial"/>
              </w:rPr>
            </w:pPr>
            <w:r>
              <w:rPr>
                <w:rFonts w:ascii="Arial" w:hAnsi="Arial" w:cs="Arial"/>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rPr>
              <w:t xml:space="preserve">Opis przedmiotu zamówienia oraz rozwiązania równoważne </w:t>
            </w:r>
            <w:r w:rsidR="00270BA9">
              <w:rPr>
                <w:rFonts w:ascii="Arial" w:hAnsi="Arial" w:cs="Arial"/>
              </w:rPr>
              <w:br/>
            </w:r>
            <w:r>
              <w:rPr>
                <w:rFonts w:ascii="Arial" w:hAnsi="Arial" w:cs="Arial"/>
              </w:rPr>
              <w:t>dot. przedmiotu zamówienia</w:t>
            </w:r>
          </w:p>
        </w:tc>
      </w:tr>
    </w:tbl>
    <w:p w:rsidR="00CF572C" w:rsidRDefault="00CF572C">
      <w:pPr>
        <w:pStyle w:val="Teksttreci20"/>
        <w:shd w:val="clear" w:color="auto" w:fill="auto"/>
        <w:spacing w:after="0" w:line="240" w:lineRule="auto"/>
        <w:ind w:firstLine="0"/>
        <w:jc w:val="both"/>
      </w:pPr>
    </w:p>
    <w:p w:rsidR="00341B79" w:rsidRPr="004A413A" w:rsidRDefault="00B45AE9" w:rsidP="0018037F">
      <w:pPr>
        <w:jc w:val="both"/>
        <w:rPr>
          <w:rFonts w:ascii="Arial" w:hAnsi="Arial" w:cs="Arial"/>
        </w:rPr>
      </w:pPr>
      <w:r w:rsidRPr="004A413A">
        <w:rPr>
          <w:rFonts w:ascii="Arial" w:hAnsi="Arial" w:cs="Arial"/>
        </w:rPr>
        <w:t>Przedmiotem zamówienia jest:</w:t>
      </w:r>
    </w:p>
    <w:p w:rsidR="00B91C35" w:rsidRPr="00181B4E" w:rsidRDefault="00B84024" w:rsidP="0018037F">
      <w:pPr>
        <w:jc w:val="both"/>
        <w:rPr>
          <w:rFonts w:ascii="Arial" w:hAnsi="Arial" w:cs="Arial"/>
          <w:b/>
          <w:bCs/>
          <w:color w:val="000000"/>
        </w:rPr>
      </w:pPr>
      <w:r w:rsidRPr="00181B4E">
        <w:rPr>
          <w:rFonts w:ascii="Arial" w:hAnsi="Arial" w:cs="Arial"/>
          <w:bCs/>
          <w:color w:val="000000"/>
        </w:rPr>
        <w:t>D</w:t>
      </w:r>
      <w:r w:rsidR="0018037F" w:rsidRPr="00181B4E">
        <w:rPr>
          <w:rFonts w:ascii="Arial" w:hAnsi="Arial" w:cs="Arial"/>
          <w:bCs/>
          <w:color w:val="000000"/>
        </w:rPr>
        <w:t>ostawa</w:t>
      </w:r>
      <w:r w:rsidR="00E61F30" w:rsidRPr="004A413A">
        <w:rPr>
          <w:rStyle w:val="Pogrubienie"/>
          <w:rFonts w:ascii="Arial" w:hAnsi="Arial" w:cs="Arial"/>
          <w:b w:val="0"/>
        </w:rPr>
        <w:t xml:space="preserve"> fabrycznie nowego ciągnika </w:t>
      </w:r>
      <w:r w:rsidR="00467AB1" w:rsidRPr="004A413A">
        <w:rPr>
          <w:rStyle w:val="Pogrubienie"/>
          <w:rFonts w:ascii="Arial" w:hAnsi="Arial" w:cs="Arial"/>
          <w:b w:val="0"/>
        </w:rPr>
        <w:t xml:space="preserve">kołowego </w:t>
      </w:r>
      <w:r w:rsidR="00E61F30" w:rsidRPr="004A413A">
        <w:rPr>
          <w:rStyle w:val="Pogrubienie"/>
          <w:rFonts w:ascii="Arial" w:hAnsi="Arial" w:cs="Arial"/>
          <w:b w:val="0"/>
        </w:rPr>
        <w:t>z napędem 4x4  wraz z wozem asenizacyjnym</w:t>
      </w:r>
      <w:r w:rsidR="006E32AF" w:rsidRPr="00181B4E">
        <w:rPr>
          <w:rFonts w:ascii="Arial" w:hAnsi="Arial" w:cs="Arial"/>
          <w:bCs/>
          <w:color w:val="000000"/>
        </w:rPr>
        <w:t xml:space="preserve">, przy czym rok produkcji nie może być wcześniejszy niż </w:t>
      </w:r>
      <w:r w:rsidR="006E32AF" w:rsidRPr="004A413A">
        <w:rPr>
          <w:rFonts w:ascii="Arial" w:hAnsi="Arial" w:cs="Arial"/>
          <w:bCs/>
        </w:rPr>
        <w:t>201</w:t>
      </w:r>
      <w:r w:rsidR="00350B5D" w:rsidRPr="004A413A">
        <w:rPr>
          <w:rFonts w:ascii="Arial" w:hAnsi="Arial" w:cs="Arial"/>
          <w:bCs/>
        </w:rPr>
        <w:t>8</w:t>
      </w:r>
      <w:r w:rsidR="00DC59C1" w:rsidRPr="004A413A">
        <w:rPr>
          <w:rFonts w:ascii="Arial" w:hAnsi="Arial" w:cs="Arial"/>
          <w:bCs/>
        </w:rPr>
        <w:t>.</w:t>
      </w:r>
    </w:p>
    <w:p w:rsidR="0018037F" w:rsidRPr="00181B4E" w:rsidRDefault="00341B79" w:rsidP="00B45AE9">
      <w:pPr>
        <w:pStyle w:val="NormalnyWeb"/>
        <w:spacing w:after="0"/>
        <w:rPr>
          <w:rFonts w:ascii="Arial" w:hAnsi="Arial" w:cs="Arial"/>
          <w:color w:val="000000"/>
        </w:rPr>
      </w:pPr>
      <w:r w:rsidRPr="00181B4E">
        <w:rPr>
          <w:rFonts w:ascii="Arial" w:hAnsi="Arial" w:cs="Arial"/>
          <w:color w:val="000000"/>
        </w:rPr>
        <w:t xml:space="preserve">Szczegółowy opis przedmiotu zamówienia przedstawiono w </w:t>
      </w:r>
      <w:r w:rsidR="006E32AF" w:rsidRPr="00181B4E">
        <w:rPr>
          <w:rFonts w:ascii="Arial" w:hAnsi="Arial" w:cs="Arial"/>
          <w:color w:val="000000"/>
        </w:rPr>
        <w:t xml:space="preserve">części </w:t>
      </w:r>
      <w:r w:rsidR="004A413A" w:rsidRPr="00181B4E">
        <w:rPr>
          <w:rFonts w:ascii="Arial" w:hAnsi="Arial" w:cs="Arial"/>
          <w:color w:val="000000"/>
        </w:rPr>
        <w:t>XVII niniejs</w:t>
      </w:r>
      <w:r w:rsidR="004A413A" w:rsidRPr="00747EAB">
        <w:rPr>
          <w:rFonts w:ascii="Arial" w:hAnsi="Arial" w:cs="Arial"/>
          <w:color w:val="000000" w:themeColor="text1"/>
        </w:rPr>
        <w:t>zej</w:t>
      </w:r>
      <w:r w:rsidR="004A413A" w:rsidRPr="00747EAB">
        <w:rPr>
          <w:color w:val="000000" w:themeColor="text1"/>
        </w:rPr>
        <w:t xml:space="preserve"> </w:t>
      </w:r>
      <w:r w:rsidR="004A413A" w:rsidRPr="00181B4E">
        <w:rPr>
          <w:rFonts w:ascii="Arial" w:hAnsi="Arial" w:cs="Arial"/>
          <w:color w:val="000000"/>
        </w:rPr>
        <w:t>Specyfikacji Istotnych Warunków Zamówienia</w:t>
      </w:r>
      <w:r w:rsidR="006E32AF" w:rsidRPr="00181B4E">
        <w:rPr>
          <w:rFonts w:ascii="Arial" w:hAnsi="Arial" w:cs="Arial"/>
          <w:color w:val="000000"/>
        </w:rPr>
        <w:t xml:space="preserve"> </w:t>
      </w:r>
      <w:r w:rsidR="004A413A" w:rsidRPr="00181B4E">
        <w:rPr>
          <w:rFonts w:ascii="Arial" w:hAnsi="Arial" w:cs="Arial"/>
          <w:color w:val="000000"/>
        </w:rPr>
        <w:t>[</w:t>
      </w:r>
      <w:r w:rsidR="006E32AF" w:rsidRPr="00181B4E">
        <w:rPr>
          <w:rFonts w:ascii="Arial" w:hAnsi="Arial" w:cs="Arial"/>
          <w:color w:val="000000"/>
        </w:rPr>
        <w:t>SIWZ</w:t>
      </w:r>
      <w:r w:rsidR="004A413A" w:rsidRPr="00181B4E">
        <w:rPr>
          <w:rFonts w:ascii="Arial" w:hAnsi="Arial" w:cs="Arial"/>
          <w:color w:val="000000"/>
        </w:rPr>
        <w:t>]</w:t>
      </w:r>
      <w:r w:rsidR="00410227" w:rsidRPr="00181B4E">
        <w:rPr>
          <w:rFonts w:ascii="Arial" w:hAnsi="Arial" w:cs="Arial"/>
          <w:color w:val="000000"/>
        </w:rPr>
        <w:t>.</w:t>
      </w:r>
    </w:p>
    <w:p w:rsidR="0018037F" w:rsidRPr="00181B4E" w:rsidRDefault="0018037F" w:rsidP="00B45AE9">
      <w:pPr>
        <w:pStyle w:val="NormalnyWeb"/>
        <w:spacing w:after="0"/>
        <w:rPr>
          <w:rFonts w:ascii="Arial" w:hAnsi="Arial" w:cs="Arial"/>
          <w:color w:val="000000"/>
        </w:rPr>
      </w:pPr>
    </w:p>
    <w:p w:rsidR="00B45AE9" w:rsidRPr="007377EE" w:rsidRDefault="00B45AE9" w:rsidP="00B45AE9">
      <w:pPr>
        <w:pStyle w:val="NormalnyWeb"/>
        <w:spacing w:after="0"/>
        <w:rPr>
          <w:rFonts w:ascii="Arial" w:hAnsi="Arial" w:cs="Arial"/>
          <w:color w:val="000000" w:themeColor="text1"/>
        </w:rPr>
      </w:pPr>
      <w:r w:rsidRPr="007377EE">
        <w:rPr>
          <w:rFonts w:ascii="Arial" w:hAnsi="Arial" w:cs="Arial"/>
          <w:color w:val="000000" w:themeColor="text1"/>
        </w:rPr>
        <w:t xml:space="preserve">Minimalny okres gwarancji na przedmiot umowy wynosi </w:t>
      </w:r>
      <w:r w:rsidR="002244AD" w:rsidRPr="007377EE">
        <w:rPr>
          <w:rFonts w:ascii="Arial" w:hAnsi="Arial" w:cs="Arial"/>
          <w:color w:val="000000" w:themeColor="text1"/>
        </w:rPr>
        <w:t>36</w:t>
      </w:r>
      <w:r w:rsidR="00BB0834" w:rsidRPr="007377EE">
        <w:rPr>
          <w:rFonts w:ascii="Arial" w:hAnsi="Arial" w:cs="Arial"/>
          <w:color w:val="000000" w:themeColor="text1"/>
        </w:rPr>
        <w:t xml:space="preserve"> miesięcy</w:t>
      </w:r>
      <w:r w:rsidRPr="007377EE">
        <w:rPr>
          <w:rFonts w:ascii="Arial" w:hAnsi="Arial" w:cs="Arial"/>
          <w:color w:val="000000" w:themeColor="text1"/>
        </w:rPr>
        <w:t>.</w:t>
      </w:r>
    </w:p>
    <w:p w:rsidR="00B45AE9" w:rsidRPr="007377EE" w:rsidRDefault="00B45AE9" w:rsidP="00B45AE9">
      <w:pPr>
        <w:pStyle w:val="NormalnyWeb"/>
        <w:spacing w:after="0"/>
        <w:rPr>
          <w:rFonts w:ascii="Arial" w:hAnsi="Arial" w:cs="Arial"/>
          <w:color w:val="000000" w:themeColor="text1"/>
        </w:rPr>
      </w:pPr>
      <w:r w:rsidRPr="007377EE">
        <w:rPr>
          <w:rFonts w:ascii="Arial" w:hAnsi="Arial" w:cs="Arial"/>
          <w:bCs/>
          <w:color w:val="000000" w:themeColor="text1"/>
        </w:rPr>
        <w:t xml:space="preserve">Gwarancja jest istotnym elementem oferty i nie spełnienie wymogu w zakresie minimalnego </w:t>
      </w:r>
      <w:r w:rsidR="00F16C55" w:rsidRPr="007377EE">
        <w:rPr>
          <w:rFonts w:ascii="Arial" w:hAnsi="Arial" w:cs="Arial"/>
          <w:bCs/>
          <w:color w:val="000000" w:themeColor="text1"/>
        </w:rPr>
        <w:t xml:space="preserve">                  </w:t>
      </w:r>
      <w:r w:rsidR="004A413A" w:rsidRPr="007377EE">
        <w:rPr>
          <w:rFonts w:ascii="Arial" w:hAnsi="Arial" w:cs="Arial"/>
          <w:bCs/>
          <w:color w:val="000000" w:themeColor="text1"/>
        </w:rPr>
        <w:t>36</w:t>
      </w:r>
      <w:r w:rsidR="00BB0834" w:rsidRPr="007377EE">
        <w:rPr>
          <w:rFonts w:ascii="Arial" w:hAnsi="Arial" w:cs="Arial"/>
          <w:bCs/>
          <w:color w:val="000000" w:themeColor="text1"/>
        </w:rPr>
        <w:t xml:space="preserve"> miesięcznego</w:t>
      </w:r>
      <w:r w:rsidRPr="007377EE">
        <w:rPr>
          <w:rFonts w:ascii="Arial" w:hAnsi="Arial" w:cs="Arial"/>
          <w:bCs/>
          <w:color w:val="000000" w:themeColor="text1"/>
        </w:rPr>
        <w:t xml:space="preserve"> okresu gwarancji spowoduje spełnienie przesłanki sprzeczności treści oferty </w:t>
      </w:r>
      <w:r w:rsidR="00F16C55" w:rsidRPr="007377EE">
        <w:rPr>
          <w:rFonts w:ascii="Arial" w:hAnsi="Arial" w:cs="Arial"/>
          <w:bCs/>
          <w:color w:val="000000" w:themeColor="text1"/>
        </w:rPr>
        <w:t xml:space="preserve">                </w:t>
      </w:r>
      <w:r w:rsidR="004A413A" w:rsidRPr="007377EE">
        <w:rPr>
          <w:rFonts w:ascii="Arial" w:hAnsi="Arial" w:cs="Arial"/>
          <w:bCs/>
          <w:color w:val="000000" w:themeColor="text1"/>
        </w:rPr>
        <w:t>z treścią Specyfikacji Istotnych Warunków Z</w:t>
      </w:r>
      <w:r w:rsidRPr="007377EE">
        <w:rPr>
          <w:rFonts w:ascii="Arial" w:hAnsi="Arial" w:cs="Arial"/>
          <w:bCs/>
          <w:color w:val="000000" w:themeColor="text1"/>
        </w:rPr>
        <w:t>amówienia. Powyższe będzie obligowało Zamawiającego do odrzucenia oferty</w:t>
      </w:r>
      <w:r w:rsidR="004A413A" w:rsidRPr="007377EE">
        <w:rPr>
          <w:rFonts w:ascii="Arial" w:hAnsi="Arial" w:cs="Arial"/>
          <w:bCs/>
          <w:color w:val="000000" w:themeColor="text1"/>
        </w:rPr>
        <w:t xml:space="preserve">, </w:t>
      </w:r>
      <w:r w:rsidRPr="007377EE">
        <w:rPr>
          <w:rFonts w:ascii="Arial" w:hAnsi="Arial" w:cs="Arial"/>
          <w:bCs/>
          <w:color w:val="000000" w:themeColor="text1"/>
        </w:rPr>
        <w:t xml:space="preserve">w której minimalny </w:t>
      </w:r>
      <w:r w:rsidR="00682C15" w:rsidRPr="007377EE">
        <w:rPr>
          <w:rFonts w:ascii="Arial" w:hAnsi="Arial" w:cs="Arial"/>
          <w:bCs/>
          <w:color w:val="000000" w:themeColor="text1"/>
        </w:rPr>
        <w:t>36</w:t>
      </w:r>
      <w:r w:rsidR="00BB0834" w:rsidRPr="007377EE">
        <w:rPr>
          <w:rFonts w:ascii="Arial" w:hAnsi="Arial" w:cs="Arial"/>
          <w:bCs/>
          <w:color w:val="000000" w:themeColor="text1"/>
        </w:rPr>
        <w:t xml:space="preserve"> miesięczny </w:t>
      </w:r>
      <w:r w:rsidRPr="007377EE">
        <w:rPr>
          <w:rFonts w:ascii="Arial" w:hAnsi="Arial" w:cs="Arial"/>
          <w:bCs/>
          <w:color w:val="000000" w:themeColor="text1"/>
        </w:rPr>
        <w:t>okres gwarancji nie został zaoferowany, jako sprzecznej z SIWZ, w myśl regulacji zawartej w art. 89 ust. 1 pkt 2 uPzp.</w:t>
      </w:r>
    </w:p>
    <w:p w:rsidR="00B45AE9" w:rsidRPr="007377EE" w:rsidRDefault="0041138A" w:rsidP="00B45AE9">
      <w:pPr>
        <w:pStyle w:val="NormalnyWeb"/>
        <w:spacing w:after="0"/>
        <w:rPr>
          <w:rFonts w:ascii="Arial" w:hAnsi="Arial" w:cs="Arial"/>
          <w:color w:val="000000" w:themeColor="text1"/>
        </w:rPr>
      </w:pPr>
      <w:r w:rsidRPr="007377EE">
        <w:rPr>
          <w:rFonts w:ascii="Arial" w:hAnsi="Arial" w:cs="Arial"/>
          <w:color w:val="000000" w:themeColor="text1"/>
        </w:rPr>
        <w:t xml:space="preserve">Wykonawca, którego </w:t>
      </w:r>
      <w:r w:rsidR="00B45AE9" w:rsidRPr="007377EE">
        <w:rPr>
          <w:rFonts w:ascii="Arial" w:hAnsi="Arial" w:cs="Arial"/>
          <w:color w:val="000000" w:themeColor="text1"/>
        </w:rPr>
        <w:t>oferta wybrana z</w:t>
      </w:r>
      <w:r w:rsidR="00C921C6" w:rsidRPr="007377EE">
        <w:rPr>
          <w:rFonts w:ascii="Arial" w:hAnsi="Arial" w:cs="Arial"/>
          <w:color w:val="000000" w:themeColor="text1"/>
        </w:rPr>
        <w:t xml:space="preserve">ostanie jako najkorzystniejsza, </w:t>
      </w:r>
      <w:r w:rsidR="00B45AE9" w:rsidRPr="007377EE">
        <w:rPr>
          <w:rFonts w:ascii="Arial" w:hAnsi="Arial" w:cs="Arial"/>
          <w:color w:val="000000" w:themeColor="text1"/>
        </w:rPr>
        <w:t xml:space="preserve">zobowiązany </w:t>
      </w:r>
      <w:r w:rsidR="00C921C6" w:rsidRPr="007377EE">
        <w:rPr>
          <w:rFonts w:ascii="Arial" w:hAnsi="Arial" w:cs="Arial"/>
          <w:color w:val="000000" w:themeColor="text1"/>
        </w:rPr>
        <w:t xml:space="preserve">                               </w:t>
      </w:r>
      <w:r w:rsidR="00B45AE9" w:rsidRPr="007377EE">
        <w:rPr>
          <w:rFonts w:ascii="Arial" w:hAnsi="Arial" w:cs="Arial"/>
          <w:color w:val="000000" w:themeColor="text1"/>
        </w:rPr>
        <w:t xml:space="preserve">jest </w:t>
      </w:r>
      <w:r w:rsidR="00C921C6" w:rsidRPr="007377EE">
        <w:rPr>
          <w:rFonts w:ascii="Arial" w:hAnsi="Arial" w:cs="Arial"/>
          <w:color w:val="000000" w:themeColor="text1"/>
        </w:rPr>
        <w:t xml:space="preserve"> </w:t>
      </w:r>
      <w:r w:rsidR="00B45AE9" w:rsidRPr="007377EE">
        <w:rPr>
          <w:rFonts w:ascii="Arial" w:hAnsi="Arial" w:cs="Arial"/>
          <w:color w:val="000000" w:themeColor="text1"/>
        </w:rPr>
        <w:t>do</w:t>
      </w:r>
      <w:r w:rsidR="0018037F" w:rsidRPr="007377EE">
        <w:rPr>
          <w:rFonts w:ascii="Arial" w:hAnsi="Arial" w:cs="Arial"/>
          <w:color w:val="000000" w:themeColor="text1"/>
        </w:rPr>
        <w:t xml:space="preserve"> dostarczenia przedmiotu zamówienia na wł</w:t>
      </w:r>
      <w:r w:rsidR="009D78CE" w:rsidRPr="007377EE">
        <w:rPr>
          <w:rFonts w:ascii="Arial" w:hAnsi="Arial" w:cs="Arial"/>
          <w:color w:val="000000" w:themeColor="text1"/>
        </w:rPr>
        <w:t xml:space="preserve">asny koszt do siedziby </w:t>
      </w:r>
      <w:r w:rsidR="004A413A" w:rsidRPr="007377EE">
        <w:rPr>
          <w:rFonts w:ascii="Arial" w:hAnsi="Arial" w:cs="Arial"/>
          <w:color w:val="000000" w:themeColor="text1"/>
        </w:rPr>
        <w:t xml:space="preserve">Pełnomocnika </w:t>
      </w:r>
      <w:r w:rsidR="009D78CE" w:rsidRPr="007377EE">
        <w:rPr>
          <w:rFonts w:ascii="Arial" w:hAnsi="Arial" w:cs="Arial"/>
          <w:color w:val="000000" w:themeColor="text1"/>
        </w:rPr>
        <w:t>Zamawiają</w:t>
      </w:r>
      <w:r w:rsidR="0018037F" w:rsidRPr="007377EE">
        <w:rPr>
          <w:rFonts w:ascii="Arial" w:hAnsi="Arial" w:cs="Arial"/>
          <w:color w:val="000000" w:themeColor="text1"/>
        </w:rPr>
        <w:t>cego</w:t>
      </w:r>
      <w:r w:rsidR="009D78CE" w:rsidRPr="007377EE">
        <w:rPr>
          <w:rFonts w:ascii="Arial" w:hAnsi="Arial" w:cs="Arial"/>
          <w:color w:val="000000" w:themeColor="text1"/>
        </w:rPr>
        <w:t xml:space="preserve"> m</w:t>
      </w:r>
      <w:r w:rsidR="00EC1C97" w:rsidRPr="007377EE">
        <w:rPr>
          <w:rFonts w:ascii="Arial" w:hAnsi="Arial" w:cs="Arial"/>
          <w:color w:val="000000" w:themeColor="text1"/>
        </w:rPr>
        <w:t xml:space="preserve">ieszczącej się </w:t>
      </w:r>
      <w:r w:rsidR="00B2345B" w:rsidRPr="007377EE">
        <w:rPr>
          <w:rFonts w:ascii="Arial" w:hAnsi="Arial" w:cs="Arial"/>
          <w:color w:val="000000" w:themeColor="text1"/>
        </w:rPr>
        <w:t>w Koszęcinie</w:t>
      </w:r>
      <w:r w:rsidR="004A413A" w:rsidRPr="007377EE">
        <w:rPr>
          <w:rFonts w:ascii="Arial" w:hAnsi="Arial" w:cs="Arial"/>
          <w:color w:val="000000" w:themeColor="text1"/>
        </w:rPr>
        <w:t xml:space="preserve"> (42-286),</w:t>
      </w:r>
      <w:r w:rsidR="00B2345B" w:rsidRPr="007377EE">
        <w:rPr>
          <w:rFonts w:ascii="Arial" w:hAnsi="Arial" w:cs="Arial"/>
          <w:color w:val="000000" w:themeColor="text1"/>
        </w:rPr>
        <w:t xml:space="preserve">  ul</w:t>
      </w:r>
      <w:r w:rsidR="00B45AE9" w:rsidRPr="007377EE">
        <w:rPr>
          <w:rFonts w:ascii="Arial" w:hAnsi="Arial" w:cs="Arial"/>
          <w:color w:val="000000" w:themeColor="text1"/>
        </w:rPr>
        <w:t>.</w:t>
      </w:r>
      <w:r w:rsidR="00E61F30" w:rsidRPr="007377EE">
        <w:rPr>
          <w:rFonts w:ascii="Arial" w:hAnsi="Arial" w:cs="Arial"/>
          <w:color w:val="000000" w:themeColor="text1"/>
        </w:rPr>
        <w:t xml:space="preserve"> </w:t>
      </w:r>
      <w:r w:rsidR="00B2345B" w:rsidRPr="007377EE">
        <w:rPr>
          <w:rFonts w:ascii="Arial" w:hAnsi="Arial" w:cs="Arial"/>
          <w:color w:val="000000" w:themeColor="text1"/>
        </w:rPr>
        <w:t>Powstańców Śląskich 10.</w:t>
      </w:r>
      <w:r w:rsidR="00B45AE9" w:rsidRPr="007377EE">
        <w:rPr>
          <w:rFonts w:ascii="Arial" w:hAnsi="Arial" w:cs="Arial"/>
          <w:color w:val="000000" w:themeColor="text1"/>
        </w:rPr>
        <w:t xml:space="preserve"> </w:t>
      </w:r>
    </w:p>
    <w:p w:rsidR="00CF572C" w:rsidRPr="00EA0E65" w:rsidRDefault="00CF572C">
      <w:pPr>
        <w:autoSpaceDE w:val="0"/>
        <w:jc w:val="both"/>
        <w:rPr>
          <w:rFonts w:ascii="Arial" w:hAnsi="Arial" w:cs="Arial"/>
          <w:b/>
        </w:rPr>
      </w:pPr>
      <w:r w:rsidRPr="00EA0E65">
        <w:rPr>
          <w:rFonts w:ascii="Arial" w:hAnsi="Arial" w:cs="Arial"/>
          <w:bCs/>
        </w:rPr>
        <w:t xml:space="preserve"> </w:t>
      </w:r>
    </w:p>
    <w:p w:rsidR="00CF572C" w:rsidRPr="00EA0E65" w:rsidRDefault="00CF572C" w:rsidP="001263C0">
      <w:pPr>
        <w:jc w:val="both"/>
        <w:rPr>
          <w:rFonts w:ascii="Arial" w:hAnsi="Arial" w:cs="Arial"/>
        </w:rPr>
      </w:pPr>
      <w:r w:rsidRPr="00EA0E65">
        <w:rPr>
          <w:rFonts w:ascii="Arial" w:hAnsi="Arial" w:cs="Arial"/>
          <w:b/>
        </w:rPr>
        <w:t xml:space="preserve">Nazwy i kody dotyczące przedmiotu zamówienia określone we Wspólnym Słowniku Zamówień Publicznych (CPV): </w:t>
      </w:r>
    </w:p>
    <w:p w:rsidR="00CF572C" w:rsidRPr="00EA0E65" w:rsidRDefault="00CF572C">
      <w:pPr>
        <w:pStyle w:val="Tekstpodstawowy"/>
        <w:rPr>
          <w:rFonts w:ascii="Arial" w:hAnsi="Arial" w:cs="Arial"/>
        </w:rPr>
      </w:pPr>
    </w:p>
    <w:p w:rsidR="00EA0E65" w:rsidRDefault="00B8310C" w:rsidP="00EA0E65">
      <w:pPr>
        <w:rPr>
          <w:rFonts w:ascii="Arial" w:hAnsi="Arial" w:cs="Arial"/>
          <w:b/>
        </w:rPr>
      </w:pPr>
      <w:r>
        <w:rPr>
          <w:rFonts w:ascii="Arial" w:hAnsi="Arial" w:cs="Arial"/>
          <w:b/>
        </w:rPr>
        <w:t>P</w:t>
      </w:r>
      <w:r w:rsidR="00EA0E65" w:rsidRPr="00EA0E65">
        <w:rPr>
          <w:rFonts w:ascii="Arial" w:hAnsi="Arial" w:cs="Arial"/>
          <w:b/>
        </w:rPr>
        <w:t>rzedmiot</w:t>
      </w:r>
      <w:r>
        <w:rPr>
          <w:rFonts w:ascii="Arial" w:hAnsi="Arial" w:cs="Arial"/>
          <w:b/>
        </w:rPr>
        <w:t xml:space="preserve"> zamówienia</w:t>
      </w:r>
      <w:r w:rsidR="00EA0E65" w:rsidRPr="00EA0E65">
        <w:rPr>
          <w:rFonts w:ascii="Arial" w:hAnsi="Arial" w:cs="Arial"/>
          <w:b/>
        </w:rPr>
        <w:t>:</w:t>
      </w:r>
    </w:p>
    <w:p w:rsidR="00343BBD" w:rsidRPr="00E61F30" w:rsidRDefault="00E61F30" w:rsidP="00EA0E65">
      <w:pPr>
        <w:rPr>
          <w:rFonts w:ascii="Arial Narrow" w:hAnsi="Arial Narrow"/>
          <w:color w:val="000000"/>
          <w:sz w:val="24"/>
          <w:szCs w:val="24"/>
        </w:rPr>
      </w:pPr>
      <w:r w:rsidRPr="00E61F30">
        <w:rPr>
          <w:rFonts w:ascii="Arial Narrow" w:hAnsi="Arial Narrow"/>
          <w:color w:val="000000"/>
          <w:sz w:val="24"/>
          <w:szCs w:val="24"/>
        </w:rPr>
        <w:t>16700000</w:t>
      </w:r>
      <w:r>
        <w:rPr>
          <w:rFonts w:ascii="Arial Narrow" w:hAnsi="Arial Narrow"/>
          <w:color w:val="000000"/>
          <w:sz w:val="24"/>
          <w:szCs w:val="24"/>
        </w:rPr>
        <w:t xml:space="preserve">   ciągniki</w:t>
      </w:r>
    </w:p>
    <w:p w:rsidR="00B2345B" w:rsidRPr="00B2345B" w:rsidRDefault="00B2345B" w:rsidP="00B2345B">
      <w:pPr>
        <w:rPr>
          <w:rFonts w:ascii="Arial Narrow" w:hAnsi="Arial Narrow"/>
          <w:color w:val="000000"/>
          <w:sz w:val="24"/>
          <w:szCs w:val="24"/>
        </w:rPr>
      </w:pPr>
      <w:r w:rsidRPr="00B2345B">
        <w:rPr>
          <w:rFonts w:ascii="Arial Narrow" w:hAnsi="Arial Narrow"/>
          <w:color w:val="000000"/>
          <w:sz w:val="24"/>
          <w:szCs w:val="24"/>
        </w:rPr>
        <w:t>34114000</w:t>
      </w:r>
      <w:r>
        <w:rPr>
          <w:rFonts w:ascii="Arial Narrow" w:hAnsi="Arial Narrow"/>
          <w:color w:val="000000"/>
          <w:sz w:val="24"/>
          <w:szCs w:val="24"/>
        </w:rPr>
        <w:t xml:space="preserve">  </w:t>
      </w:r>
      <w:r w:rsidRPr="00B2345B">
        <w:rPr>
          <w:rFonts w:ascii="Arial Narrow" w:hAnsi="Arial Narrow"/>
          <w:color w:val="000000"/>
          <w:sz w:val="24"/>
          <w:szCs w:val="24"/>
        </w:rPr>
        <w:t xml:space="preserve"> pojazdy silnikowe specjalnego zastosowania</w:t>
      </w:r>
    </w:p>
    <w:p w:rsidR="00CF572C" w:rsidRPr="00B2345B" w:rsidRDefault="00B2345B" w:rsidP="00B2345B">
      <w:pPr>
        <w:rPr>
          <w:rFonts w:ascii="Arial Narrow" w:hAnsi="Arial Narrow"/>
          <w:color w:val="000000"/>
          <w:sz w:val="24"/>
          <w:szCs w:val="24"/>
        </w:rPr>
      </w:pPr>
      <w:r w:rsidRPr="00B2345B">
        <w:rPr>
          <w:rFonts w:ascii="Arial Narrow" w:hAnsi="Arial Narrow"/>
          <w:color w:val="000000"/>
          <w:sz w:val="24"/>
          <w:szCs w:val="24"/>
        </w:rPr>
        <w:t xml:space="preserve">34144500 </w:t>
      </w:r>
      <w:r>
        <w:rPr>
          <w:rFonts w:ascii="Arial Narrow" w:hAnsi="Arial Narrow"/>
          <w:color w:val="000000"/>
          <w:sz w:val="24"/>
          <w:szCs w:val="24"/>
        </w:rPr>
        <w:t xml:space="preserve"> </w:t>
      </w:r>
      <w:r w:rsidRPr="00B2345B">
        <w:rPr>
          <w:rFonts w:ascii="Arial Narrow" w:hAnsi="Arial Narrow"/>
          <w:color w:val="000000"/>
          <w:sz w:val="24"/>
          <w:szCs w:val="24"/>
        </w:rPr>
        <w:t xml:space="preserve"> pojazdy do transportu opadów i ścieków</w:t>
      </w:r>
    </w:p>
    <w:p w:rsidR="00B2345B" w:rsidRDefault="00B2345B">
      <w:pPr>
        <w:pStyle w:val="Teksttreci20"/>
        <w:shd w:val="clear" w:color="auto" w:fill="auto"/>
        <w:spacing w:after="0" w:line="240" w:lineRule="auto"/>
        <w:ind w:firstLine="0"/>
        <w:jc w:val="both"/>
        <w:rPr>
          <w:b/>
          <w:color w:val="000000"/>
          <w:lang w:eastAsia="pl-PL" w:bidi="pl-PL"/>
        </w:rPr>
      </w:pPr>
    </w:p>
    <w:p w:rsidR="00CF572C" w:rsidRDefault="00CF572C">
      <w:pPr>
        <w:pStyle w:val="Teksttreci20"/>
        <w:shd w:val="clear" w:color="auto" w:fill="auto"/>
        <w:spacing w:after="0" w:line="240" w:lineRule="auto"/>
        <w:ind w:firstLine="0"/>
        <w:jc w:val="both"/>
        <w:rPr>
          <w:bCs/>
        </w:rPr>
      </w:pPr>
      <w:r>
        <w:rPr>
          <w:b/>
          <w:color w:val="000000"/>
          <w:lang w:eastAsia="pl-PL" w:bidi="pl-PL"/>
        </w:rPr>
        <w:t xml:space="preserve">1.2 Rozwiązania równoważne  </w:t>
      </w:r>
    </w:p>
    <w:p w:rsidR="00CF572C" w:rsidRPr="00EA0E65" w:rsidRDefault="00CF572C">
      <w:pPr>
        <w:ind w:left="360"/>
        <w:jc w:val="both"/>
        <w:rPr>
          <w:rFonts w:ascii="Arial" w:hAnsi="Arial" w:cs="Arial"/>
        </w:rPr>
      </w:pPr>
      <w:r w:rsidRPr="00EA0E65">
        <w:rPr>
          <w:rFonts w:ascii="Arial" w:hAnsi="Arial" w:cs="Arial"/>
          <w:bCs/>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rsidR="00CF572C" w:rsidRPr="00EA0E65" w:rsidRDefault="00CF572C">
      <w:pPr>
        <w:ind w:left="360"/>
        <w:jc w:val="both"/>
        <w:rPr>
          <w:rFonts w:ascii="Arial" w:hAnsi="Arial" w:cs="Arial"/>
          <w:bCs/>
        </w:rPr>
      </w:pPr>
      <w:r w:rsidRPr="00EA0E65">
        <w:rPr>
          <w:rFonts w:ascii="Arial" w:hAnsi="Arial" w:cs="Arial"/>
        </w:rPr>
        <w:t xml:space="preserve">W związku z powyższym Wykonawcy mogą składać oferty [rozwiązania] równoważne w stosunku do przedmiotu zamówienia przedstawionego w SIWZ - zgodnie z art. 30 ust. 4 i 5 ustawy Pzp. </w:t>
      </w:r>
    </w:p>
    <w:p w:rsidR="00CF572C" w:rsidRPr="007377EE" w:rsidRDefault="00CF572C">
      <w:pPr>
        <w:ind w:left="360"/>
        <w:jc w:val="both"/>
        <w:rPr>
          <w:rFonts w:ascii="Arial" w:hAnsi="Arial" w:cs="Arial"/>
          <w:color w:val="000000" w:themeColor="text1"/>
        </w:rPr>
      </w:pPr>
      <w:r w:rsidRPr="00EA0E65">
        <w:rPr>
          <w:rFonts w:ascii="Arial" w:hAnsi="Arial" w:cs="Arial"/>
          <w:bCs/>
        </w:rPr>
        <w:t xml:space="preserve">Opisując przedmiot zamówienia przez odniesienie do norm, europejskich ocen technicznych, aprobat, specyfikacji technicznych i systemów referencji technicznych, o których mowa w art. 30 ust. 1 pkt 2 i ust. 3 ustawy Pzp, Zamawiający dopuszcza rozwiązania równoważne opisywanym, </w:t>
      </w:r>
      <w:r w:rsidR="0095303D">
        <w:rPr>
          <w:rFonts w:ascii="Arial" w:hAnsi="Arial" w:cs="Arial"/>
          <w:bCs/>
        </w:rPr>
        <w:t xml:space="preserve"> </w:t>
      </w:r>
      <w:r w:rsidRPr="00EA0E65">
        <w:rPr>
          <w:rFonts w:ascii="Arial" w:hAnsi="Arial" w:cs="Arial"/>
          <w:bCs/>
        </w:rPr>
        <w:t xml:space="preserve">a odniesieniu takiemu </w:t>
      </w:r>
      <w:r w:rsidRPr="007377EE">
        <w:rPr>
          <w:rFonts w:ascii="Arial" w:hAnsi="Arial" w:cs="Arial"/>
          <w:bCs/>
          <w:color w:val="000000" w:themeColor="text1"/>
        </w:rPr>
        <w:t>towarzyszą wyrazy „lub równoważne”.</w:t>
      </w:r>
    </w:p>
    <w:p w:rsidR="00CF572C" w:rsidRPr="007377EE" w:rsidRDefault="00CF572C">
      <w:pPr>
        <w:ind w:left="360"/>
        <w:jc w:val="both"/>
        <w:rPr>
          <w:rFonts w:ascii="Arial" w:hAnsi="Arial" w:cs="Arial"/>
          <w:color w:val="000000" w:themeColor="text1"/>
        </w:rPr>
      </w:pPr>
      <w:r w:rsidRPr="007377EE">
        <w:rPr>
          <w:rFonts w:ascii="Arial" w:hAnsi="Arial" w:cs="Arial"/>
          <w:color w:val="000000" w:themeColor="text1"/>
        </w:rPr>
        <w:t>Zgodnie z art. 30 ust. 5 ustawy Pzp „Wykonawca, który powołuje się na rozwiązan</w:t>
      </w:r>
      <w:r w:rsidR="00826686" w:rsidRPr="007377EE">
        <w:rPr>
          <w:rFonts w:ascii="Arial" w:hAnsi="Arial" w:cs="Arial"/>
          <w:color w:val="000000" w:themeColor="text1"/>
        </w:rPr>
        <w:t>ia równoważne opisywanym przez Z</w:t>
      </w:r>
      <w:r w:rsidRPr="007377EE">
        <w:rPr>
          <w:rFonts w:ascii="Arial" w:hAnsi="Arial" w:cs="Arial"/>
          <w:color w:val="000000" w:themeColor="text1"/>
        </w:rPr>
        <w:t xml:space="preserve">amawiającego, jest obowiązany wykazać, że oferowane przez  niego dostawy, usługi lub roboty budowlane spełniają wymagania określone przez </w:t>
      </w:r>
      <w:r w:rsidR="00826686" w:rsidRPr="007377EE">
        <w:rPr>
          <w:rFonts w:ascii="Arial" w:hAnsi="Arial" w:cs="Arial"/>
          <w:color w:val="000000" w:themeColor="text1"/>
        </w:rPr>
        <w:t>Z</w:t>
      </w:r>
      <w:r w:rsidRPr="007377EE">
        <w:rPr>
          <w:rFonts w:ascii="Arial" w:hAnsi="Arial" w:cs="Arial"/>
          <w:color w:val="000000" w:themeColor="text1"/>
        </w:rPr>
        <w:t xml:space="preserve">amawiającego”. Równoważność pod względem parametrów technicznych, użytkowych oraz eksploatacyjnych ma w szczególności zapewnić uzyskanie parametrów technicznych nie gorszych </w:t>
      </w:r>
      <w:r w:rsidRPr="007377EE">
        <w:rPr>
          <w:rFonts w:ascii="Arial" w:hAnsi="Arial" w:cs="Arial"/>
          <w:b/>
          <w:color w:val="000000" w:themeColor="text1"/>
        </w:rPr>
        <w:t xml:space="preserve">od </w:t>
      </w:r>
      <w:r w:rsidR="000A1F9B" w:rsidRPr="007377EE">
        <w:rPr>
          <w:rFonts w:ascii="Arial" w:hAnsi="Arial" w:cs="Arial"/>
          <w:b/>
          <w:color w:val="000000" w:themeColor="text1"/>
        </w:rPr>
        <w:t xml:space="preserve">opisanych </w:t>
      </w:r>
      <w:r w:rsidR="00D207EA" w:rsidRPr="007377EE">
        <w:rPr>
          <w:rFonts w:ascii="Arial" w:hAnsi="Arial" w:cs="Arial"/>
          <w:b/>
          <w:color w:val="000000" w:themeColor="text1"/>
        </w:rPr>
        <w:t xml:space="preserve">         </w:t>
      </w:r>
      <w:r w:rsidR="000A1F9B" w:rsidRPr="007377EE">
        <w:rPr>
          <w:rFonts w:ascii="Arial" w:hAnsi="Arial" w:cs="Arial"/>
          <w:b/>
          <w:color w:val="000000" w:themeColor="text1"/>
        </w:rPr>
        <w:t xml:space="preserve"> w części XVII </w:t>
      </w:r>
      <w:r w:rsidRPr="007377EE">
        <w:rPr>
          <w:rFonts w:ascii="Arial" w:hAnsi="Arial" w:cs="Arial"/>
          <w:b/>
          <w:color w:val="000000" w:themeColor="text1"/>
        </w:rPr>
        <w:t>niniejszej SIWZ.</w:t>
      </w:r>
      <w:r w:rsidR="00D207EA" w:rsidRPr="007377EE">
        <w:rPr>
          <w:rFonts w:ascii="Arial" w:hAnsi="Arial" w:cs="Arial"/>
          <w:b/>
          <w:color w:val="000000" w:themeColor="text1"/>
        </w:rPr>
        <w:t xml:space="preserve">         </w:t>
      </w:r>
    </w:p>
    <w:p w:rsidR="00CF572C" w:rsidRPr="007377EE" w:rsidRDefault="00CF572C">
      <w:pPr>
        <w:ind w:left="360"/>
        <w:jc w:val="both"/>
        <w:rPr>
          <w:rFonts w:ascii="Arial" w:hAnsi="Arial" w:cs="Arial"/>
          <w:color w:val="000000" w:themeColor="text1"/>
        </w:rPr>
      </w:pPr>
      <w:r w:rsidRPr="007377EE">
        <w:rPr>
          <w:rFonts w:ascii="Arial" w:hAnsi="Arial" w:cs="Arial"/>
          <w:color w:val="000000" w:themeColor="text1"/>
        </w:rPr>
        <w:t>Równoważność rozwiązań zostanie oceniona na etapie badania złożonych ofert.</w:t>
      </w:r>
    </w:p>
    <w:p w:rsidR="008739DB" w:rsidRPr="007377EE" w:rsidRDefault="008739DB" w:rsidP="00EA0E65">
      <w:pPr>
        <w:jc w:val="both"/>
        <w:rPr>
          <w:rFonts w:ascii="Arial" w:hAnsi="Arial" w:cs="Arial"/>
          <w:color w:val="000000" w:themeColor="text1"/>
        </w:rPr>
      </w:pPr>
    </w:p>
    <w:p w:rsidR="008739DB" w:rsidRPr="00181B4E"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lang w:bidi="en-US"/>
        </w:rPr>
      </w:pPr>
      <w:r w:rsidRPr="007377EE">
        <w:rPr>
          <w:rFonts w:ascii="Arial" w:hAnsi="Arial" w:cs="Arial"/>
          <w:i w:val="0"/>
          <w:color w:val="000000" w:themeColor="text1"/>
          <w:sz w:val="20"/>
          <w:u w:val="none"/>
          <w:lang w:bidi="en-US"/>
        </w:rPr>
        <w:t>Wykonawca oświadcza w formularzu ofertowym, czy dla celów kalkulacji ceny ofertowej przyjął  materiały/wyroby/urządzenia</w:t>
      </w:r>
      <w:r w:rsidR="004A413A" w:rsidRPr="007377EE">
        <w:rPr>
          <w:rFonts w:ascii="Arial" w:hAnsi="Arial" w:cs="Arial"/>
          <w:i w:val="0"/>
          <w:color w:val="000000" w:themeColor="text1"/>
          <w:sz w:val="20"/>
          <w:u w:val="none"/>
          <w:lang w:bidi="en-US"/>
        </w:rPr>
        <w:t>,</w:t>
      </w:r>
      <w:r w:rsidRPr="007377EE">
        <w:rPr>
          <w:rFonts w:ascii="Arial" w:hAnsi="Arial" w:cs="Arial"/>
          <w:i w:val="0"/>
          <w:color w:val="000000" w:themeColor="text1"/>
          <w:sz w:val="20"/>
          <w:u w:val="none"/>
          <w:lang w:bidi="en-US"/>
        </w:rPr>
        <w:t xml:space="preserve"> o których mowa w </w:t>
      </w:r>
      <w:r w:rsidR="00F658B6" w:rsidRPr="007377EE">
        <w:rPr>
          <w:rFonts w:ascii="Arial" w:hAnsi="Arial" w:cs="Arial"/>
          <w:i w:val="0"/>
          <w:color w:val="000000" w:themeColor="text1"/>
          <w:sz w:val="20"/>
          <w:u w:val="none"/>
          <w:lang w:bidi="en-US"/>
        </w:rPr>
        <w:t>szczegółowym opisie zamówienia</w:t>
      </w:r>
      <w:r w:rsidRPr="007377EE">
        <w:rPr>
          <w:rFonts w:ascii="Arial" w:hAnsi="Arial" w:cs="Arial"/>
          <w:i w:val="0"/>
          <w:color w:val="000000" w:themeColor="text1"/>
          <w:sz w:val="20"/>
          <w:u w:val="none"/>
          <w:lang w:bidi="en-US"/>
        </w:rPr>
        <w:t xml:space="preserve">, czy też zastosował materiały/wyroby/urządzenia o parametrach równoważnych. Wykonawca, który powołuje się na rozwiązania równoważne zobowiązany jest załączyć do oferty „Wykaz materiałów”, stanowiący załącznik nr </w:t>
      </w:r>
      <w:r w:rsidR="00E5680A" w:rsidRPr="007377EE">
        <w:rPr>
          <w:rFonts w:ascii="Arial" w:hAnsi="Arial" w:cs="Arial"/>
          <w:i w:val="0"/>
          <w:color w:val="000000" w:themeColor="text1"/>
          <w:sz w:val="20"/>
          <w:u w:val="none"/>
          <w:lang w:bidi="en-US"/>
        </w:rPr>
        <w:t>5</w:t>
      </w:r>
      <w:r w:rsidRPr="007377EE">
        <w:rPr>
          <w:rFonts w:ascii="Arial" w:hAnsi="Arial" w:cs="Arial"/>
          <w:i w:val="0"/>
          <w:color w:val="000000" w:themeColor="text1"/>
          <w:sz w:val="20"/>
          <w:u w:val="none"/>
          <w:lang w:bidi="en-US"/>
        </w:rPr>
        <w:t xml:space="preserve"> do SIWZ</w:t>
      </w:r>
      <w:r w:rsidR="004A413A" w:rsidRPr="007377EE">
        <w:rPr>
          <w:rFonts w:ascii="Arial" w:hAnsi="Arial" w:cs="Arial"/>
          <w:i w:val="0"/>
          <w:color w:val="000000" w:themeColor="text1"/>
          <w:sz w:val="20"/>
          <w:u w:val="none"/>
          <w:lang w:bidi="en-US"/>
        </w:rPr>
        <w:t xml:space="preserve"> oraz</w:t>
      </w:r>
      <w:r w:rsidRPr="007377EE">
        <w:rPr>
          <w:rFonts w:ascii="Arial" w:hAnsi="Arial" w:cs="Arial"/>
          <w:i w:val="0"/>
          <w:color w:val="000000" w:themeColor="text1"/>
          <w:sz w:val="20"/>
          <w:u w:val="none"/>
          <w:lang w:bidi="en-US"/>
        </w:rPr>
        <w:t xml:space="preserve"> stosowne dokumenty potwierdzające, </w:t>
      </w:r>
      <w:r w:rsidR="00A009E3" w:rsidRPr="007377EE">
        <w:rPr>
          <w:rFonts w:ascii="Arial" w:hAnsi="Arial" w:cs="Arial"/>
          <w:i w:val="0"/>
          <w:color w:val="000000" w:themeColor="text1"/>
          <w:sz w:val="20"/>
          <w:u w:val="none"/>
          <w:lang w:bidi="en-US"/>
        </w:rPr>
        <w:t xml:space="preserve">                </w:t>
      </w:r>
      <w:r w:rsidRPr="007377EE">
        <w:rPr>
          <w:rFonts w:ascii="Arial" w:hAnsi="Arial" w:cs="Arial"/>
          <w:i w:val="0"/>
          <w:color w:val="000000" w:themeColor="text1"/>
          <w:sz w:val="20"/>
          <w:u w:val="none"/>
          <w:lang w:bidi="en-US"/>
        </w:rPr>
        <w:t>że zaoferowane materiały/urządzenia/wyroby zapewnią</w:t>
      </w:r>
      <w:r w:rsidRPr="00181B4E">
        <w:rPr>
          <w:rFonts w:ascii="Arial" w:hAnsi="Arial" w:cs="Arial"/>
          <w:i w:val="0"/>
          <w:color w:val="000000"/>
          <w:sz w:val="20"/>
          <w:u w:val="none"/>
          <w:lang w:bidi="en-US"/>
        </w:rPr>
        <w:t xml:space="preserve"> uzyskanie parametrów technicznych </w:t>
      </w:r>
      <w:r w:rsidR="00A009E3" w:rsidRPr="00181B4E">
        <w:rPr>
          <w:rFonts w:ascii="Arial" w:hAnsi="Arial" w:cs="Arial"/>
          <w:i w:val="0"/>
          <w:color w:val="000000"/>
          <w:sz w:val="20"/>
          <w:u w:val="none"/>
          <w:lang w:bidi="en-US"/>
        </w:rPr>
        <w:t xml:space="preserve">          </w:t>
      </w:r>
      <w:r w:rsidRPr="00181B4E">
        <w:rPr>
          <w:rFonts w:ascii="Arial" w:hAnsi="Arial" w:cs="Arial"/>
          <w:i w:val="0"/>
          <w:color w:val="000000"/>
          <w:sz w:val="20"/>
          <w:u w:val="none"/>
          <w:lang w:bidi="en-US"/>
        </w:rPr>
        <w:t>nie gorszych od zało</w:t>
      </w:r>
      <w:r w:rsidR="00F658B6" w:rsidRPr="00181B4E">
        <w:rPr>
          <w:rFonts w:ascii="Arial" w:hAnsi="Arial" w:cs="Arial"/>
          <w:i w:val="0"/>
          <w:color w:val="000000"/>
          <w:sz w:val="20"/>
          <w:u w:val="none"/>
          <w:lang w:bidi="en-US"/>
        </w:rPr>
        <w:t>żonych</w:t>
      </w:r>
      <w:r w:rsidRPr="00181B4E">
        <w:rPr>
          <w:rFonts w:ascii="Arial" w:hAnsi="Arial" w:cs="Arial"/>
          <w:i w:val="0"/>
          <w:color w:val="000000"/>
          <w:sz w:val="20"/>
          <w:u w:val="none"/>
          <w:lang w:bidi="en-US"/>
        </w:rPr>
        <w:t>.</w:t>
      </w:r>
    </w:p>
    <w:p w:rsidR="008739DB" w:rsidRPr="00181B4E"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lang w:bidi="en-US"/>
        </w:rPr>
      </w:pPr>
    </w:p>
    <w:p w:rsidR="008739DB" w:rsidRPr="00181B4E"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rPr>
      </w:pPr>
      <w:r w:rsidRPr="00181B4E">
        <w:rPr>
          <w:rFonts w:ascii="Arial" w:hAnsi="Arial" w:cs="Arial"/>
          <w:i w:val="0"/>
          <w:color w:val="000000"/>
          <w:sz w:val="20"/>
          <w:u w:val="none"/>
        </w:rPr>
        <w:t>Poprzez dokumentację potwierdzającą dotyczącą minimalnych wymagań parametrów jakościowych, Zamawiający rozumie wymagania towarów zawarte w ogólnie dostępnych źródłach, katalogach, stronach internetowych producentów.</w:t>
      </w:r>
    </w:p>
    <w:p w:rsidR="008739DB" w:rsidRPr="00181B4E"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lang w:bidi="en-US"/>
        </w:rPr>
      </w:pPr>
      <w:r w:rsidRPr="00181B4E">
        <w:rPr>
          <w:rFonts w:ascii="Arial" w:hAnsi="Arial" w:cs="Arial"/>
          <w:i w:val="0"/>
          <w:color w:val="000000"/>
          <w:sz w:val="20"/>
          <w:u w:val="none"/>
        </w:rPr>
        <w:lastRenderedPageBreak/>
        <w:t xml:space="preserve">UWAGA: W przypadku zaoferowania materiałów/urządzeń/ wyrobów niespełniających minimalnych parametrów jakościowych, określonych w </w:t>
      </w:r>
      <w:r w:rsidR="00F658B6" w:rsidRPr="00181B4E">
        <w:rPr>
          <w:rFonts w:ascii="Arial" w:hAnsi="Arial" w:cs="Arial"/>
          <w:i w:val="0"/>
          <w:color w:val="000000"/>
          <w:sz w:val="20"/>
          <w:u w:val="none"/>
        </w:rPr>
        <w:t>szczegółowym opisie przedmiotu zamówienia</w:t>
      </w:r>
      <w:r w:rsidRPr="00181B4E">
        <w:rPr>
          <w:rFonts w:ascii="Arial" w:hAnsi="Arial" w:cs="Arial"/>
          <w:i w:val="0"/>
          <w:color w:val="000000"/>
          <w:sz w:val="20"/>
          <w:u w:val="none"/>
        </w:rPr>
        <w:t xml:space="preserve"> oferta takiego Wykonawcy zostanie odrzucona na podstawie art. 89 ust. 1 pkt 2 „uPzp”, jako że jej treść nie będzie odpowiadała treści SIWZ. </w:t>
      </w:r>
    </w:p>
    <w:p w:rsidR="008739DB" w:rsidRDefault="008739DB">
      <w:pPr>
        <w:ind w:left="360"/>
        <w:jc w:val="both"/>
        <w:rPr>
          <w:b/>
          <w:color w:val="000000"/>
          <w:lang w:eastAsia="pl-PL" w:bidi="pl-PL"/>
        </w:rPr>
      </w:pPr>
    </w:p>
    <w:p w:rsidR="00CF572C" w:rsidRDefault="00CF572C">
      <w:pPr>
        <w:pStyle w:val="Teksttreci20"/>
        <w:shd w:val="clear" w:color="auto" w:fill="auto"/>
        <w:spacing w:after="0" w:line="240" w:lineRule="auto"/>
        <w:ind w:firstLine="0"/>
        <w:jc w:val="both"/>
        <w:rPr>
          <w:b/>
          <w:color w:val="000000"/>
          <w:lang w:eastAsia="pl-PL" w:bidi="pl-PL"/>
        </w:rPr>
      </w:pPr>
    </w:p>
    <w:p w:rsidR="00CF572C" w:rsidRDefault="00CF572C">
      <w:pPr>
        <w:jc w:val="both"/>
        <w:rPr>
          <w:rFonts w:ascii="Arial" w:hAnsi="Arial" w:cs="Arial"/>
          <w:sz w:val="16"/>
          <w:szCs w:val="44"/>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rPr>
            </w:pPr>
            <w:r>
              <w:rPr>
                <w:rFonts w:ascii="Arial" w:hAnsi="Arial" w:cs="Arial"/>
              </w:rPr>
              <w:t xml:space="preserve">Termin wykonania przedmiotu zamówienia </w:t>
            </w:r>
          </w:p>
        </w:tc>
      </w:tr>
    </w:tbl>
    <w:p w:rsidR="00CF572C" w:rsidRPr="007377EE" w:rsidRDefault="00CF572C">
      <w:pPr>
        <w:jc w:val="both"/>
        <w:rPr>
          <w:rFonts w:ascii="Arial" w:hAnsi="Arial" w:cs="Arial"/>
          <w:color w:val="000000" w:themeColor="text1"/>
        </w:rPr>
      </w:pPr>
    </w:p>
    <w:p w:rsidR="00FA0B1D" w:rsidRPr="007377EE" w:rsidRDefault="00FA0B1D" w:rsidP="00CB252C">
      <w:pPr>
        <w:pStyle w:val="Akapitzlist"/>
        <w:numPr>
          <w:ilvl w:val="1"/>
          <w:numId w:val="67"/>
        </w:numPr>
        <w:jc w:val="both"/>
        <w:rPr>
          <w:rFonts w:ascii="Arial" w:hAnsi="Arial" w:cs="Arial"/>
          <w:color w:val="000000" w:themeColor="text1"/>
        </w:rPr>
      </w:pPr>
      <w:r w:rsidRPr="007377EE">
        <w:rPr>
          <w:rFonts w:ascii="Arial" w:hAnsi="Arial" w:cs="Arial"/>
          <w:color w:val="000000" w:themeColor="text1"/>
        </w:rPr>
        <w:t>Maksymalny t</w:t>
      </w:r>
      <w:r w:rsidR="00CF572C" w:rsidRPr="007377EE">
        <w:rPr>
          <w:rFonts w:ascii="Arial" w:hAnsi="Arial" w:cs="Arial"/>
          <w:color w:val="000000" w:themeColor="text1"/>
        </w:rPr>
        <w:t>ermin wykonania zamówienia</w:t>
      </w:r>
      <w:r w:rsidRPr="007377EE">
        <w:rPr>
          <w:rFonts w:ascii="Arial" w:hAnsi="Arial" w:cs="Arial"/>
          <w:color w:val="000000" w:themeColor="text1"/>
        </w:rPr>
        <w:t xml:space="preserve"> to </w:t>
      </w:r>
      <w:r w:rsidR="001810E1" w:rsidRPr="007377EE">
        <w:rPr>
          <w:rFonts w:ascii="Arial" w:hAnsi="Arial" w:cs="Arial"/>
          <w:color w:val="000000" w:themeColor="text1"/>
        </w:rPr>
        <w:t>4</w:t>
      </w:r>
      <w:r w:rsidRPr="007377EE">
        <w:rPr>
          <w:rFonts w:ascii="Arial" w:hAnsi="Arial" w:cs="Arial"/>
          <w:color w:val="000000" w:themeColor="text1"/>
        </w:rPr>
        <w:t xml:space="preserve"> tygodni</w:t>
      </w:r>
      <w:r w:rsidR="004A413A" w:rsidRPr="007377EE">
        <w:rPr>
          <w:rFonts w:ascii="Arial" w:hAnsi="Arial" w:cs="Arial"/>
          <w:color w:val="000000" w:themeColor="text1"/>
        </w:rPr>
        <w:t>e</w:t>
      </w:r>
      <w:r w:rsidRPr="007377EE">
        <w:rPr>
          <w:rFonts w:ascii="Arial" w:hAnsi="Arial" w:cs="Arial"/>
          <w:color w:val="000000" w:themeColor="text1"/>
        </w:rPr>
        <w:t xml:space="preserve"> od zawarcia umowy.</w:t>
      </w:r>
    </w:p>
    <w:p w:rsidR="00CF572C" w:rsidRDefault="00CF572C">
      <w:pPr>
        <w:pStyle w:val="Tekstpodstawowy32"/>
        <w:rPr>
          <w:rFonts w:ascii="Arial" w:hAnsi="Arial" w:cs="Arial"/>
          <w:sz w:val="2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 xml:space="preserve">Część III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color w:val="000000"/>
                <w:sz w:val="20"/>
              </w:rPr>
            </w:pPr>
            <w:r>
              <w:rPr>
                <w:rFonts w:ascii="Arial" w:hAnsi="Arial" w:cs="Arial"/>
              </w:rPr>
              <w:t>Informacja dotycząca gwarancji</w:t>
            </w:r>
          </w:p>
        </w:tc>
      </w:tr>
    </w:tbl>
    <w:p w:rsidR="00CF572C" w:rsidRPr="00181B4E" w:rsidRDefault="00CF572C">
      <w:pPr>
        <w:pStyle w:val="Tekstpodstawowy32"/>
        <w:ind w:left="426"/>
        <w:rPr>
          <w:rFonts w:ascii="Arial" w:hAnsi="Arial" w:cs="Arial"/>
          <w:color w:val="000000"/>
          <w:sz w:val="20"/>
        </w:rPr>
      </w:pPr>
    </w:p>
    <w:p w:rsidR="00CF572C" w:rsidRPr="00181B4E" w:rsidRDefault="00CF572C">
      <w:pPr>
        <w:autoSpaceDE w:val="0"/>
        <w:jc w:val="both"/>
        <w:rPr>
          <w:rFonts w:ascii="Arial" w:eastAsia="Arial" w:hAnsi="Arial" w:cs="Arial"/>
          <w:b/>
          <w:color w:val="000000"/>
        </w:rPr>
      </w:pPr>
      <w:r w:rsidRPr="00181B4E">
        <w:rPr>
          <w:rFonts w:ascii="Arial" w:eastAsia="Arial" w:hAnsi="Arial" w:cs="Arial"/>
          <w:color w:val="000000"/>
          <w:shd w:val="clear" w:color="auto" w:fill="FFFFFF"/>
        </w:rPr>
        <w:t>Minimalny</w:t>
      </w:r>
      <w:r w:rsidRPr="00181B4E">
        <w:rPr>
          <w:rFonts w:ascii="Arial" w:eastAsia="Arial" w:hAnsi="Arial" w:cs="Arial"/>
          <w:color w:val="000000"/>
          <w:shd w:val="clear" w:color="auto" w:fill="FFFFFF"/>
          <w:vertAlign w:val="subscript"/>
        </w:rPr>
        <w:t xml:space="preserve"> </w:t>
      </w:r>
      <w:r w:rsidRPr="00181B4E">
        <w:rPr>
          <w:rFonts w:ascii="Arial" w:eastAsia="Arial" w:hAnsi="Arial" w:cs="Arial"/>
          <w:color w:val="000000"/>
          <w:shd w:val="clear" w:color="auto" w:fill="FFFFFF"/>
        </w:rPr>
        <w:t xml:space="preserve">okres gwarancji wynosi </w:t>
      </w:r>
      <w:r w:rsidR="001810E1" w:rsidRPr="00181B4E">
        <w:rPr>
          <w:rFonts w:ascii="Arial" w:eastAsia="Arial" w:hAnsi="Arial" w:cs="Arial"/>
          <w:color w:val="000000"/>
          <w:shd w:val="clear" w:color="auto" w:fill="FFFFFF"/>
        </w:rPr>
        <w:t>36</w:t>
      </w:r>
      <w:r w:rsidRPr="00181B4E">
        <w:rPr>
          <w:rFonts w:ascii="Arial" w:eastAsia="Arial" w:hAnsi="Arial" w:cs="Arial"/>
          <w:color w:val="000000"/>
          <w:shd w:val="clear" w:color="auto" w:fill="FFFFFF"/>
        </w:rPr>
        <w:t xml:space="preserve"> </w:t>
      </w:r>
      <w:r w:rsidR="00E8040D" w:rsidRPr="00181B4E">
        <w:rPr>
          <w:rFonts w:ascii="Arial" w:eastAsia="Arial" w:hAnsi="Arial" w:cs="Arial"/>
          <w:color w:val="000000"/>
          <w:shd w:val="clear" w:color="auto" w:fill="FFFFFF"/>
        </w:rPr>
        <w:t xml:space="preserve"> miesięcy</w:t>
      </w:r>
      <w:r w:rsidR="00D6021E" w:rsidRPr="00181B4E">
        <w:rPr>
          <w:rFonts w:ascii="Arial" w:eastAsia="Arial" w:hAnsi="Arial" w:cs="Arial"/>
          <w:color w:val="000000"/>
          <w:shd w:val="clear" w:color="auto" w:fill="FFFFFF"/>
        </w:rPr>
        <w:t xml:space="preserve"> </w:t>
      </w:r>
      <w:r w:rsidRPr="00181B4E">
        <w:rPr>
          <w:rFonts w:ascii="Arial" w:eastAsia="Arial" w:hAnsi="Arial" w:cs="Arial"/>
          <w:color w:val="000000"/>
          <w:shd w:val="clear" w:color="auto" w:fill="FFFFFF"/>
        </w:rPr>
        <w:t xml:space="preserve">licząc </w:t>
      </w:r>
      <w:r w:rsidRPr="007377EE">
        <w:rPr>
          <w:rFonts w:ascii="Arial" w:eastAsia="Arial" w:hAnsi="Arial" w:cs="Arial"/>
          <w:color w:val="000000" w:themeColor="text1"/>
          <w:shd w:val="clear" w:color="auto" w:fill="FFFFFF"/>
        </w:rPr>
        <w:t>od daty</w:t>
      </w:r>
      <w:r w:rsidR="00D6021E" w:rsidRPr="007377EE">
        <w:rPr>
          <w:rFonts w:ascii="Arial" w:eastAsia="Arial" w:hAnsi="Arial" w:cs="Arial"/>
          <w:color w:val="000000" w:themeColor="text1"/>
          <w:shd w:val="clear" w:color="auto" w:fill="FFFFFF"/>
        </w:rPr>
        <w:t xml:space="preserve"> </w:t>
      </w:r>
      <w:r w:rsidR="00826686" w:rsidRPr="007377EE">
        <w:rPr>
          <w:rFonts w:ascii="Arial" w:eastAsia="Arial" w:hAnsi="Arial" w:cs="Arial"/>
          <w:color w:val="000000" w:themeColor="text1"/>
          <w:shd w:val="clear" w:color="auto" w:fill="FFFFFF"/>
        </w:rPr>
        <w:t xml:space="preserve">protokołu </w:t>
      </w:r>
      <w:r w:rsidR="00D6021E" w:rsidRPr="007377EE">
        <w:rPr>
          <w:rFonts w:ascii="Arial" w:eastAsia="Arial" w:hAnsi="Arial" w:cs="Arial"/>
          <w:color w:val="000000" w:themeColor="text1"/>
          <w:shd w:val="clear" w:color="auto" w:fill="FFFFFF"/>
        </w:rPr>
        <w:t>odbioru</w:t>
      </w:r>
      <w:r w:rsidR="00F64667" w:rsidRPr="007377EE">
        <w:rPr>
          <w:rFonts w:ascii="Arial" w:eastAsia="Arial" w:hAnsi="Arial" w:cs="Arial"/>
          <w:color w:val="000000" w:themeColor="text1"/>
          <w:shd w:val="clear" w:color="auto" w:fill="FFFFFF"/>
        </w:rPr>
        <w:t xml:space="preserve"> dostawy bez uwag</w:t>
      </w:r>
      <w:r w:rsidR="00D6021E" w:rsidRPr="007377EE">
        <w:rPr>
          <w:rFonts w:ascii="Arial" w:eastAsia="Arial" w:hAnsi="Arial" w:cs="Arial"/>
          <w:color w:val="000000" w:themeColor="text1"/>
          <w:shd w:val="clear" w:color="auto" w:fill="FFFFFF"/>
        </w:rPr>
        <w:t>, maks</w:t>
      </w:r>
      <w:r w:rsidR="00F64667" w:rsidRPr="007377EE">
        <w:rPr>
          <w:rFonts w:ascii="Arial" w:eastAsia="Arial" w:hAnsi="Arial" w:cs="Arial"/>
          <w:color w:val="000000" w:themeColor="text1"/>
          <w:shd w:val="clear" w:color="auto" w:fill="FFFFFF"/>
        </w:rPr>
        <w:t>ymalny</w:t>
      </w:r>
      <w:r w:rsidR="00A009E3" w:rsidRPr="007377EE">
        <w:rPr>
          <w:rFonts w:ascii="Arial" w:eastAsia="Arial" w:hAnsi="Arial" w:cs="Arial"/>
          <w:color w:val="000000" w:themeColor="text1"/>
          <w:shd w:val="clear" w:color="auto" w:fill="FFFFFF"/>
        </w:rPr>
        <w:t xml:space="preserve"> </w:t>
      </w:r>
      <w:r w:rsidR="00487550" w:rsidRPr="007377EE">
        <w:rPr>
          <w:rFonts w:ascii="Arial" w:eastAsia="Arial" w:hAnsi="Arial" w:cs="Arial"/>
          <w:color w:val="000000" w:themeColor="text1"/>
          <w:shd w:val="clear" w:color="auto" w:fill="FFFFFF"/>
        </w:rPr>
        <w:t xml:space="preserve">60 </w:t>
      </w:r>
      <w:r w:rsidR="00E8040D" w:rsidRPr="007377EE">
        <w:rPr>
          <w:rFonts w:ascii="Arial" w:eastAsia="Arial" w:hAnsi="Arial" w:cs="Arial"/>
          <w:color w:val="000000" w:themeColor="text1"/>
          <w:shd w:val="clear" w:color="auto" w:fill="FFFFFF"/>
        </w:rPr>
        <w:t>mies</w:t>
      </w:r>
      <w:r w:rsidR="00487550" w:rsidRPr="007377EE">
        <w:rPr>
          <w:rFonts w:ascii="Arial" w:eastAsia="Arial" w:hAnsi="Arial" w:cs="Arial"/>
          <w:color w:val="000000" w:themeColor="text1"/>
          <w:shd w:val="clear" w:color="auto" w:fill="FFFFFF"/>
        </w:rPr>
        <w:t xml:space="preserve">ięcy </w:t>
      </w:r>
      <w:r w:rsidRPr="007377EE">
        <w:rPr>
          <w:rFonts w:ascii="Arial" w:eastAsia="Arial" w:hAnsi="Arial" w:cs="Arial"/>
          <w:color w:val="000000" w:themeColor="text1"/>
          <w:shd w:val="clear" w:color="auto" w:fill="FFFFFF"/>
        </w:rPr>
        <w:t xml:space="preserve"> licząc od daty </w:t>
      </w:r>
      <w:r w:rsidR="000C331C" w:rsidRPr="007377EE">
        <w:rPr>
          <w:rFonts w:ascii="Arial" w:eastAsia="Arial" w:hAnsi="Arial" w:cs="Arial"/>
          <w:color w:val="000000" w:themeColor="text1"/>
          <w:shd w:val="clear" w:color="auto" w:fill="FFFFFF"/>
        </w:rPr>
        <w:t xml:space="preserve">protokołu </w:t>
      </w:r>
      <w:r w:rsidRPr="007377EE">
        <w:rPr>
          <w:rFonts w:ascii="Arial" w:eastAsia="Arial" w:hAnsi="Arial" w:cs="Arial"/>
          <w:color w:val="000000" w:themeColor="text1"/>
          <w:shd w:val="clear" w:color="auto" w:fill="FFFFFF"/>
        </w:rPr>
        <w:t>odbioru</w:t>
      </w:r>
      <w:r w:rsidR="00F64667" w:rsidRPr="007377EE">
        <w:rPr>
          <w:rFonts w:ascii="Arial" w:eastAsia="Arial" w:hAnsi="Arial" w:cs="Arial"/>
          <w:color w:val="000000" w:themeColor="text1"/>
          <w:shd w:val="clear" w:color="auto" w:fill="FFFFFF"/>
        </w:rPr>
        <w:t xml:space="preserve"> dostawy bez uwag</w:t>
      </w:r>
      <w:r w:rsidRPr="007377EE">
        <w:rPr>
          <w:rFonts w:ascii="Arial" w:eastAsia="Arial" w:hAnsi="Arial" w:cs="Arial"/>
          <w:color w:val="000000" w:themeColor="text1"/>
          <w:shd w:val="clear" w:color="auto" w:fill="FFFFFF"/>
        </w:rPr>
        <w:t>.</w:t>
      </w:r>
    </w:p>
    <w:p w:rsidR="00CF572C" w:rsidRDefault="00CF572C">
      <w:pPr>
        <w:jc w:val="both"/>
        <w:rPr>
          <w:rFonts w:ascii="Arial" w:hAnsi="Arial" w:cs="Arial"/>
          <w:color w:val="000000"/>
        </w:rPr>
      </w:pPr>
      <w:r w:rsidRPr="00BB0834">
        <w:rPr>
          <w:rFonts w:ascii="Arial" w:eastAsia="Arial" w:hAnsi="Arial" w:cs="Arial"/>
          <w:b/>
          <w:color w:val="000000"/>
        </w:rPr>
        <w:t xml:space="preserve"> </w:t>
      </w:r>
      <w:r w:rsidR="00757C32" w:rsidRPr="00BB0834">
        <w:rPr>
          <w:rFonts w:ascii="Arial" w:hAnsi="Arial" w:cs="Arial"/>
          <w:b/>
          <w:color w:val="000000"/>
          <w:u w:val="single"/>
        </w:rPr>
        <w:t>UWAGI:</w:t>
      </w:r>
    </w:p>
    <w:p w:rsidR="00CF572C" w:rsidRDefault="00CF572C" w:rsidP="004F4D75">
      <w:pPr>
        <w:numPr>
          <w:ilvl w:val="0"/>
          <w:numId w:val="5"/>
        </w:numPr>
        <w:jc w:val="both"/>
        <w:rPr>
          <w:rFonts w:ascii="Arial" w:hAnsi="Arial" w:cs="Arial"/>
          <w:color w:val="000000"/>
        </w:rPr>
      </w:pPr>
      <w:r>
        <w:rPr>
          <w:rFonts w:ascii="Arial" w:hAnsi="Arial" w:cs="Arial"/>
          <w:color w:val="000000"/>
        </w:rPr>
        <w:t>Okres gwarancji stanowi kryterium oceny ofert</w:t>
      </w:r>
    </w:p>
    <w:p w:rsidR="00CF572C" w:rsidRDefault="00CF572C" w:rsidP="004F4D75">
      <w:pPr>
        <w:numPr>
          <w:ilvl w:val="0"/>
          <w:numId w:val="5"/>
        </w:numPr>
        <w:jc w:val="both"/>
        <w:rPr>
          <w:rFonts w:ascii="Arial" w:hAnsi="Arial" w:cs="Arial"/>
          <w:color w:val="000000"/>
        </w:rPr>
      </w:pPr>
      <w:r>
        <w:rPr>
          <w:rFonts w:ascii="Arial" w:hAnsi="Arial" w:cs="Arial"/>
          <w:color w:val="000000"/>
        </w:rPr>
        <w:t>Okres gwarancji należy zadeklarować w miesiącach od dnia podpisania protokołu odbioru.</w:t>
      </w:r>
    </w:p>
    <w:p w:rsidR="00CF572C" w:rsidRDefault="00CF572C" w:rsidP="004F4D75">
      <w:pPr>
        <w:pStyle w:val="BodySingle"/>
        <w:numPr>
          <w:ilvl w:val="1"/>
          <w:numId w:val="12"/>
        </w:numPr>
        <w:jc w:val="both"/>
        <w:rPr>
          <w:color w:val="000000"/>
        </w:rPr>
      </w:pPr>
      <w:r>
        <w:rPr>
          <w:rFonts w:ascii="Arial" w:hAnsi="Arial" w:cs="Arial"/>
          <w:shadow w:val="0"/>
          <w:color w:val="000000"/>
        </w:rPr>
        <w:t>Okres gwarancyjny nie zostanie uznany za zakończony, dopóki nie zostaną usunięte przez Wykonawcę wady i usterki zgłoszone do czasu upływu terminu gwarancyjnego oraz nie wygaśnie bieg gwarancji zgodnie z art. 581 par.1 Kodeksu cywilnego, a potwierdzeniem zakończenia będzie podpisany przez obie strony protokół  odbioru pogwarancyjnego.</w:t>
      </w:r>
    </w:p>
    <w:p w:rsidR="00CF572C" w:rsidRDefault="00CF572C" w:rsidP="004F4D75">
      <w:pPr>
        <w:pStyle w:val="Adreszwrotnynakopercie"/>
        <w:numPr>
          <w:ilvl w:val="1"/>
          <w:numId w:val="12"/>
        </w:numPr>
        <w:jc w:val="both"/>
        <w:rPr>
          <w:color w:val="000000"/>
        </w:rPr>
      </w:pPr>
      <w:r>
        <w:rPr>
          <w:color w:val="000000"/>
        </w:rPr>
        <w:t>Uprawnienia Zamawiającego wynikające z rękojmi za wady będą egzekwowane niezależnie od uprawnień wynikających z gwarancji. Okres rękojmi jest równy okresowi gwarancji.</w:t>
      </w:r>
    </w:p>
    <w:p w:rsidR="00CF572C" w:rsidRPr="00F10095" w:rsidRDefault="00CF572C" w:rsidP="004F4D75">
      <w:pPr>
        <w:numPr>
          <w:ilvl w:val="1"/>
          <w:numId w:val="12"/>
        </w:numPr>
        <w:jc w:val="both"/>
        <w:rPr>
          <w:rFonts w:ascii="Arial" w:hAnsi="Arial" w:cs="Arial"/>
        </w:rPr>
      </w:pPr>
      <w:r w:rsidRPr="00F10095">
        <w:rPr>
          <w:rFonts w:ascii="Arial" w:hAnsi="Arial" w:cs="Arial"/>
          <w:color w:val="000000"/>
        </w:rPr>
        <w:t>Jeżeli Wykonawca nie usunie wad lub usterek w okresie gwarancji lub rękojmi w wyznaczonym na piśmie przez Zamawiającego terminie, Zamawiający, po uprzednim zawiadomieniu Wykonawcy, może zlecić ich usunięcie osobie trzeciej na koszt i ryzyko Wykonawcy, bez konieczności uzyskania uprzedniej zgody Sądu – tzw. wykonanie zastępcze.</w:t>
      </w:r>
    </w:p>
    <w:p w:rsidR="00CF572C" w:rsidRDefault="00CF572C">
      <w:pPr>
        <w:jc w:val="both"/>
        <w:rPr>
          <w:rFonts w:ascii="Arial" w:hAnsi="Arial" w:cs="Arial"/>
          <w:b/>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 xml:space="preserve">Część IV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rPr>
              <w:t xml:space="preserve">Ubezpieczenie Wykonawcy od odpowiedzialności cywilnej </w:t>
            </w:r>
          </w:p>
        </w:tc>
      </w:tr>
    </w:tbl>
    <w:p w:rsidR="00CF572C" w:rsidRDefault="00CF572C">
      <w:pPr>
        <w:jc w:val="both"/>
      </w:pPr>
    </w:p>
    <w:p w:rsidR="00CF572C" w:rsidRPr="004A0C91" w:rsidRDefault="00CF572C">
      <w:pPr>
        <w:autoSpaceDE w:val="0"/>
        <w:jc w:val="both"/>
        <w:rPr>
          <w:rFonts w:ascii="Arial" w:hAnsi="Arial" w:cs="Arial"/>
          <w:color w:val="FF0000"/>
        </w:rPr>
      </w:pPr>
      <w:r w:rsidRPr="00BB0834">
        <w:rPr>
          <w:rFonts w:ascii="Arial" w:hAnsi="Arial" w:cs="Arial"/>
          <w:bCs/>
          <w:color w:val="000000"/>
        </w:rPr>
        <w:t xml:space="preserve">Wykonawca w okresie realizacji przedmiotu zamówienia musi posiadać aktualne ubezpieczenie od odpowiedzialności cywilnej w zakresie prowadzonej działalności na sumę gwarancyjną </w:t>
      </w:r>
      <w:r w:rsidR="00023D14">
        <w:rPr>
          <w:rFonts w:ascii="Arial" w:hAnsi="Arial" w:cs="Arial"/>
          <w:bCs/>
          <w:color w:val="000000"/>
        </w:rPr>
        <w:t xml:space="preserve">                   </w:t>
      </w:r>
      <w:r w:rsidRPr="00BB0834">
        <w:rPr>
          <w:rFonts w:ascii="Arial" w:hAnsi="Arial" w:cs="Arial"/>
          <w:bCs/>
          <w:color w:val="000000"/>
        </w:rPr>
        <w:t xml:space="preserve">nie mniejszą niż </w:t>
      </w:r>
      <w:r w:rsidR="00FC3A53">
        <w:rPr>
          <w:rFonts w:ascii="Arial" w:hAnsi="Arial" w:cs="Arial"/>
          <w:b/>
          <w:bCs/>
          <w:color w:val="FF0000"/>
        </w:rPr>
        <w:t>150</w:t>
      </w:r>
      <w:r w:rsidRPr="00933265">
        <w:rPr>
          <w:rFonts w:ascii="Arial" w:hAnsi="Arial" w:cs="Arial"/>
          <w:b/>
          <w:bCs/>
          <w:color w:val="FF0000"/>
        </w:rPr>
        <w:t xml:space="preserve">.000,00 zł (słownie: </w:t>
      </w:r>
      <w:r w:rsidR="00FF0187">
        <w:rPr>
          <w:rFonts w:ascii="Arial" w:hAnsi="Arial" w:cs="Arial"/>
          <w:b/>
          <w:bCs/>
          <w:color w:val="FF0000"/>
        </w:rPr>
        <w:t>sto pięćdziesiąt tysięcy złotych)</w:t>
      </w:r>
      <w:r w:rsidRPr="00BB0834">
        <w:rPr>
          <w:rFonts w:ascii="Arial" w:hAnsi="Arial" w:cs="Arial"/>
          <w:color w:val="FF0000"/>
        </w:rPr>
        <w:t xml:space="preserve"> </w:t>
      </w:r>
      <w:r w:rsidRPr="00BB0834">
        <w:rPr>
          <w:rFonts w:ascii="Arial" w:hAnsi="Arial" w:cs="Arial"/>
        </w:rPr>
        <w:t xml:space="preserve">lub dla walut obcych </w:t>
      </w:r>
      <w:r w:rsidR="00023D14">
        <w:rPr>
          <w:rFonts w:ascii="Arial" w:hAnsi="Arial" w:cs="Arial"/>
        </w:rPr>
        <w:t xml:space="preserve">           </w:t>
      </w:r>
      <w:r w:rsidRPr="00BB0834">
        <w:rPr>
          <w:rFonts w:ascii="Arial" w:hAnsi="Arial" w:cs="Arial"/>
        </w:rPr>
        <w:t xml:space="preserve">na kwotę w wysokości równoważnej liczonej według średniego kursu złotego w stosunku do walut obcych ogłoszonego przez NBP obowiązującego w dniu, w którym zamieszczone zostało ogłoszenie </w:t>
      </w:r>
      <w:r w:rsidR="0095303D" w:rsidRPr="00BB0834">
        <w:rPr>
          <w:rFonts w:ascii="Arial" w:hAnsi="Arial" w:cs="Arial"/>
        </w:rPr>
        <w:t xml:space="preserve">              </w:t>
      </w:r>
      <w:r w:rsidRPr="00BB0834">
        <w:rPr>
          <w:rFonts w:ascii="Arial" w:hAnsi="Arial" w:cs="Arial"/>
        </w:rPr>
        <w:t>o zamówieniu w Biuletynie Zamówień Publicznych.</w:t>
      </w:r>
      <w:r w:rsidRPr="00BB0834">
        <w:rPr>
          <w:rFonts w:ascii="Arial" w:eastAsia="Calibri" w:hAnsi="Arial" w:cs="Arial"/>
          <w:color w:val="000000"/>
        </w:rPr>
        <w:t xml:space="preserve"> </w:t>
      </w:r>
      <w:r w:rsidRPr="00BB0834">
        <w:rPr>
          <w:rFonts w:ascii="Arial" w:hAnsi="Arial" w:cs="Arial"/>
          <w:bCs/>
          <w:color w:val="000000"/>
        </w:rPr>
        <w:t>Wykonawca utrzyma ważność ubezpieczenia prz</w:t>
      </w:r>
      <w:r w:rsidR="00757C32" w:rsidRPr="00BB0834">
        <w:rPr>
          <w:rFonts w:ascii="Arial" w:hAnsi="Arial" w:cs="Arial"/>
          <w:bCs/>
          <w:color w:val="000000"/>
        </w:rPr>
        <w:t>ez cały okres realizacji umowy</w:t>
      </w:r>
      <w:r w:rsidR="00757C32" w:rsidRPr="001C3547">
        <w:rPr>
          <w:rFonts w:ascii="Arial" w:hAnsi="Arial" w:cs="Arial"/>
          <w:bCs/>
          <w:color w:val="000000" w:themeColor="text1"/>
        </w:rPr>
        <w:t>.</w:t>
      </w:r>
      <w:r w:rsidR="004A0C91" w:rsidRPr="001C3547">
        <w:rPr>
          <w:color w:val="000000" w:themeColor="text1"/>
        </w:rPr>
        <w:t xml:space="preserve"> </w:t>
      </w:r>
      <w:r w:rsidR="004A0C91" w:rsidRPr="001C3547">
        <w:rPr>
          <w:rFonts w:ascii="Arial" w:hAnsi="Arial" w:cs="Arial"/>
          <w:bCs/>
          <w:color w:val="000000" w:themeColor="text1"/>
        </w:rPr>
        <w:t>Kopię polisy Wykonawca przedstawi Zamawiającemu najpóźniej    w dniu podpisania umowy wraz z potwierdzeniem zapłaty wymaganych składek. Nieprzedłożenie przez wybranego Wykonawcę ww. dokumentów Zamawiający potraktuje jako odmowę podpisania umowy.</w:t>
      </w:r>
    </w:p>
    <w:p w:rsidR="00CF572C" w:rsidRDefault="00CF572C">
      <w:pPr>
        <w:autoSpaceDE w:val="0"/>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2"/>
              <w:ind w:left="1440" w:hanging="1440"/>
              <w:jc w:val="right"/>
              <w:rPr>
                <w:b/>
                <w:bCs/>
                <w:sz w:val="24"/>
              </w:rPr>
            </w:pPr>
            <w:r>
              <w:rPr>
                <w:b/>
                <w:bCs/>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jc w:val="both"/>
            </w:pPr>
            <w:r>
              <w:rPr>
                <w:rFonts w:ascii="Arial" w:hAnsi="Arial" w:cs="Arial"/>
                <w:b/>
                <w:bCs/>
                <w:color w:val="0000FF"/>
                <w:sz w:val="24"/>
              </w:rPr>
              <w:t>Procedura odwrócona w przetargu nieograniczonym</w:t>
            </w:r>
          </w:p>
        </w:tc>
      </w:tr>
    </w:tbl>
    <w:p w:rsidR="00CF572C" w:rsidRDefault="00CF572C">
      <w:pPr>
        <w:pStyle w:val="Tekstpodstawowy32"/>
      </w:pPr>
    </w:p>
    <w:p w:rsidR="00CF572C" w:rsidRPr="00C17543" w:rsidRDefault="00CF572C">
      <w:pPr>
        <w:jc w:val="both"/>
        <w:rPr>
          <w:rFonts w:ascii="Arial" w:hAnsi="Arial" w:cs="Arial"/>
          <w:bCs/>
        </w:rPr>
      </w:pPr>
      <w:r w:rsidRPr="00483415">
        <w:rPr>
          <w:rFonts w:ascii="Arial" w:hAnsi="Arial" w:cs="Arial"/>
          <w:bCs/>
        </w:rPr>
        <w:t xml:space="preserve">W prowadzonym postępowaniu o udzielenie zamówienia publicznego Zamawiający </w:t>
      </w:r>
      <w:r w:rsidR="00CD7A37" w:rsidRPr="00483415">
        <w:rPr>
          <w:rFonts w:ascii="Arial" w:hAnsi="Arial" w:cs="Arial"/>
          <w:bCs/>
        </w:rPr>
        <w:t>będzie stosował</w:t>
      </w:r>
      <w:r w:rsidR="007A583D" w:rsidRPr="00483415">
        <w:rPr>
          <w:rFonts w:ascii="Arial" w:hAnsi="Arial" w:cs="Arial"/>
          <w:bCs/>
        </w:rPr>
        <w:t xml:space="preserve"> </w:t>
      </w:r>
      <w:r w:rsidR="00CD7A37" w:rsidRPr="00483415">
        <w:rPr>
          <w:rFonts w:ascii="Arial" w:hAnsi="Arial" w:cs="Arial"/>
          <w:bCs/>
        </w:rPr>
        <w:t>tzw. „procedurę odwróconą”, o której mowa w art.24aa ustawy Pzp.</w:t>
      </w:r>
      <w:r w:rsidR="007A583D" w:rsidRPr="00483415">
        <w:rPr>
          <w:rFonts w:ascii="Arial" w:hAnsi="Arial" w:cs="Arial"/>
          <w:bCs/>
        </w:rPr>
        <w:t xml:space="preserve"> </w:t>
      </w:r>
      <w:r w:rsidR="00CD7A37" w:rsidRPr="00483415">
        <w:rPr>
          <w:rFonts w:ascii="Arial" w:hAnsi="Arial" w:cs="Arial"/>
          <w:bCs/>
        </w:rPr>
        <w:t xml:space="preserve">Tym samym , </w:t>
      </w:r>
      <w:r w:rsidR="00666BFE" w:rsidRPr="00483415">
        <w:rPr>
          <w:rFonts w:ascii="Arial" w:hAnsi="Arial" w:cs="Arial"/>
          <w:bCs/>
        </w:rPr>
        <w:t>Zamawiający najpierw dokona oceny z</w:t>
      </w:r>
      <w:r w:rsidR="007A583D" w:rsidRPr="00483415">
        <w:rPr>
          <w:rFonts w:ascii="Arial" w:hAnsi="Arial" w:cs="Arial"/>
          <w:bCs/>
        </w:rPr>
        <w:t>łożonych ofert pod kątem przesła</w:t>
      </w:r>
      <w:r w:rsidR="00666BFE" w:rsidRPr="00483415">
        <w:rPr>
          <w:rFonts w:ascii="Arial" w:hAnsi="Arial" w:cs="Arial"/>
          <w:bCs/>
        </w:rPr>
        <w:t>nek odrzucenia oferty (art.89 ust.</w:t>
      </w:r>
      <w:r w:rsidR="007A583D" w:rsidRPr="00483415">
        <w:rPr>
          <w:rFonts w:ascii="Arial" w:hAnsi="Arial" w:cs="Arial"/>
          <w:bCs/>
        </w:rPr>
        <w:t>1 ustawy</w:t>
      </w:r>
      <w:r w:rsidR="00666BFE" w:rsidRPr="00483415">
        <w:rPr>
          <w:rFonts w:ascii="Arial" w:hAnsi="Arial" w:cs="Arial"/>
          <w:bCs/>
        </w:rPr>
        <w:t xml:space="preserve"> Pzp) oraz kryteriów oceny ofert określonych w </w:t>
      </w:r>
      <w:r w:rsidR="007A5376" w:rsidRPr="00483415">
        <w:rPr>
          <w:rFonts w:ascii="Arial" w:hAnsi="Arial" w:cs="Arial"/>
          <w:bCs/>
        </w:rPr>
        <w:t xml:space="preserve">części XIII </w:t>
      </w:r>
      <w:r w:rsidR="00666BFE" w:rsidRPr="00483415">
        <w:rPr>
          <w:rFonts w:ascii="Arial" w:hAnsi="Arial" w:cs="Arial"/>
          <w:bCs/>
        </w:rPr>
        <w:t>SIWZ, a następnie zbada, czy Wykonawca, którego oferta została oceniona jako najkorzystniejsz</w:t>
      </w:r>
      <w:r w:rsidR="007A5376" w:rsidRPr="00483415">
        <w:rPr>
          <w:rFonts w:ascii="Arial" w:hAnsi="Arial" w:cs="Arial"/>
          <w:bCs/>
        </w:rPr>
        <w:t>a</w:t>
      </w:r>
      <w:r w:rsidR="00666BFE" w:rsidRPr="00483415">
        <w:rPr>
          <w:rFonts w:ascii="Arial" w:hAnsi="Arial" w:cs="Arial"/>
          <w:bCs/>
        </w:rPr>
        <w:t>, nie podlega wykluczeniu oraz spełnia warunki udziału w postępowaniu</w:t>
      </w:r>
      <w:r w:rsidR="007A5376" w:rsidRPr="00483415">
        <w:rPr>
          <w:rFonts w:ascii="Arial" w:hAnsi="Arial" w:cs="Arial"/>
          <w:bCs/>
        </w:rPr>
        <w:t>. Z</w:t>
      </w:r>
      <w:r w:rsidR="007A583D" w:rsidRPr="00483415">
        <w:rPr>
          <w:rFonts w:ascii="Arial" w:hAnsi="Arial" w:cs="Arial"/>
          <w:bCs/>
        </w:rPr>
        <w:t>amaw</w:t>
      </w:r>
      <w:r w:rsidR="007A5376" w:rsidRPr="00483415">
        <w:rPr>
          <w:rFonts w:ascii="Arial" w:hAnsi="Arial" w:cs="Arial"/>
          <w:bCs/>
        </w:rPr>
        <w:t>iaj</w:t>
      </w:r>
      <w:r w:rsidR="007A583D" w:rsidRPr="00483415">
        <w:rPr>
          <w:rFonts w:ascii="Arial" w:hAnsi="Arial" w:cs="Arial"/>
          <w:bCs/>
        </w:rPr>
        <w:t>ą</w:t>
      </w:r>
      <w:r w:rsidR="007A5376" w:rsidRPr="00483415">
        <w:rPr>
          <w:rFonts w:ascii="Arial" w:hAnsi="Arial" w:cs="Arial"/>
          <w:bCs/>
        </w:rPr>
        <w:t>cy zatem – wyłącznie w odniesieniu do Wykonawcy którego oferta została oceniona jako najkorzystniejsza (uplasowa</w:t>
      </w:r>
      <w:r w:rsidR="00C17543" w:rsidRPr="00483415">
        <w:rPr>
          <w:rFonts w:ascii="Arial" w:hAnsi="Arial" w:cs="Arial"/>
          <w:bCs/>
        </w:rPr>
        <w:t>ł</w:t>
      </w:r>
      <w:r w:rsidR="007A5376" w:rsidRPr="00483415">
        <w:rPr>
          <w:rFonts w:ascii="Arial" w:hAnsi="Arial" w:cs="Arial"/>
          <w:bCs/>
        </w:rPr>
        <w:t>a się na najwyższej pozycji rankin</w:t>
      </w:r>
      <w:r w:rsidR="00C17543" w:rsidRPr="00483415">
        <w:rPr>
          <w:rFonts w:ascii="Arial" w:hAnsi="Arial" w:cs="Arial"/>
          <w:bCs/>
        </w:rPr>
        <w:t>gowej)</w:t>
      </w:r>
      <w:r w:rsidR="00CD7A37" w:rsidRPr="00483415">
        <w:rPr>
          <w:rFonts w:ascii="Arial" w:hAnsi="Arial" w:cs="Arial"/>
          <w:bCs/>
        </w:rPr>
        <w:t xml:space="preserve"> </w:t>
      </w:r>
      <w:r w:rsidR="00C17543" w:rsidRPr="00483415">
        <w:rPr>
          <w:rFonts w:ascii="Arial" w:hAnsi="Arial" w:cs="Arial"/>
          <w:bCs/>
        </w:rPr>
        <w:t>- dokonuje</w:t>
      </w:r>
      <w:r w:rsidRPr="00483415">
        <w:rPr>
          <w:rFonts w:ascii="Arial" w:hAnsi="Arial" w:cs="Arial"/>
          <w:bCs/>
        </w:rPr>
        <w:t xml:space="preserve"> </w:t>
      </w:r>
      <w:r w:rsidR="00C17543" w:rsidRPr="00483415">
        <w:rPr>
          <w:rFonts w:ascii="Arial" w:hAnsi="Arial" w:cs="Arial"/>
          <w:bCs/>
        </w:rPr>
        <w:t xml:space="preserve">podmiotowej oceny spełnienia  przez niego warunków udziału w postępowaniu oraz braku podstaw do wykluczenia  </w:t>
      </w:r>
      <w:r w:rsidRPr="00483415">
        <w:rPr>
          <w:rFonts w:ascii="Arial" w:hAnsi="Arial" w:cs="Arial"/>
          <w:bCs/>
        </w:rPr>
        <w:t>tj. zbada jego oświadczenie wstępne złożone przy ofercie, a następnie zażąda od nie</w:t>
      </w:r>
      <w:r w:rsidR="00C17543" w:rsidRPr="00483415">
        <w:rPr>
          <w:rFonts w:ascii="Arial" w:hAnsi="Arial" w:cs="Arial"/>
          <w:bCs/>
        </w:rPr>
        <w:t>go przedłożenia – na podstawie art. 26 ust. 1</w:t>
      </w:r>
      <w:r w:rsidRPr="00483415">
        <w:rPr>
          <w:rFonts w:ascii="Arial" w:hAnsi="Arial" w:cs="Arial"/>
          <w:bCs/>
        </w:rPr>
        <w:t xml:space="preserve"> ustawy Pzp przedłożenia </w:t>
      </w:r>
      <w:r w:rsidR="007A583D" w:rsidRPr="00483415">
        <w:rPr>
          <w:rFonts w:ascii="Arial" w:hAnsi="Arial" w:cs="Arial"/>
          <w:bCs/>
        </w:rPr>
        <w:t>dokumentów potwierdzających spełnienie warunków udziału w postępowaniu.</w:t>
      </w:r>
    </w:p>
    <w:p w:rsidR="00CF572C" w:rsidRDefault="00CF572C">
      <w:pPr>
        <w:jc w:val="both"/>
        <w:rPr>
          <w:rFonts w:ascii="Arial" w:hAnsi="Arial" w:cs="Arial"/>
        </w:rPr>
      </w:pPr>
    </w:p>
    <w:p w:rsidR="00F64667" w:rsidRDefault="00F64667">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lastRenderedPageBreak/>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2"/>
              <w:ind w:left="110" w:firstLine="0"/>
            </w:pPr>
            <w:r>
              <w:rPr>
                <w:b/>
                <w:bCs/>
                <w:sz w:val="24"/>
              </w:rPr>
              <w:t xml:space="preserve">Podstawy wykluczenia z postępowania [obligatoryjne </w:t>
            </w:r>
            <w:r w:rsidR="00870894">
              <w:rPr>
                <w:b/>
                <w:bCs/>
                <w:sz w:val="24"/>
              </w:rPr>
              <w:t xml:space="preserve">                    </w:t>
            </w:r>
            <w:r>
              <w:rPr>
                <w:b/>
                <w:bCs/>
                <w:sz w:val="24"/>
              </w:rPr>
              <w:t xml:space="preserve">i fakultatywne] oraz warunki podmiotowe udziału </w:t>
            </w:r>
            <w:r w:rsidR="00901E12">
              <w:rPr>
                <w:b/>
                <w:bCs/>
                <w:sz w:val="24"/>
              </w:rPr>
              <w:t xml:space="preserve">                               </w:t>
            </w:r>
            <w:r>
              <w:rPr>
                <w:b/>
                <w:bCs/>
                <w:sz w:val="24"/>
              </w:rPr>
              <w:t>w postępowaniu</w:t>
            </w:r>
          </w:p>
        </w:tc>
      </w:tr>
    </w:tbl>
    <w:p w:rsidR="00CF572C" w:rsidRDefault="00CF572C">
      <w:pPr>
        <w:tabs>
          <w:tab w:val="left" w:pos="426"/>
        </w:tabs>
        <w:jc w:val="both"/>
      </w:pPr>
    </w:p>
    <w:p w:rsidR="00CF572C" w:rsidRDefault="00CF572C">
      <w:pPr>
        <w:ind w:left="357" w:hanging="357"/>
        <w:jc w:val="both"/>
        <w:rPr>
          <w:rFonts w:ascii="Arial" w:hAnsi="Arial" w:cs="Arial"/>
          <w:b/>
          <w:bCs/>
        </w:rPr>
      </w:pPr>
      <w:r>
        <w:rPr>
          <w:rFonts w:ascii="Arial" w:hAnsi="Arial" w:cs="Arial"/>
          <w:b/>
          <w:bCs/>
        </w:rPr>
        <w:t>6.1. O udzielenie zamówienia mogą ubiegać się Wykonawcy, którzy nie podlegają wykluczeniu</w:t>
      </w:r>
    </w:p>
    <w:p w:rsidR="00CF572C" w:rsidRDefault="00CF572C">
      <w:pPr>
        <w:ind w:left="720" w:hanging="408"/>
        <w:jc w:val="both"/>
        <w:rPr>
          <w:rFonts w:ascii="Arial" w:hAnsi="Arial" w:cs="Arial"/>
          <w:b/>
          <w:bCs/>
        </w:rPr>
      </w:pPr>
    </w:p>
    <w:p w:rsidR="00CF572C" w:rsidRDefault="00CF572C">
      <w:pPr>
        <w:pStyle w:val="Akapitzlist"/>
        <w:ind w:left="0"/>
        <w:jc w:val="both"/>
        <w:rPr>
          <w:rFonts w:ascii="Arial" w:hAnsi="Arial" w:cs="Arial"/>
          <w:b/>
        </w:rPr>
      </w:pPr>
      <w:r>
        <w:rPr>
          <w:rFonts w:ascii="Arial" w:hAnsi="Arial" w:cs="Arial"/>
          <w:b/>
        </w:rPr>
        <w:t xml:space="preserve">6.1.1. Zamawiający wykluczy z postępowania Wykonawcę w przypadkach, o których mowa </w:t>
      </w:r>
      <w:r w:rsidR="0095303D">
        <w:rPr>
          <w:rFonts w:ascii="Arial" w:hAnsi="Arial" w:cs="Arial"/>
          <w:b/>
        </w:rPr>
        <w:t xml:space="preserve">           </w:t>
      </w:r>
      <w:r>
        <w:rPr>
          <w:rFonts w:ascii="Arial" w:hAnsi="Arial" w:cs="Arial"/>
          <w:b/>
        </w:rPr>
        <w:t>w art. 24 ust. 1 pkt 12-23 „uPzp” [tzw. przesłanki wykluczenia obligatoryjne].</w:t>
      </w:r>
    </w:p>
    <w:p w:rsidR="00CF572C" w:rsidRDefault="00CF572C">
      <w:pPr>
        <w:pStyle w:val="Akapitzlist"/>
        <w:ind w:left="0"/>
        <w:jc w:val="both"/>
        <w:rPr>
          <w:rFonts w:ascii="Arial" w:hAnsi="Arial" w:cs="Arial"/>
          <w:bCs/>
        </w:rPr>
      </w:pPr>
      <w:r>
        <w:rPr>
          <w:rFonts w:ascii="Arial" w:hAnsi="Arial" w:cs="Arial"/>
          <w:b/>
        </w:rPr>
        <w:t xml:space="preserve">6.1.2. Z postępowania o udzielenie zamówienia Zamawiający wykluczy także Wykonawcę </w:t>
      </w:r>
      <w:r w:rsidR="0095303D">
        <w:rPr>
          <w:rFonts w:ascii="Arial" w:hAnsi="Arial" w:cs="Arial"/>
          <w:b/>
        </w:rPr>
        <w:t xml:space="preserve">             </w:t>
      </w:r>
      <w:r>
        <w:rPr>
          <w:rFonts w:ascii="Arial" w:hAnsi="Arial" w:cs="Arial"/>
          <w:b/>
        </w:rPr>
        <w:t>w następujących przypadkach - wybrane przez Zamawiającego przesłanki wykluczenia fakultatywne, przewidziane w art. 24 ust. 5 ustawy Pzp:</w:t>
      </w:r>
    </w:p>
    <w:p w:rsidR="00CF572C" w:rsidRPr="001C3547" w:rsidRDefault="00CF572C">
      <w:pPr>
        <w:pStyle w:val="NormalnyWeb"/>
        <w:spacing w:before="0" w:after="0"/>
        <w:rPr>
          <w:rFonts w:ascii="Arial" w:hAnsi="Arial" w:cs="Arial"/>
          <w:bCs/>
          <w:iCs/>
          <w:color w:val="000000" w:themeColor="text1"/>
        </w:rPr>
      </w:pPr>
      <w:r>
        <w:rPr>
          <w:rFonts w:ascii="Arial" w:hAnsi="Arial" w:cs="Arial"/>
          <w:bCs/>
        </w:rPr>
        <w:t xml:space="preserve">6.1.2.1. </w:t>
      </w:r>
      <w:r>
        <w:rPr>
          <w:rFonts w:ascii="Arial" w:hAnsi="Arial" w:cs="Arial"/>
          <w:bCs/>
          <w:iCs/>
          <w:spacing w:val="-1"/>
        </w:rPr>
        <w:t xml:space="preserve">w stosunku do którego otwarto likwidację, w zatwierdzonym przez sąd układzie </w:t>
      </w:r>
      <w:r>
        <w:rPr>
          <w:rFonts w:ascii="Arial" w:hAnsi="Arial" w:cs="Arial"/>
          <w:bCs/>
          <w:iCs/>
        </w:rPr>
        <w:t>w postępowaniu restrukturyzacyjnym jest</w:t>
      </w:r>
      <w:r>
        <w:rPr>
          <w:rFonts w:ascii="Arial" w:hAnsi="Arial" w:cs="Arial"/>
          <w:bCs/>
          <w:iCs/>
          <w:color w:val="000000"/>
        </w:rPr>
        <w:t xml:space="preserve"> przewidziane zaspokojenie wierzycieli przez likwidację jego majątku lub sąd zarządził </w:t>
      </w:r>
      <w:r w:rsidRPr="001C3547">
        <w:rPr>
          <w:rFonts w:ascii="Arial" w:hAnsi="Arial" w:cs="Arial"/>
          <w:bCs/>
          <w:iCs/>
          <w:color w:val="000000" w:themeColor="text1"/>
        </w:rPr>
        <w:t>likwidację jego majątku w trybie art. 332 ust. 1 ustawy z dnia 15 maja 2015 r. - Prawo restrukturyzacyjne (</w:t>
      </w:r>
      <w:r w:rsidR="00F64667" w:rsidRPr="001C3547">
        <w:rPr>
          <w:rFonts w:ascii="Arial" w:hAnsi="Arial" w:cs="Arial"/>
          <w:bCs/>
          <w:iCs/>
          <w:color w:val="000000" w:themeColor="text1"/>
        </w:rPr>
        <w:t>t.j. Dz. U. z 2019 r. poz. 243</w:t>
      </w:r>
      <w:r w:rsidRPr="001C3547">
        <w:rPr>
          <w:rFonts w:ascii="Arial" w:hAnsi="Arial" w:cs="Arial"/>
          <w:bCs/>
          <w:iCs/>
          <w:color w:val="000000" w:themeColor="text1"/>
        </w:rPr>
        <w:t xml:space="preserve"> z późn.</w:t>
      </w:r>
      <w:r w:rsidR="00F64667" w:rsidRPr="001C3547">
        <w:rPr>
          <w:rFonts w:ascii="Arial" w:hAnsi="Arial" w:cs="Arial"/>
          <w:bCs/>
          <w:iCs/>
          <w:color w:val="000000" w:themeColor="text1"/>
        </w:rPr>
        <w:t xml:space="preserve"> </w:t>
      </w:r>
      <w:r w:rsidRPr="001C3547">
        <w:rPr>
          <w:rFonts w:ascii="Arial" w:hAnsi="Arial" w:cs="Arial"/>
          <w:bCs/>
          <w:iCs/>
          <w:color w:val="000000" w:themeColor="text1"/>
        </w:rPr>
        <w:t>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F64667" w:rsidRPr="001C3547">
        <w:rPr>
          <w:rFonts w:ascii="Arial" w:hAnsi="Arial" w:cs="Arial"/>
          <w:bCs/>
          <w:iCs/>
          <w:color w:val="000000" w:themeColor="text1"/>
        </w:rPr>
        <w:t>rawo upadłościowe (t.j. Dz. U. z 2017 r. poz. 2344</w:t>
      </w:r>
      <w:r w:rsidRPr="001C3547">
        <w:rPr>
          <w:rFonts w:ascii="Arial" w:hAnsi="Arial" w:cs="Arial"/>
          <w:bCs/>
          <w:iCs/>
          <w:color w:val="000000" w:themeColor="text1"/>
        </w:rPr>
        <w:t xml:space="preserve"> z późn. zm.);</w:t>
      </w:r>
    </w:p>
    <w:p w:rsidR="00CF572C" w:rsidRPr="001C3547" w:rsidRDefault="00CF572C">
      <w:pPr>
        <w:pStyle w:val="NormalnyWeb"/>
        <w:spacing w:before="0" w:after="0"/>
        <w:rPr>
          <w:rFonts w:ascii="Arial" w:hAnsi="Arial" w:cs="Arial"/>
          <w:color w:val="000000" w:themeColor="text1"/>
        </w:rPr>
      </w:pPr>
      <w:r w:rsidRPr="001C3547">
        <w:rPr>
          <w:rFonts w:ascii="Arial" w:hAnsi="Arial" w:cs="Arial"/>
          <w:bCs/>
          <w:iCs/>
          <w:color w:val="000000" w:themeColor="text1"/>
        </w:rPr>
        <w:t>6.1.2.2. </w:t>
      </w:r>
      <w:r w:rsidRPr="001C3547">
        <w:rPr>
          <w:rFonts w:ascii="Arial" w:hAnsi="Arial" w:cs="Arial"/>
          <w:color w:val="000000" w:themeColor="text1"/>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F572C" w:rsidRPr="001C3547" w:rsidRDefault="00CF572C">
      <w:pPr>
        <w:pStyle w:val="NormalnyWeb"/>
        <w:spacing w:before="0" w:after="0"/>
        <w:rPr>
          <w:rFonts w:ascii="Arial" w:hAnsi="Arial" w:cs="Arial"/>
          <w:color w:val="000000" w:themeColor="text1"/>
        </w:rPr>
      </w:pPr>
      <w:r w:rsidRPr="001C3547">
        <w:rPr>
          <w:rFonts w:ascii="Arial" w:hAnsi="Arial" w:cs="Arial"/>
          <w:color w:val="000000" w:themeColor="text1"/>
        </w:rPr>
        <w:t>6.1.2.3. </w:t>
      </w:r>
      <w:r w:rsidRPr="001C3547">
        <w:rPr>
          <w:rFonts w:ascii="Arial" w:hAnsi="Arial" w:cs="Arial"/>
          <w:color w:val="000000" w:themeColor="text1"/>
          <w:spacing w:val="-1"/>
        </w:rPr>
        <w:t xml:space="preserve">który, z przyczyn leżących po jego stronie, nie wykonał albo nienależycie wykonał w istotnym stopniu </w:t>
      </w:r>
      <w:r w:rsidRPr="001C3547">
        <w:rPr>
          <w:rFonts w:ascii="Arial" w:hAnsi="Arial" w:cs="Arial"/>
          <w:color w:val="000000" w:themeColor="text1"/>
          <w:spacing w:val="-2"/>
        </w:rPr>
        <w:t xml:space="preserve">wcześniejszą umowę w sprawie zamówienia </w:t>
      </w:r>
      <w:r w:rsidRPr="001C3547">
        <w:rPr>
          <w:rFonts w:ascii="Arial" w:hAnsi="Arial" w:cs="Arial"/>
          <w:bCs/>
          <w:color w:val="000000" w:themeColor="text1"/>
          <w:spacing w:val="-2"/>
        </w:rPr>
        <w:t xml:space="preserve">publicznego </w:t>
      </w:r>
      <w:r w:rsidRPr="001C3547">
        <w:rPr>
          <w:rFonts w:ascii="Arial" w:hAnsi="Arial" w:cs="Arial"/>
          <w:color w:val="000000" w:themeColor="text1"/>
          <w:spacing w:val="-2"/>
        </w:rPr>
        <w:t xml:space="preserve">lub umowę </w:t>
      </w:r>
      <w:r w:rsidRPr="001C3547">
        <w:rPr>
          <w:rFonts w:ascii="Arial" w:hAnsi="Arial" w:cs="Arial"/>
          <w:color w:val="000000" w:themeColor="text1"/>
          <w:spacing w:val="-1"/>
        </w:rPr>
        <w:t xml:space="preserve">koncesji, zawartą z zamawiającym, o którym mowa w art. 3 ust. 1 pkt 1-4 ustawy Pzp, co doprowadziło do rozwiązania umowy lub zasądzenia </w:t>
      </w:r>
      <w:r w:rsidRPr="001C3547">
        <w:rPr>
          <w:rFonts w:ascii="Arial" w:hAnsi="Arial" w:cs="Arial"/>
          <w:color w:val="000000" w:themeColor="text1"/>
        </w:rPr>
        <w:t>odszkodowania;</w:t>
      </w:r>
    </w:p>
    <w:p w:rsidR="00CF572C" w:rsidRDefault="00CF572C">
      <w:pPr>
        <w:pStyle w:val="NormalnyWeb"/>
        <w:spacing w:before="0" w:after="0"/>
        <w:rPr>
          <w:rFonts w:ascii="Arial" w:hAnsi="Arial" w:cs="Arial"/>
          <w:color w:val="000000"/>
        </w:rPr>
      </w:pPr>
      <w:r w:rsidRPr="001C3547">
        <w:rPr>
          <w:rFonts w:ascii="Arial" w:hAnsi="Arial" w:cs="Arial"/>
          <w:color w:val="000000" w:themeColor="text1"/>
        </w:rPr>
        <w:t>6.1.2.4. będącego osobą fizyczną, którego prawomocnie skazano za wykroczenie przeciwko prawom pracownika lub wykroczenie przeciwko środowisku, jeżeli za jego popełnienie</w:t>
      </w:r>
      <w:r>
        <w:rPr>
          <w:rFonts w:ascii="Arial" w:hAnsi="Arial" w:cs="Arial"/>
          <w:color w:val="000000"/>
        </w:rPr>
        <w:t xml:space="preserve"> wymierzono karę </w:t>
      </w:r>
      <w:r>
        <w:rPr>
          <w:rFonts w:ascii="Arial" w:hAnsi="Arial" w:cs="Arial"/>
          <w:color w:val="000000"/>
          <w:spacing w:val="-1"/>
        </w:rPr>
        <w:t xml:space="preserve">aresztu, ograniczenia wolności lub karę grzywny nie niższą niż 3000 </w:t>
      </w:r>
      <w:r>
        <w:rPr>
          <w:rFonts w:ascii="Arial" w:hAnsi="Arial" w:cs="Arial"/>
          <w:color w:val="000000"/>
        </w:rPr>
        <w:t>złotych;</w:t>
      </w:r>
    </w:p>
    <w:p w:rsidR="00CF572C" w:rsidRDefault="00CF572C">
      <w:pPr>
        <w:pStyle w:val="NormalnyWeb"/>
        <w:spacing w:before="0" w:after="0"/>
        <w:rPr>
          <w:rFonts w:ascii="Arial" w:hAnsi="Arial" w:cs="Arial"/>
          <w:color w:val="000000"/>
        </w:rPr>
      </w:pPr>
      <w:r>
        <w:rPr>
          <w:rFonts w:ascii="Arial" w:hAnsi="Arial" w:cs="Arial"/>
          <w:color w:val="000000"/>
        </w:rPr>
        <w:t xml:space="preserve">6.1.2.5. jeżeli urzędującego członka jego organu zarządzającego lub nadzorczego, wspólnika spółki w spółce jawnej lub partnerskiej albo </w:t>
      </w:r>
      <w:r>
        <w:rPr>
          <w:rFonts w:ascii="Arial" w:hAnsi="Arial" w:cs="Arial"/>
          <w:bCs/>
          <w:iCs/>
          <w:color w:val="000000"/>
        </w:rPr>
        <w:t>komplementariusza</w:t>
      </w:r>
      <w:r>
        <w:rPr>
          <w:rFonts w:ascii="Arial" w:hAnsi="Arial" w:cs="Arial"/>
          <w:color w:val="000000"/>
        </w:rPr>
        <w:t xml:space="preserve"> w spółce komandytowej lub komandytowo-akcyjnej lub prokurenta prawomocnie skazano za wykroczenie, o którym mowa w pkt 6.1.2.4;</w:t>
      </w:r>
    </w:p>
    <w:p w:rsidR="00CF572C" w:rsidRDefault="00CF572C">
      <w:pPr>
        <w:pStyle w:val="NormalnyWeb"/>
        <w:spacing w:before="0" w:after="0"/>
        <w:rPr>
          <w:rFonts w:ascii="Arial" w:hAnsi="Arial" w:cs="Arial"/>
          <w:color w:val="000000"/>
        </w:rPr>
      </w:pPr>
      <w:r>
        <w:rPr>
          <w:rFonts w:ascii="Arial" w:hAnsi="Arial" w:cs="Arial"/>
          <w:color w:val="000000"/>
        </w:rPr>
        <w:t>6.1.2.6.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Default="00CF572C">
      <w:pPr>
        <w:pStyle w:val="NormalnyWeb"/>
        <w:spacing w:before="0" w:after="0"/>
        <w:rPr>
          <w:rFonts w:ascii="Arial" w:hAnsi="Arial" w:cs="Arial"/>
          <w:bCs/>
        </w:rPr>
      </w:pPr>
      <w:r>
        <w:rPr>
          <w:rFonts w:ascii="Arial" w:hAnsi="Arial" w:cs="Arial"/>
          <w:color w:val="000000"/>
        </w:rPr>
        <w:t xml:space="preserve">6.1.2.7. który naruszył obowiązki dotyczące płatności podatków, opłat lub składek na ubezpieczenia społeczne lub zdrowotne, co zamawiający jest w stanie wykazać za pomocą stosownych środków dowodowych, </w:t>
      </w:r>
      <w:r>
        <w:rPr>
          <w:rFonts w:ascii="Arial" w:hAnsi="Arial" w:cs="Arial"/>
          <w:color w:val="000000"/>
          <w:spacing w:val="-1"/>
        </w:rPr>
        <w:t xml:space="preserve">z wyjątkiem przypadku, o którym mowa w art. 24 ust. 1 pkt 15 ustawy Pzp, chyba że </w:t>
      </w:r>
      <w:r>
        <w:rPr>
          <w:rFonts w:ascii="Arial" w:hAnsi="Arial" w:cs="Arial"/>
          <w:color w:val="000000"/>
          <w:spacing w:val="-2"/>
        </w:rPr>
        <w:t xml:space="preserve">Wykonawca dokonał płatności należnych podatków, opłat lub składek </w:t>
      </w:r>
      <w:r>
        <w:rPr>
          <w:rFonts w:ascii="Arial" w:hAnsi="Arial" w:cs="Arial"/>
          <w:color w:val="000000"/>
        </w:rPr>
        <w:t xml:space="preserve">na ubezpieczenia społeczne lub zdrowotne wraz z odsetkami lub </w:t>
      </w:r>
      <w:r>
        <w:rPr>
          <w:rFonts w:ascii="Arial" w:hAnsi="Arial" w:cs="Arial"/>
          <w:color w:val="000000"/>
          <w:spacing w:val="-1"/>
        </w:rPr>
        <w:t xml:space="preserve">grzywnami lub zawarł wiążące porozumienie w sprawie spłaty tych </w:t>
      </w:r>
      <w:r>
        <w:rPr>
          <w:rFonts w:ascii="Arial" w:hAnsi="Arial" w:cs="Arial"/>
          <w:color w:val="000000"/>
        </w:rPr>
        <w:t>należności.</w:t>
      </w:r>
    </w:p>
    <w:p w:rsidR="00CF572C" w:rsidRDefault="00CF572C">
      <w:pPr>
        <w:pStyle w:val="NormalnyWeb"/>
        <w:spacing w:before="0" w:after="0"/>
        <w:rPr>
          <w:rFonts w:ascii="Arial" w:hAnsi="Arial" w:cs="Arial"/>
          <w:b/>
          <w:bCs/>
        </w:rPr>
      </w:pPr>
      <w:r>
        <w:rPr>
          <w:rFonts w:ascii="Arial" w:hAnsi="Arial" w:cs="Arial"/>
          <w:bCs/>
        </w:rPr>
        <w:t>6.1.3. Zamawiający może wykluczyć Wykonawcę na każdym etapie postępowania o udzielenie zamówienia.</w:t>
      </w:r>
    </w:p>
    <w:p w:rsidR="00CF572C" w:rsidRDefault="00CF572C">
      <w:pPr>
        <w:pStyle w:val="NormalnyWeb"/>
        <w:spacing w:before="0" w:after="0"/>
        <w:rPr>
          <w:rFonts w:ascii="Arial" w:hAnsi="Arial" w:cs="Arial"/>
          <w:b/>
          <w:bCs/>
        </w:rPr>
      </w:pPr>
    </w:p>
    <w:p w:rsidR="00CF572C" w:rsidRPr="00A8673E" w:rsidRDefault="00CF572C" w:rsidP="004F4D75">
      <w:pPr>
        <w:numPr>
          <w:ilvl w:val="1"/>
          <w:numId w:val="10"/>
        </w:numPr>
        <w:jc w:val="both"/>
        <w:rPr>
          <w:rFonts w:ascii="Arial" w:hAnsi="Arial" w:cs="Arial"/>
          <w:b/>
          <w:bCs/>
          <w:sz w:val="22"/>
        </w:rPr>
      </w:pPr>
      <w:r w:rsidRPr="00A8673E">
        <w:rPr>
          <w:rFonts w:ascii="Arial" w:hAnsi="Arial" w:cs="Arial"/>
          <w:b/>
          <w:bCs/>
        </w:rPr>
        <w:t>Wykonawca musi spełnić warunki, o których mowa w art. 22 ust. 1b ustawy Pzp, dotyczące:</w:t>
      </w:r>
    </w:p>
    <w:p w:rsidR="00CF572C" w:rsidRDefault="00CF572C">
      <w:pPr>
        <w:ind w:left="360"/>
        <w:jc w:val="both"/>
        <w:rPr>
          <w:rFonts w:ascii="Arial" w:hAnsi="Arial" w:cs="Arial"/>
          <w:b/>
          <w:bCs/>
          <w:sz w:val="22"/>
        </w:rPr>
      </w:pPr>
    </w:p>
    <w:p w:rsidR="00CF572C" w:rsidRPr="00180994" w:rsidRDefault="00CF572C">
      <w:pPr>
        <w:jc w:val="both"/>
        <w:rPr>
          <w:rStyle w:val="Odwoaniedokomentarza2"/>
          <w:rFonts w:ascii="Arial" w:hAnsi="Arial" w:cs="Arial"/>
          <w:sz w:val="20"/>
          <w:szCs w:val="20"/>
        </w:rPr>
      </w:pPr>
      <w:r>
        <w:rPr>
          <w:rFonts w:ascii="Arial" w:hAnsi="Arial" w:cs="Arial"/>
          <w:b/>
        </w:rPr>
        <w:t xml:space="preserve">6.2.1.  </w:t>
      </w:r>
      <w:r w:rsidR="004463F5" w:rsidRPr="00180994">
        <w:rPr>
          <w:rFonts w:ascii="Arial" w:hAnsi="Arial" w:cs="Arial"/>
          <w:bCs/>
        </w:rPr>
        <w:t>K</w:t>
      </w:r>
      <w:r w:rsidRPr="00180994">
        <w:rPr>
          <w:rFonts w:ascii="Arial" w:hAnsi="Arial" w:cs="Arial"/>
          <w:bCs/>
        </w:rPr>
        <w:t xml:space="preserve">ompetencji lub uprawnień do prowadzenia określonej działalności zawodowej, o ile wynika </w:t>
      </w:r>
      <w:r w:rsidR="00A009E3">
        <w:rPr>
          <w:rFonts w:ascii="Arial" w:hAnsi="Arial" w:cs="Arial"/>
          <w:bCs/>
        </w:rPr>
        <w:t xml:space="preserve">         </w:t>
      </w:r>
      <w:r w:rsidRPr="00180994">
        <w:rPr>
          <w:rFonts w:ascii="Arial" w:hAnsi="Arial" w:cs="Arial"/>
          <w:bCs/>
        </w:rPr>
        <w:t>to z odrębnych przepisów:</w:t>
      </w:r>
    </w:p>
    <w:p w:rsidR="00F64667" w:rsidRDefault="00F64667">
      <w:pPr>
        <w:pStyle w:val="Tekstpodstawowy"/>
        <w:rPr>
          <w:rStyle w:val="Odwoaniedokomentarza2"/>
          <w:rFonts w:ascii="Arial" w:hAnsi="Arial" w:cs="Arial"/>
          <w:sz w:val="20"/>
          <w:szCs w:val="20"/>
        </w:rPr>
      </w:pPr>
    </w:p>
    <w:p w:rsidR="00CF572C" w:rsidRDefault="00CF572C">
      <w:pPr>
        <w:pStyle w:val="Tekstpodstawowy"/>
        <w:rPr>
          <w:rFonts w:ascii="Arial" w:hAnsi="Arial" w:cs="Arial"/>
        </w:rPr>
      </w:pPr>
      <w:r>
        <w:rPr>
          <w:rStyle w:val="Odwoaniedokomentarza2"/>
          <w:rFonts w:ascii="Arial" w:hAnsi="Arial" w:cs="Arial"/>
          <w:sz w:val="20"/>
          <w:szCs w:val="20"/>
        </w:rPr>
        <w:t xml:space="preserve">Zamawiający nie określa warunku w tym zakresie. </w:t>
      </w:r>
    </w:p>
    <w:p w:rsidR="00CF572C" w:rsidRDefault="00CF572C">
      <w:pPr>
        <w:pStyle w:val="Tekstpodstawowy"/>
        <w:rPr>
          <w:rFonts w:ascii="Arial" w:hAnsi="Arial" w:cs="Arial"/>
        </w:rPr>
      </w:pPr>
    </w:p>
    <w:p w:rsidR="00CF572C" w:rsidRDefault="00CF572C">
      <w:pPr>
        <w:jc w:val="both"/>
        <w:rPr>
          <w:rFonts w:ascii="Arial" w:hAnsi="Arial" w:cs="Arial"/>
          <w:b/>
        </w:rPr>
      </w:pPr>
      <w:r>
        <w:rPr>
          <w:rFonts w:ascii="Arial" w:hAnsi="Arial" w:cs="Arial"/>
          <w:b/>
        </w:rPr>
        <w:t xml:space="preserve">6.2.2.  </w:t>
      </w:r>
      <w:r w:rsidR="004D5803">
        <w:rPr>
          <w:rFonts w:ascii="Arial" w:hAnsi="Arial" w:cs="Arial"/>
          <w:b/>
          <w:bCs/>
        </w:rPr>
        <w:t>S</w:t>
      </w:r>
      <w:r>
        <w:rPr>
          <w:rFonts w:ascii="Arial" w:hAnsi="Arial" w:cs="Arial"/>
          <w:b/>
          <w:bCs/>
        </w:rPr>
        <w:t>ytuacji ekonomicznej lub finansowej:</w:t>
      </w:r>
    </w:p>
    <w:p w:rsidR="00F64667" w:rsidRDefault="00F64667">
      <w:pPr>
        <w:autoSpaceDE w:val="0"/>
        <w:jc w:val="both"/>
        <w:rPr>
          <w:rFonts w:ascii="Arial" w:hAnsi="Arial" w:cs="Arial"/>
        </w:rPr>
      </w:pPr>
    </w:p>
    <w:p w:rsidR="00CF572C" w:rsidRPr="001C3547" w:rsidRDefault="00CF572C">
      <w:pPr>
        <w:autoSpaceDE w:val="0"/>
        <w:jc w:val="both"/>
        <w:rPr>
          <w:rFonts w:ascii="Arial" w:hAnsi="Arial" w:cs="Arial"/>
          <w:bCs/>
          <w:color w:val="000000" w:themeColor="text1"/>
        </w:rPr>
      </w:pPr>
      <w:r w:rsidRPr="001C3547">
        <w:rPr>
          <w:rFonts w:ascii="Arial" w:hAnsi="Arial" w:cs="Arial"/>
          <w:color w:val="000000" w:themeColor="text1"/>
        </w:rPr>
        <w:t>Za</w:t>
      </w:r>
      <w:r w:rsidR="00F64667" w:rsidRPr="001C3547">
        <w:rPr>
          <w:rStyle w:val="Odwoaniedokomentarza5"/>
          <w:rFonts w:ascii="Arial" w:hAnsi="Arial" w:cs="Arial"/>
          <w:color w:val="000000" w:themeColor="text1"/>
          <w:sz w:val="20"/>
          <w:szCs w:val="20"/>
        </w:rPr>
        <w:t>mawiający nie określa warunku w tym zakresie.</w:t>
      </w:r>
    </w:p>
    <w:p w:rsidR="00F97D9B" w:rsidRDefault="00F97D9B">
      <w:pPr>
        <w:jc w:val="both"/>
        <w:rPr>
          <w:rFonts w:ascii="Arial" w:hAnsi="Arial" w:cs="Arial"/>
          <w:b/>
          <w:bCs/>
        </w:rPr>
      </w:pPr>
    </w:p>
    <w:p w:rsidR="00BE06F0" w:rsidRPr="00F64667" w:rsidRDefault="00CF572C" w:rsidP="00E22613">
      <w:pPr>
        <w:jc w:val="both"/>
        <w:rPr>
          <w:rFonts w:ascii="Arial" w:hAnsi="Arial" w:cs="Arial"/>
          <w:color w:val="FF0000"/>
        </w:rPr>
      </w:pPr>
      <w:r>
        <w:rPr>
          <w:rFonts w:ascii="Arial" w:hAnsi="Arial" w:cs="Arial"/>
          <w:b/>
          <w:bCs/>
        </w:rPr>
        <w:t>6.2.3.  zdolności technicznej lub zawod</w:t>
      </w:r>
      <w:r w:rsidR="00F64667">
        <w:rPr>
          <w:rFonts w:ascii="Arial" w:hAnsi="Arial" w:cs="Arial"/>
          <w:b/>
          <w:bCs/>
        </w:rPr>
        <w:t>owej</w:t>
      </w:r>
      <w:r w:rsidR="00F64667">
        <w:rPr>
          <w:rFonts w:ascii="Arial" w:hAnsi="Arial" w:cs="Arial"/>
          <w:b/>
          <w:bCs/>
          <w:color w:val="FF0000"/>
        </w:rPr>
        <w:t>:</w:t>
      </w:r>
    </w:p>
    <w:p w:rsidR="00BE06F0" w:rsidRPr="00BE06F0" w:rsidRDefault="00BE06F0" w:rsidP="00E22613">
      <w:pPr>
        <w:jc w:val="both"/>
        <w:rPr>
          <w:rFonts w:ascii="Arial" w:hAnsi="Arial" w:cs="Arial"/>
        </w:rPr>
      </w:pPr>
    </w:p>
    <w:p w:rsidR="00A26985" w:rsidRPr="001C3547" w:rsidRDefault="00CF572C" w:rsidP="00E22613">
      <w:pPr>
        <w:jc w:val="both"/>
        <w:rPr>
          <w:rFonts w:ascii="Arial" w:hAnsi="Arial" w:cs="Arial"/>
          <w:strike/>
          <w:color w:val="000000" w:themeColor="text1"/>
        </w:rPr>
      </w:pPr>
      <w:r w:rsidRPr="00181B4E">
        <w:rPr>
          <w:rFonts w:ascii="Arial" w:hAnsi="Arial" w:cs="Arial"/>
          <w:b/>
          <w:color w:val="000000"/>
        </w:rPr>
        <w:t>Za minimalny poziom zdolności uznane zostanie</w:t>
      </w:r>
      <w:r w:rsidRPr="00181B4E">
        <w:rPr>
          <w:rFonts w:ascii="Arial" w:hAnsi="Arial" w:cs="Arial"/>
          <w:color w:val="000000"/>
        </w:rPr>
        <w:t>, wykazanie przez Wykonawcę</w:t>
      </w:r>
      <w:r w:rsidR="00B017DF" w:rsidRPr="00181B4E">
        <w:rPr>
          <w:rFonts w:ascii="Arial" w:hAnsi="Arial" w:cs="Arial"/>
          <w:color w:val="000000"/>
        </w:rPr>
        <w:t xml:space="preserve"> posiadanej wiedzy i doświadczenia w okresie ostatnich trzech la</w:t>
      </w:r>
      <w:r w:rsidR="00483415" w:rsidRPr="00181B4E">
        <w:rPr>
          <w:rFonts w:ascii="Arial" w:hAnsi="Arial" w:cs="Arial"/>
          <w:color w:val="000000"/>
        </w:rPr>
        <w:t>t przed upływem składania ofert</w:t>
      </w:r>
      <w:r w:rsidRPr="00181B4E">
        <w:rPr>
          <w:rFonts w:ascii="Arial" w:hAnsi="Arial" w:cs="Arial"/>
          <w:color w:val="000000"/>
        </w:rPr>
        <w:t>, a jeżeli okres prowadzenia działalności jest krótszy</w:t>
      </w:r>
      <w:r w:rsidR="00A8673E" w:rsidRPr="00181B4E">
        <w:rPr>
          <w:rFonts w:ascii="Arial" w:hAnsi="Arial" w:cs="Arial"/>
          <w:color w:val="000000"/>
        </w:rPr>
        <w:t xml:space="preserve"> </w:t>
      </w:r>
      <w:r w:rsidR="00B017DF" w:rsidRPr="00181B4E">
        <w:rPr>
          <w:rFonts w:ascii="Arial" w:hAnsi="Arial" w:cs="Arial"/>
          <w:color w:val="000000"/>
        </w:rPr>
        <w:t>- w tym okresie, wykonanych</w:t>
      </w:r>
      <w:r w:rsidRPr="00181B4E">
        <w:rPr>
          <w:rFonts w:ascii="Arial" w:hAnsi="Arial" w:cs="Arial"/>
          <w:color w:val="000000"/>
        </w:rPr>
        <w:t xml:space="preserve"> w sposób należyty, zgodnie </w:t>
      </w:r>
      <w:r w:rsidR="00013846" w:rsidRPr="00181B4E">
        <w:rPr>
          <w:rFonts w:ascii="Arial" w:hAnsi="Arial" w:cs="Arial"/>
          <w:color w:val="000000"/>
        </w:rPr>
        <w:t xml:space="preserve">               </w:t>
      </w:r>
      <w:r w:rsidRPr="001C3547">
        <w:rPr>
          <w:rFonts w:ascii="Arial" w:hAnsi="Arial" w:cs="Arial"/>
          <w:color w:val="000000" w:themeColor="text1"/>
        </w:rPr>
        <w:lastRenderedPageBreak/>
        <w:t>z przepisami prawa</w:t>
      </w:r>
      <w:r w:rsidR="00E22613" w:rsidRPr="001C3547">
        <w:rPr>
          <w:rFonts w:ascii="Arial" w:hAnsi="Arial" w:cs="Arial"/>
          <w:color w:val="000000" w:themeColor="text1"/>
        </w:rPr>
        <w:t>, minimum</w:t>
      </w:r>
      <w:r w:rsidRPr="001C3547">
        <w:rPr>
          <w:rFonts w:ascii="Arial" w:hAnsi="Arial" w:cs="Arial"/>
          <w:color w:val="000000" w:themeColor="text1"/>
        </w:rPr>
        <w:t xml:space="preserve"> </w:t>
      </w:r>
      <w:r w:rsidR="00013846" w:rsidRPr="001C3547">
        <w:rPr>
          <w:rFonts w:ascii="Arial" w:hAnsi="Arial" w:cs="Arial"/>
          <w:color w:val="000000" w:themeColor="text1"/>
        </w:rPr>
        <w:t>jednej</w:t>
      </w:r>
      <w:r w:rsidR="00B017DF" w:rsidRPr="001C3547">
        <w:rPr>
          <w:rFonts w:ascii="Arial" w:hAnsi="Arial" w:cs="Arial"/>
          <w:color w:val="000000" w:themeColor="text1"/>
        </w:rPr>
        <w:t xml:space="preserve"> dostaw</w:t>
      </w:r>
      <w:r w:rsidR="00013846" w:rsidRPr="001C3547">
        <w:rPr>
          <w:rFonts w:ascii="Arial" w:hAnsi="Arial" w:cs="Arial"/>
          <w:color w:val="000000" w:themeColor="text1"/>
        </w:rPr>
        <w:t>y</w:t>
      </w:r>
      <w:r w:rsidR="00B261F3" w:rsidRPr="001C3547">
        <w:rPr>
          <w:rFonts w:ascii="Arial" w:hAnsi="Arial" w:cs="Arial"/>
          <w:color w:val="000000" w:themeColor="text1"/>
        </w:rPr>
        <w:t xml:space="preserve"> fabrycznie nowego ciągnika kołowego</w:t>
      </w:r>
      <w:r w:rsidR="00232BEB" w:rsidRPr="001C3547">
        <w:rPr>
          <w:rFonts w:ascii="Arial" w:hAnsi="Arial" w:cs="Arial"/>
          <w:color w:val="000000" w:themeColor="text1"/>
        </w:rPr>
        <w:t>, jedno lub dwuosiowego</w:t>
      </w:r>
      <w:r w:rsidR="00B261F3" w:rsidRPr="001C3547">
        <w:rPr>
          <w:rFonts w:ascii="Arial" w:hAnsi="Arial" w:cs="Arial"/>
          <w:color w:val="000000" w:themeColor="text1"/>
        </w:rPr>
        <w:t>.</w:t>
      </w:r>
      <w:r w:rsidR="00B017DF" w:rsidRPr="001C3547">
        <w:rPr>
          <w:rFonts w:ascii="Arial" w:hAnsi="Arial" w:cs="Arial"/>
          <w:color w:val="000000" w:themeColor="text1"/>
        </w:rPr>
        <w:t xml:space="preserve"> </w:t>
      </w:r>
    </w:p>
    <w:p w:rsidR="00232BEB" w:rsidRPr="001C3547" w:rsidRDefault="00232BEB" w:rsidP="00E22613">
      <w:pPr>
        <w:jc w:val="both"/>
        <w:rPr>
          <w:rFonts w:ascii="Arial" w:hAnsi="Arial" w:cs="Arial"/>
          <w:strike/>
          <w:color w:val="000000" w:themeColor="text1"/>
        </w:rPr>
      </w:pPr>
    </w:p>
    <w:p w:rsidR="00232BEB" w:rsidRPr="001C3547" w:rsidRDefault="00232BEB" w:rsidP="00E22613">
      <w:pPr>
        <w:jc w:val="both"/>
        <w:rPr>
          <w:rFonts w:ascii="Arial" w:hAnsi="Arial" w:cs="Arial"/>
          <w:strike/>
          <w:color w:val="000000" w:themeColor="text1"/>
        </w:rPr>
      </w:pPr>
      <w:r w:rsidRPr="001C3547">
        <w:rPr>
          <w:rFonts w:ascii="Arial" w:hAnsi="Arial" w:cs="Arial"/>
          <w:color w:val="000000" w:themeColor="text1"/>
        </w:rPr>
        <w:t>Pod pojęciem ciągnika kołowego Zamawiający rozumie pojazdu kołowy przystosowany do ciągnięcia pojazdów lub urządzeń nieposiadających własnego napędu.</w:t>
      </w:r>
    </w:p>
    <w:p w:rsidR="00CF572C" w:rsidRPr="00181B4E" w:rsidRDefault="00CF572C">
      <w:pPr>
        <w:autoSpaceDE w:val="0"/>
        <w:jc w:val="both"/>
        <w:rPr>
          <w:rFonts w:ascii="Arial" w:eastAsia="Arial" w:hAnsi="Arial" w:cs="Arial"/>
          <w:bCs/>
          <w:color w:val="000000"/>
        </w:rPr>
      </w:pPr>
    </w:p>
    <w:p w:rsidR="00F42F9C" w:rsidRPr="00181B4E" w:rsidRDefault="00CF572C" w:rsidP="00F42F9C">
      <w:pPr>
        <w:ind w:left="-567"/>
        <w:jc w:val="both"/>
        <w:rPr>
          <w:rFonts w:ascii="Arial" w:hAnsi="Arial" w:cs="Arial"/>
          <w:b/>
          <w:bCs/>
          <w:color w:val="000000"/>
        </w:rPr>
      </w:pPr>
      <w:r w:rsidRPr="00181B4E">
        <w:rPr>
          <w:rFonts w:ascii="Arial" w:eastAsia="Arial" w:hAnsi="Arial" w:cs="Arial"/>
          <w:b/>
          <w:bCs/>
          <w:color w:val="000000"/>
        </w:rPr>
        <w:t xml:space="preserve">                   </w:t>
      </w:r>
      <w:r w:rsidRPr="00181B4E">
        <w:rPr>
          <w:rFonts w:ascii="Arial" w:hAnsi="Arial" w:cs="Arial"/>
          <w:b/>
          <w:bCs/>
          <w:color w:val="000000"/>
        </w:rPr>
        <w:t xml:space="preserve">UWAGI: </w:t>
      </w:r>
    </w:p>
    <w:p w:rsidR="00CF572C" w:rsidRPr="00181B4E" w:rsidRDefault="00CF572C" w:rsidP="004F4D75">
      <w:pPr>
        <w:numPr>
          <w:ilvl w:val="0"/>
          <w:numId w:val="19"/>
        </w:numPr>
        <w:jc w:val="both"/>
        <w:rPr>
          <w:rFonts w:ascii="Arial" w:hAnsi="Arial" w:cs="Arial"/>
          <w:color w:val="000000"/>
        </w:rPr>
      </w:pPr>
      <w:r w:rsidRPr="00181B4E">
        <w:rPr>
          <w:rFonts w:ascii="Arial" w:hAnsi="Arial" w:cs="Arial"/>
          <w:color w:val="000000"/>
        </w:rPr>
        <w:t xml:space="preserve">Równowartość w złotych </w:t>
      </w:r>
      <w:r w:rsidR="00E22613" w:rsidRPr="00181B4E">
        <w:rPr>
          <w:rFonts w:ascii="Arial" w:hAnsi="Arial" w:cs="Arial"/>
          <w:color w:val="000000"/>
        </w:rPr>
        <w:t xml:space="preserve">dostaw </w:t>
      </w:r>
      <w:r w:rsidRPr="00181B4E">
        <w:rPr>
          <w:rFonts w:ascii="Arial" w:hAnsi="Arial" w:cs="Arial"/>
          <w:color w:val="000000"/>
        </w:rPr>
        <w:t xml:space="preserve"> rozliczanych w walutach obcych zostanie określona według średniego kursu złotego w stosunku do walut obcych ogłoszonego przez NBP obowiązującego w dniu, w którym ogłoszenie o niniejszym postępowaniu zostało zamieszczone w Biuletynie Zamówień Publicznych.</w:t>
      </w:r>
    </w:p>
    <w:p w:rsidR="00CF572C" w:rsidRPr="00181B4E" w:rsidRDefault="00CF572C" w:rsidP="004F4D75">
      <w:pPr>
        <w:numPr>
          <w:ilvl w:val="0"/>
          <w:numId w:val="19"/>
        </w:numPr>
        <w:autoSpaceDE w:val="0"/>
        <w:jc w:val="both"/>
        <w:rPr>
          <w:rFonts w:ascii="Arial" w:hAnsi="Arial" w:cs="Arial"/>
          <w:color w:val="000000"/>
        </w:rPr>
      </w:pPr>
      <w:r w:rsidRPr="00181B4E">
        <w:rPr>
          <w:rFonts w:ascii="Arial" w:hAnsi="Arial" w:cs="Arial"/>
          <w:color w:val="000000"/>
        </w:rPr>
        <w:t xml:space="preserve">W przypadku, gdy Wykonawca polega na zasobach innych podmiotów przy wykazaniu spełniania warunku doświadczenia, zobowiązany jest wykazać że podmioty te zrealizują </w:t>
      </w:r>
      <w:r w:rsidR="00E22613" w:rsidRPr="00181B4E">
        <w:rPr>
          <w:rFonts w:ascii="Arial" w:hAnsi="Arial" w:cs="Arial"/>
          <w:color w:val="000000"/>
        </w:rPr>
        <w:t xml:space="preserve">dostawę </w:t>
      </w:r>
      <w:r w:rsidRPr="00181B4E">
        <w:rPr>
          <w:rFonts w:ascii="Arial" w:hAnsi="Arial" w:cs="Arial"/>
          <w:color w:val="000000"/>
        </w:rPr>
        <w:t>do realizacji których te zdolności są wymagane.</w:t>
      </w:r>
    </w:p>
    <w:p w:rsidR="00CF572C" w:rsidRDefault="00CF572C" w:rsidP="00034205">
      <w:pPr>
        <w:autoSpaceDE w:val="0"/>
        <w:jc w:val="both"/>
        <w:rPr>
          <w:rFonts w:ascii="Arial" w:hAnsi="Arial" w:cs="Arial"/>
          <w:color w:val="000000"/>
        </w:rPr>
      </w:pPr>
    </w:p>
    <w:p w:rsidR="00CF572C" w:rsidRDefault="00CF572C">
      <w:pPr>
        <w:pStyle w:val="NormalnyWeb"/>
        <w:suppressAutoHyphens w:val="0"/>
        <w:spacing w:before="0" w:after="0"/>
        <w:rPr>
          <w:rFonts w:ascii="Arial" w:hAnsi="Arial" w:cs="Arial"/>
          <w:shd w:val="clear" w:color="auto" w:fill="FFFF00"/>
        </w:rPr>
      </w:pPr>
      <w:r>
        <w:rPr>
          <w:rFonts w:ascii="Arial" w:hAnsi="Arial" w:cs="Arial"/>
        </w:rPr>
        <w:t>6.3. Zamawiający nie wprowadza zastrzeżenia, o którym mowa w art. 22 ust. 2 ustawy Pzp.</w:t>
      </w:r>
    </w:p>
    <w:p w:rsidR="00CF572C" w:rsidRDefault="00CF572C">
      <w:pPr>
        <w:rPr>
          <w:rFonts w:ascii="Arial" w:hAnsi="Arial" w:cs="Arial"/>
          <w:shd w:val="clear" w:color="auto" w:fill="FFFF00"/>
        </w:rPr>
      </w:pPr>
    </w:p>
    <w:p w:rsidR="00CF572C" w:rsidRDefault="00CF572C">
      <w:pPr>
        <w:rPr>
          <w:rFonts w:ascii="Arial" w:hAnsi="Arial" w:cs="Arial"/>
          <w:color w:val="000000"/>
        </w:rPr>
      </w:pPr>
      <w:r>
        <w:rPr>
          <w:rFonts w:ascii="Arial" w:hAnsi="Arial" w:cs="Arial"/>
          <w:b/>
          <w:color w:val="000000"/>
        </w:rPr>
        <w:t xml:space="preserve">6.4. Poleganie na zasobach innych podmiotów [art. 22a ustawy Pzp]: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6.4.1. Wykonawca może w celu potwierdzenia spełniania warunków udziału w postępowaniu,                    w stosownych sytuacjach oraz w odniesieniu do konkretnego zamówienia, lub jego części, polegać </w:t>
      </w:r>
      <w:r w:rsidR="001738FF">
        <w:rPr>
          <w:rFonts w:ascii="Arial" w:hAnsi="Arial" w:cs="Arial"/>
          <w:color w:val="000000"/>
        </w:rPr>
        <w:t xml:space="preserve">           </w:t>
      </w:r>
      <w:r>
        <w:rPr>
          <w:rFonts w:ascii="Arial" w:hAnsi="Arial" w:cs="Arial"/>
          <w:color w:val="000000"/>
        </w:rPr>
        <w:t>na zdolnościach technicznych lub zawodowych lub sytuacji finansowej lub ekonomicznej innych podmiotów, niezależnie od charakteru prawnego łączących go z nim stosunków prawnych.</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 Zamawiający jednocześnie informuje, iż </w:t>
      </w:r>
      <w:r>
        <w:rPr>
          <w:rFonts w:ascii="Arial" w:hAnsi="Arial" w:cs="Arial"/>
          <w:b/>
          <w:color w:val="000000"/>
        </w:rPr>
        <w:t>„stosowna sytuacja” o której mowa w pkt 6.4.1</w:t>
      </w:r>
      <w:r>
        <w:rPr>
          <w:rFonts w:ascii="Arial" w:hAnsi="Arial" w:cs="Arial"/>
          <w:color w:val="000000"/>
        </w:rPr>
        <w:t xml:space="preserve"> </w:t>
      </w:r>
      <w:r>
        <w:rPr>
          <w:rFonts w:ascii="Arial" w:hAnsi="Arial" w:cs="Arial"/>
          <w:b/>
          <w:color w:val="000000"/>
        </w:rPr>
        <w:t>SIWZ</w:t>
      </w:r>
      <w:r>
        <w:rPr>
          <w:rFonts w:ascii="Arial" w:hAnsi="Arial" w:cs="Arial"/>
          <w:color w:val="000000"/>
        </w:rPr>
        <w:t xml:space="preserve"> wystąpi wyłącznie w przypadku kiedy:</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b/>
          <w:color w:val="000000"/>
        </w:rPr>
        <w:t>UWAGI</w:t>
      </w:r>
      <w:r>
        <w:rPr>
          <w:rFonts w:ascii="Arial" w:hAnsi="Arial" w:cs="Arial"/>
          <w:color w:val="000000"/>
        </w:rPr>
        <w:t>:</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r>
        <w:rPr>
          <w:rFonts w:ascii="Arial" w:hAnsi="Arial" w:cs="Arial"/>
          <w:color w:val="000000"/>
        </w:rPr>
        <w:t>Ze względu na zastosowanie w niniejszym przetargu nieograniczonym procedury odwróconej, zobowiązanie podmiotu trzeciego, albo inny dokument, służący wykazaniu udostępnienia potencjału przez podmiot trzeci w zakresie określonym w art. 22a ust. 1 „uPzp” nie musi zostać złożony przez wszystkich Wykonawców do oferty. Zobowiązanie podmiotu trzeciego, albo inny dokument, o którym mowa powyżej będzie żądany przez Zamawiającego na podstawie art. 26 ust. 2 „uPzp” wyłącznie od Wykonawcy, którego oferta została najwyżej oceniona w rankingu ofert pod kątem kryteriów oceny ofert.</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Pzp </w:t>
      </w:r>
      <w:r w:rsidR="0095303D">
        <w:rPr>
          <w:rFonts w:ascii="Arial" w:hAnsi="Arial" w:cs="Arial"/>
          <w:color w:val="000000"/>
        </w:rPr>
        <w:t xml:space="preserve">             </w:t>
      </w:r>
      <w:r>
        <w:rPr>
          <w:rFonts w:ascii="Arial" w:hAnsi="Arial" w:cs="Arial"/>
          <w:color w:val="000000"/>
        </w:rPr>
        <w:t xml:space="preserve">(w zakresie określonym wyłącznie w pkt 6.1.2. SIWZ).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t>
      </w:r>
      <w:r>
        <w:rPr>
          <w:rFonts w:ascii="Arial" w:hAnsi="Arial" w:cs="Arial"/>
          <w:color w:val="000000"/>
        </w:rPr>
        <w:br/>
        <w:t>w odniesieniu do warunków udziału w postępowaniu dotyczących wykształcenia, kwalifikacji zawodowych lub doświadczenia, zrealizuje roboty, których wskazane zdolności dotyczą.</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D72D6" w:rsidRDefault="00CF572C"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6.4.2.5. 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w:t>
      </w:r>
      <w:r w:rsidR="001D72D6">
        <w:rPr>
          <w:rFonts w:ascii="Arial" w:hAnsi="Arial" w:cs="Arial"/>
          <w:color w:val="000000"/>
        </w:rPr>
        <w:t>zez Zamawiającego:</w:t>
      </w:r>
    </w:p>
    <w:p w:rsid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1) </w:t>
      </w:r>
      <w:r w:rsidR="00CF572C">
        <w:rPr>
          <w:rFonts w:ascii="Arial" w:hAnsi="Arial" w:cs="Arial"/>
          <w:color w:val="000000"/>
        </w:rPr>
        <w:t>zastąpił ten podmiot innym podmiotem lub podmiotami lub</w:t>
      </w:r>
    </w:p>
    <w:p w:rsidR="00CF572C" w:rsidRP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2) </w:t>
      </w:r>
      <w:r w:rsidR="00CF572C">
        <w:rPr>
          <w:rFonts w:ascii="Arial" w:hAnsi="Arial" w:cs="Arial"/>
          <w:color w:val="000000"/>
        </w:rPr>
        <w:t>zobowiązał się do osobistego wykonania odpowiedniej części zamówienia, jeżeli wykaże  zdolności techniczne lub zawodowe lub sytuację finansową lub ekonomiczną, o których mowa</w:t>
      </w:r>
      <w:r>
        <w:rPr>
          <w:rFonts w:ascii="Arial" w:hAnsi="Arial" w:cs="Arial"/>
          <w:color w:val="000000"/>
        </w:rPr>
        <w:t xml:space="preserve"> </w:t>
      </w:r>
      <w:r w:rsidR="00CF572C">
        <w:rPr>
          <w:rFonts w:ascii="Arial" w:hAnsi="Arial" w:cs="Arial"/>
          <w:color w:val="000000"/>
        </w:rPr>
        <w:t>w pkt 1.</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b/>
          <w:bCs/>
          <w:sz w:val="24"/>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lastRenderedPageBreak/>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 xml:space="preserve">Wykaz oświadczeń lub dokumentów potwierdzających, żądanych od wszystkich Wykonawców przy ofercie </w:t>
            </w:r>
          </w:p>
        </w:tc>
      </w:tr>
    </w:tbl>
    <w:p w:rsidR="00CF572C" w:rsidRDefault="00CF572C">
      <w:pPr>
        <w:jc w:val="both"/>
        <w:rPr>
          <w:rFonts w:ascii="Arial" w:hAnsi="Arial" w:cs="Arial"/>
        </w:rPr>
      </w:pPr>
    </w:p>
    <w:p w:rsidR="00CF572C" w:rsidRDefault="00CF572C">
      <w:pPr>
        <w:autoSpaceDE w:val="0"/>
        <w:jc w:val="both"/>
        <w:rPr>
          <w:rFonts w:ascii="Arial" w:hAnsi="Arial" w:cs="Arial"/>
        </w:rPr>
      </w:pPr>
      <w:r>
        <w:rPr>
          <w:rFonts w:ascii="Arial" w:hAnsi="Arial" w:cs="Arial"/>
        </w:rPr>
        <w:t>7.1.</w:t>
      </w:r>
      <w:r>
        <w:rPr>
          <w:rFonts w:ascii="Arial" w:hAnsi="Arial" w:cs="Arial"/>
          <w:b/>
        </w:rPr>
        <w:t xml:space="preserve"> </w:t>
      </w:r>
      <w:r>
        <w:rPr>
          <w:rFonts w:ascii="Arial" w:eastAsia="TimesNewRoman" w:hAnsi="Arial" w:cs="Arial"/>
        </w:rPr>
        <w:t xml:space="preserve">Zamawiający żąda od wszystkich Wykonawców załączenia przy ofercie: </w:t>
      </w:r>
      <w:r>
        <w:rPr>
          <w:rFonts w:ascii="Arial" w:hAnsi="Arial" w:cs="Arial"/>
        </w:rPr>
        <w:t xml:space="preserve">oświadczenia wstępnego Wykonawcy składanego na podstawie art. 25a ust. 1 „uPzp” dot. spełniania warunków udziału </w:t>
      </w:r>
      <w:r w:rsidR="0095303D">
        <w:rPr>
          <w:rFonts w:ascii="Arial" w:hAnsi="Arial" w:cs="Arial"/>
        </w:rPr>
        <w:t xml:space="preserve">                </w:t>
      </w:r>
      <w:r>
        <w:rPr>
          <w:rFonts w:ascii="Arial" w:hAnsi="Arial" w:cs="Arial"/>
        </w:rPr>
        <w:t xml:space="preserve">w postępowaniu oraz braku podstaw wykluczenia </w:t>
      </w:r>
      <w:r>
        <w:rPr>
          <w:rFonts w:ascii="Arial" w:eastAsia="TimesNewRoman" w:hAnsi="Arial" w:cs="Arial"/>
        </w:rPr>
        <w:t xml:space="preserve">- </w:t>
      </w:r>
      <w:r>
        <w:rPr>
          <w:rFonts w:ascii="Arial" w:hAnsi="Arial" w:cs="Arial"/>
        </w:rPr>
        <w:t xml:space="preserve">wzór oświadczenia stanowi </w:t>
      </w:r>
      <w:r w:rsidR="00697A81">
        <w:rPr>
          <w:rFonts w:ascii="Arial" w:hAnsi="Arial" w:cs="Arial"/>
          <w:b/>
          <w:bCs/>
        </w:rPr>
        <w:t>załącznik nr 1</w:t>
      </w:r>
      <w:r>
        <w:rPr>
          <w:rFonts w:ascii="Arial" w:hAnsi="Arial" w:cs="Arial"/>
          <w:b/>
          <w:bCs/>
        </w:rPr>
        <w:t xml:space="preserve"> do SIWZ.</w:t>
      </w:r>
    </w:p>
    <w:p w:rsidR="00CF572C" w:rsidRDefault="00CF572C">
      <w:pPr>
        <w:jc w:val="both"/>
        <w:rPr>
          <w:rFonts w:ascii="Arial" w:hAnsi="Arial" w:cs="Arial"/>
        </w:rPr>
      </w:pPr>
    </w:p>
    <w:p w:rsidR="00CF572C" w:rsidRDefault="00CF572C">
      <w:pPr>
        <w:jc w:val="both"/>
        <w:rPr>
          <w:rFonts w:ascii="Arial" w:hAnsi="Arial" w:cs="Arial"/>
        </w:rPr>
      </w:pPr>
      <w:r>
        <w:rPr>
          <w:rFonts w:ascii="Arial" w:hAnsi="Arial" w:cs="Arial"/>
        </w:rPr>
        <w:t xml:space="preserve">7.2. W celu </w:t>
      </w:r>
      <w:r>
        <w:rPr>
          <w:rFonts w:ascii="Arial" w:hAnsi="Arial" w:cs="Arial"/>
          <w:b/>
        </w:rPr>
        <w:t>wstępnego</w:t>
      </w:r>
      <w:r>
        <w:rPr>
          <w:rFonts w:ascii="Arial" w:hAnsi="Arial" w:cs="Arial"/>
        </w:rPr>
        <w:t xml:space="preserve"> potwierdzenia braku podstaw wykluczenia Wykonawcy z udziału </w:t>
      </w:r>
      <w:r w:rsidR="00A67D0C">
        <w:rPr>
          <w:rFonts w:ascii="Arial" w:hAnsi="Arial" w:cs="Arial"/>
        </w:rPr>
        <w:br/>
      </w:r>
      <w:r>
        <w:rPr>
          <w:rFonts w:ascii="Arial" w:hAnsi="Arial" w:cs="Arial"/>
        </w:rPr>
        <w:t>w postępowaniu Zamawiający żąda od wszystkich Wykonawców:</w:t>
      </w:r>
      <w:r>
        <w:rPr>
          <w:rStyle w:val="alb"/>
          <w:rFonts w:ascii="Arial" w:hAnsi="Arial" w:cs="Arial"/>
        </w:rPr>
        <w:t xml:space="preserve"> </w:t>
      </w:r>
      <w:r>
        <w:rPr>
          <w:rFonts w:ascii="Arial" w:hAnsi="Arial" w:cs="Arial"/>
        </w:rPr>
        <w:t>w terminie 3 dni od zamieszczenia na stronie internetowej informacji, o której mowa w art. 86 ust. 5 ustawy Pzp, oświadczenia Wykonawcy o przynależności albo braku przynależności do tej samej grupy kapitałowej o której mowa w art. 24 ust</w:t>
      </w:r>
      <w:r w:rsidRPr="00BB47CF">
        <w:rPr>
          <w:rFonts w:ascii="Arial" w:hAnsi="Arial" w:cs="Arial"/>
        </w:rPr>
        <w:t xml:space="preserve">. </w:t>
      </w:r>
      <w:r w:rsidRPr="009340A8">
        <w:rPr>
          <w:rFonts w:ascii="Arial" w:hAnsi="Arial" w:cs="Arial"/>
        </w:rPr>
        <w:t>1</w:t>
      </w:r>
      <w:r w:rsidR="003B3259" w:rsidRPr="009340A8">
        <w:rPr>
          <w:rFonts w:ascii="Arial" w:hAnsi="Arial" w:cs="Arial"/>
        </w:rPr>
        <w:t>1</w:t>
      </w:r>
      <w:r w:rsidRPr="009340A8">
        <w:rPr>
          <w:rFonts w:ascii="Arial" w:hAnsi="Arial" w:cs="Arial"/>
        </w:rPr>
        <w:t xml:space="preserve"> „uPzp</w:t>
      </w:r>
      <w:r>
        <w:rPr>
          <w:rFonts w:ascii="Arial" w:hAnsi="Arial" w:cs="Arial"/>
        </w:rPr>
        <w:t xml:space="preserve">”, zgodnie ze wzorem stanowiącym </w:t>
      </w:r>
      <w:r w:rsidR="00D80417">
        <w:rPr>
          <w:rFonts w:ascii="Arial" w:hAnsi="Arial" w:cs="Arial"/>
          <w:b/>
          <w:bCs/>
        </w:rPr>
        <w:t>załącznik nr 2</w:t>
      </w:r>
      <w:r>
        <w:rPr>
          <w:rFonts w:ascii="Arial" w:hAnsi="Arial" w:cs="Arial"/>
          <w:b/>
          <w:bCs/>
        </w:rPr>
        <w:t xml:space="preserve"> do SIWZ. </w:t>
      </w:r>
    </w:p>
    <w:p w:rsidR="006C2EBD" w:rsidRPr="006C2EBD" w:rsidRDefault="00CF572C" w:rsidP="006C2EBD">
      <w:pPr>
        <w:autoSpaceDE w:val="0"/>
        <w:jc w:val="both"/>
        <w:rPr>
          <w:rFonts w:ascii="Arial" w:eastAsia="TimesNewRoman" w:hAnsi="Arial" w:cs="Arial"/>
        </w:rPr>
      </w:pPr>
      <w:r>
        <w:rPr>
          <w:rFonts w:ascii="Arial" w:hAnsi="Arial" w:cs="Arial"/>
        </w:rPr>
        <w:t xml:space="preserve">Wraz ze złożeniem oświadczenia, Wykonawca może złożyć </w:t>
      </w:r>
      <w:r>
        <w:rPr>
          <w:rStyle w:val="Uwydatnienie"/>
          <w:rFonts w:ascii="Arial" w:eastAsia="Calibri" w:hAnsi="Arial" w:cs="Arial"/>
          <w:i w:val="0"/>
        </w:rPr>
        <w:t>dokumenty</w:t>
      </w:r>
      <w:r>
        <w:rPr>
          <w:rFonts w:ascii="Arial" w:hAnsi="Arial" w:cs="Arial"/>
        </w:rPr>
        <w:t xml:space="preserve"> bądź informacje potwierdzające, że powiązania z innym Wykonawcą nie prowadzą do zakłócenia konkurencji </w:t>
      </w:r>
      <w:r w:rsidR="00A67D0C">
        <w:rPr>
          <w:rFonts w:ascii="Arial" w:hAnsi="Arial" w:cs="Arial"/>
        </w:rPr>
        <w:br/>
      </w:r>
      <w:r>
        <w:rPr>
          <w:rFonts w:ascii="Arial" w:hAnsi="Arial" w:cs="Arial"/>
        </w:rPr>
        <w:t>w postępowaniu</w:t>
      </w:r>
      <w:r>
        <w:rPr>
          <w:rFonts w:ascii="Arial" w:eastAsia="TimesNewRoman" w:hAnsi="Arial" w:cs="Arial"/>
        </w:rPr>
        <w:t>.</w:t>
      </w:r>
    </w:p>
    <w:p w:rsidR="006C2EBD" w:rsidRPr="00181B4E" w:rsidRDefault="006C2EBD" w:rsidP="006C2EBD">
      <w:pPr>
        <w:tabs>
          <w:tab w:val="left" w:pos="680"/>
        </w:tabs>
        <w:jc w:val="both"/>
        <w:rPr>
          <w:rFonts w:ascii="Arial" w:hAnsi="Arial" w:cs="Arial"/>
          <w:color w:val="000000"/>
        </w:rPr>
      </w:pPr>
      <w:r w:rsidRPr="00181B4E">
        <w:rPr>
          <w:rFonts w:ascii="Arial" w:hAnsi="Arial" w:cs="Arial"/>
          <w:b/>
          <w:bCs/>
          <w:color w:val="000000"/>
        </w:rPr>
        <w:t>GRUPA KAPITAŁOWA</w:t>
      </w:r>
    </w:p>
    <w:p w:rsidR="006C2EBD" w:rsidRPr="00181B4E" w:rsidRDefault="006C2EBD" w:rsidP="006C2EBD">
      <w:pPr>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Zgodnie z ustawą o ochronie konkurencji i konsumentów z dnia 16 lutego 2007 r. (Dz. U. z 2015 r. poz. 184 z późn. zm.) poprzez pojęcie: </w:t>
      </w:r>
    </w:p>
    <w:p w:rsidR="006C2EBD" w:rsidRPr="00181B4E" w:rsidRDefault="006C2EBD" w:rsidP="006C2EBD">
      <w:pPr>
        <w:autoSpaceDE w:val="0"/>
        <w:autoSpaceDN w:val="0"/>
        <w:adjustRightInd w:val="0"/>
        <w:ind w:left="709"/>
        <w:jc w:val="both"/>
        <w:rPr>
          <w:rFonts w:ascii="Arial" w:hAnsi="Arial" w:cs="Arial"/>
          <w:color w:val="000000"/>
          <w:lang w:eastAsia="pl-PL"/>
        </w:rPr>
      </w:pPr>
      <w:r w:rsidRPr="00181B4E">
        <w:rPr>
          <w:rFonts w:ascii="Arial" w:hAnsi="Arial" w:cs="Arial"/>
          <w:b/>
          <w:bCs/>
          <w:color w:val="000000"/>
          <w:lang w:eastAsia="pl-PL"/>
        </w:rPr>
        <w:t xml:space="preserve">a) </w:t>
      </w:r>
      <w:r w:rsidRPr="00181B4E">
        <w:rPr>
          <w:rFonts w:ascii="Arial" w:hAnsi="Arial" w:cs="Arial"/>
          <w:color w:val="000000"/>
          <w:lang w:eastAsia="pl-PL"/>
        </w:rPr>
        <w:t xml:space="preserve">„przedsiębiorcy” rozumie się przedsiębiorcę w rozumieniu przepisów o swobodzie działalności gospodarczej, a także: </w:t>
      </w:r>
    </w:p>
    <w:p w:rsidR="006C2EBD" w:rsidRPr="00181B4E" w:rsidRDefault="006C2EBD" w:rsidP="004F4D75">
      <w:pPr>
        <w:numPr>
          <w:ilvl w:val="0"/>
          <w:numId w:val="15"/>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osobę fizyczną, osobę prawną, a także jednostkę organizacyjną niemającą osobowości prawnej, której ustawa przyznaje zdolność prawną, organizującą lub świadczącą usługi </w:t>
      </w:r>
      <w:r w:rsidR="0095303D" w:rsidRPr="00181B4E">
        <w:rPr>
          <w:rFonts w:ascii="Arial" w:hAnsi="Arial" w:cs="Arial"/>
          <w:color w:val="000000"/>
          <w:lang w:eastAsia="pl-PL"/>
        </w:rPr>
        <w:t xml:space="preserve">          </w:t>
      </w:r>
      <w:r w:rsidRPr="00181B4E">
        <w:rPr>
          <w:rFonts w:ascii="Arial" w:hAnsi="Arial" w:cs="Arial"/>
          <w:color w:val="000000"/>
          <w:lang w:eastAsia="pl-PL"/>
        </w:rPr>
        <w:t xml:space="preserve">o charakterze użyteczności publicznej, które nie są działalnością gospodarczą w rozumieniu przepisów o swobodzie działalności gospodarczej, </w:t>
      </w:r>
    </w:p>
    <w:p w:rsidR="006C2EBD" w:rsidRPr="00181B4E" w:rsidRDefault="006C2EBD" w:rsidP="004F4D75">
      <w:pPr>
        <w:numPr>
          <w:ilvl w:val="0"/>
          <w:numId w:val="15"/>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osobę fizyczną wykonującą zawód we własnym imieniu i na własny rachunek lub prowadzącą działalność w ramach wykonywania takiego zawodu,</w:t>
      </w:r>
    </w:p>
    <w:p w:rsidR="006C2EBD" w:rsidRPr="00181B4E" w:rsidRDefault="006C2EBD" w:rsidP="004F4D75">
      <w:pPr>
        <w:numPr>
          <w:ilvl w:val="0"/>
          <w:numId w:val="15"/>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osobę fizyczną, która posiada kontrolę, w rozumieniu art. 4 pkt 4 ustawy o ochronie konkurencji </w:t>
      </w:r>
      <w:r w:rsidRPr="00181B4E">
        <w:rPr>
          <w:rFonts w:ascii="Arial" w:hAnsi="Arial" w:cs="Arial"/>
          <w:color w:val="000000"/>
          <w:lang w:eastAsia="pl-PL"/>
        </w:rPr>
        <w:br/>
        <w:t>i konsumentów, nad co najmniej jednym przedsiębiorcą, choćby nie prowadziła działalności gospodarczej w rozumieniu przepisów o swobodzie działalności gospodarczej, jeżeli podejmuje dalsze działania podlegające kontroli koncentracji, o której mowa w art. 13,</w:t>
      </w:r>
      <w:r w:rsidR="00EA4CE2" w:rsidRPr="00181B4E">
        <w:rPr>
          <w:rFonts w:ascii="Arial" w:hAnsi="Arial" w:cs="Arial"/>
          <w:color w:val="000000"/>
          <w:lang w:eastAsia="pl-PL"/>
        </w:rPr>
        <w:t xml:space="preserve"> ustawy o ochronie konkurencji </w:t>
      </w:r>
      <w:r w:rsidRPr="00181B4E">
        <w:rPr>
          <w:rFonts w:ascii="Arial" w:hAnsi="Arial" w:cs="Arial"/>
          <w:color w:val="000000"/>
          <w:lang w:eastAsia="pl-PL"/>
        </w:rPr>
        <w:t>i konsumentów,</w:t>
      </w:r>
    </w:p>
    <w:p w:rsidR="006C2EBD" w:rsidRPr="00181B4E" w:rsidRDefault="006C2EBD" w:rsidP="004F4D75">
      <w:pPr>
        <w:numPr>
          <w:ilvl w:val="0"/>
          <w:numId w:val="15"/>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związek przedsiębiorców w rozumieniu art. 4 pkt 2 ustawy o ochronie konkurencji</w:t>
      </w:r>
      <w:r w:rsidR="0095303D" w:rsidRPr="00181B4E">
        <w:rPr>
          <w:rFonts w:ascii="Arial" w:hAnsi="Arial" w:cs="Arial"/>
          <w:color w:val="000000"/>
          <w:lang w:eastAsia="pl-PL"/>
        </w:rPr>
        <w:t xml:space="preserve">                         i konsumentów, </w:t>
      </w:r>
      <w:r w:rsidRPr="00181B4E">
        <w:rPr>
          <w:rFonts w:ascii="Arial" w:hAnsi="Arial" w:cs="Arial"/>
          <w:color w:val="000000"/>
          <w:lang w:eastAsia="pl-PL"/>
        </w:rPr>
        <w:t xml:space="preserve">z wyłączeniem przepisów dotyczących koncentracji. </w:t>
      </w:r>
    </w:p>
    <w:p w:rsidR="006C2EBD" w:rsidRPr="00181B4E" w:rsidRDefault="006C2EBD" w:rsidP="006C2EBD">
      <w:pPr>
        <w:autoSpaceDE w:val="0"/>
        <w:autoSpaceDN w:val="0"/>
        <w:adjustRightInd w:val="0"/>
        <w:ind w:left="709"/>
        <w:jc w:val="both"/>
        <w:rPr>
          <w:rFonts w:ascii="Arial" w:hAnsi="Arial" w:cs="Arial"/>
          <w:color w:val="000000"/>
          <w:lang w:eastAsia="pl-PL"/>
        </w:rPr>
      </w:pPr>
      <w:r w:rsidRPr="00181B4E">
        <w:rPr>
          <w:rFonts w:ascii="Arial" w:hAnsi="Arial" w:cs="Arial"/>
          <w:b/>
          <w:bCs/>
          <w:color w:val="000000"/>
          <w:lang w:eastAsia="pl-PL"/>
        </w:rPr>
        <w:t xml:space="preserve">b) </w:t>
      </w:r>
      <w:r w:rsidRPr="00181B4E">
        <w:rPr>
          <w:rFonts w:ascii="Arial" w:hAnsi="Arial" w:cs="Arial"/>
          <w:color w:val="000000"/>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uprawnienie do powoływania lub odwoływania większości członków zarządu lub rady nadzorczej innego przedsiębiorcy (przedsiębiorcy zależnego), także na podstawie porozumień z innymi osobami,</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członkowie jego zarządu lub rady nadzorczej stanowią więcej niż połowę członków zarządu innego przedsiębiorcy (przedsiębiorcy zależnego),</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dysponowanie bezpośrednio lub pośrednio większością głosów w spółce osobowej zależnej albo na walnym zgromadzeniu spółdzielni zależnej, także na podstawie porozumień z innymi osobami,</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prawo do całego albo do części mienia innego przedsiębiorcy (przedsiębiorcy zależnego),</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umowa przewidująca zarządzanie innym przedsiębiorcą (przedsiębiorcą zależnym) lub przekazywanie zysku przez takiego przedsiębiorcę. </w:t>
      </w:r>
    </w:p>
    <w:p w:rsidR="006C2EBD" w:rsidRPr="00181B4E" w:rsidRDefault="006C2EBD" w:rsidP="006C2EBD">
      <w:pPr>
        <w:autoSpaceDE w:val="0"/>
        <w:autoSpaceDN w:val="0"/>
        <w:adjustRightInd w:val="0"/>
        <w:ind w:left="426"/>
        <w:jc w:val="both"/>
        <w:rPr>
          <w:rFonts w:ascii="Arial" w:hAnsi="Arial" w:cs="Arial"/>
          <w:color w:val="000000"/>
          <w:lang w:eastAsia="pl-PL"/>
        </w:rPr>
      </w:pPr>
      <w:r w:rsidRPr="00181B4E">
        <w:rPr>
          <w:rFonts w:ascii="Arial" w:hAnsi="Arial" w:cs="Arial"/>
          <w:b/>
          <w:bCs/>
          <w:color w:val="000000"/>
          <w:lang w:eastAsia="pl-PL"/>
        </w:rPr>
        <w:t xml:space="preserve">c) </w:t>
      </w:r>
      <w:r w:rsidRPr="00181B4E">
        <w:rPr>
          <w:rFonts w:ascii="Arial" w:hAnsi="Arial" w:cs="Arial"/>
          <w:color w:val="000000"/>
          <w:lang w:eastAsia="pl-PL"/>
        </w:rPr>
        <w:t xml:space="preserve">„grupa kapitałowa” rozumie się wszystkich przedsiębiorców, którzy są kontrolowani w sposób bezpośredni lub pośredni przez jednego przedsiębiorcę, w tym również tego przedsiębiorcę. </w:t>
      </w:r>
    </w:p>
    <w:p w:rsidR="00CF572C" w:rsidRPr="00181B4E" w:rsidRDefault="006C2EBD" w:rsidP="006C2EBD">
      <w:pPr>
        <w:autoSpaceDE w:val="0"/>
        <w:autoSpaceDN w:val="0"/>
        <w:adjustRightInd w:val="0"/>
        <w:ind w:firstLine="426"/>
        <w:jc w:val="both"/>
        <w:rPr>
          <w:rFonts w:ascii="Arial" w:hAnsi="Arial" w:cs="Arial"/>
          <w:color w:val="000000"/>
          <w:lang w:eastAsia="pl-PL"/>
        </w:rPr>
      </w:pPr>
      <w:r w:rsidRPr="00181B4E">
        <w:rPr>
          <w:rFonts w:ascii="Arial" w:hAnsi="Arial" w:cs="Arial"/>
          <w:color w:val="000000"/>
          <w:lang w:eastAsia="pl-PL"/>
        </w:rPr>
        <w:t xml:space="preserve">W oparciu o wskazane regulacje, każdy wykonawca ubiegający się o niniejsze zamówienie winien samodzielnie zdecydować czy przynależy do grupy kapitałowej. </w:t>
      </w:r>
    </w:p>
    <w:p w:rsidR="00B261F3" w:rsidRPr="00181B4E" w:rsidRDefault="00B261F3" w:rsidP="006C2EBD">
      <w:pPr>
        <w:autoSpaceDE w:val="0"/>
        <w:autoSpaceDN w:val="0"/>
        <w:adjustRightInd w:val="0"/>
        <w:ind w:firstLine="426"/>
        <w:jc w:val="both"/>
        <w:rPr>
          <w:rFonts w:ascii="Arial" w:hAnsi="Arial" w:cs="Arial"/>
          <w:color w:val="000000"/>
          <w:lang w:eastAsia="pl-PL"/>
        </w:rPr>
      </w:pPr>
    </w:p>
    <w:p w:rsidR="00CF572C" w:rsidRDefault="007F3B85">
      <w:pPr>
        <w:jc w:val="both"/>
        <w:rPr>
          <w:rFonts w:ascii="Arial" w:hAnsi="Arial" w:cs="Arial"/>
        </w:rPr>
      </w:pPr>
      <w:r>
        <w:rPr>
          <w:rFonts w:ascii="Arial" w:hAnsi="Arial" w:cs="Arial"/>
          <w:bCs/>
        </w:rPr>
        <w:t>7.3</w:t>
      </w:r>
      <w:r w:rsidR="00CF572C" w:rsidRPr="004860D1">
        <w:rPr>
          <w:rFonts w:ascii="Arial" w:hAnsi="Arial" w:cs="Arial"/>
          <w:bCs/>
        </w:rPr>
        <w:t>.</w:t>
      </w:r>
      <w:r w:rsidR="00CF572C">
        <w:rPr>
          <w:rFonts w:ascii="Arial" w:hAnsi="Arial" w:cs="Arial"/>
          <w:b/>
          <w:bCs/>
        </w:rPr>
        <w:t xml:space="preserve"> Ponadto do oferty należy załączyć:</w:t>
      </w:r>
    </w:p>
    <w:p w:rsidR="00CF572C" w:rsidRDefault="007F3B85">
      <w:pPr>
        <w:jc w:val="both"/>
        <w:rPr>
          <w:rFonts w:ascii="Arial" w:hAnsi="Arial" w:cs="Arial"/>
        </w:rPr>
      </w:pPr>
      <w:r>
        <w:rPr>
          <w:rFonts w:ascii="Arial" w:hAnsi="Arial" w:cs="Arial"/>
        </w:rPr>
        <w:t>7.3</w:t>
      </w:r>
      <w:r w:rsidR="00CF572C">
        <w:rPr>
          <w:rFonts w:ascii="Arial" w:hAnsi="Arial" w:cs="Arial"/>
        </w:rPr>
        <w:t xml:space="preserve">.1. Formularz ofertowy </w:t>
      </w:r>
      <w:r w:rsidR="00415E58">
        <w:rPr>
          <w:rFonts w:ascii="Arial" w:hAnsi="Arial" w:cs="Arial"/>
          <w:b/>
          <w:bCs/>
        </w:rPr>
        <w:t>- załącznik nr 3</w:t>
      </w:r>
      <w:r w:rsidR="00CF572C">
        <w:rPr>
          <w:rFonts w:ascii="Arial" w:hAnsi="Arial" w:cs="Arial"/>
          <w:b/>
          <w:bCs/>
        </w:rPr>
        <w:t xml:space="preserve"> </w:t>
      </w:r>
      <w:r w:rsidR="00CF572C">
        <w:rPr>
          <w:rFonts w:ascii="Arial" w:hAnsi="Arial" w:cs="Arial"/>
          <w:b/>
        </w:rPr>
        <w:t>do SIWZ</w:t>
      </w:r>
      <w:r w:rsidR="00CF572C">
        <w:rPr>
          <w:rFonts w:ascii="Arial" w:hAnsi="Arial" w:cs="Arial"/>
        </w:rPr>
        <w:t>;</w:t>
      </w:r>
    </w:p>
    <w:p w:rsidR="00CF572C" w:rsidRDefault="007F3B85">
      <w:pPr>
        <w:jc w:val="both"/>
        <w:rPr>
          <w:rFonts w:ascii="Arial" w:eastAsia="Calibri" w:hAnsi="Arial" w:cs="Arial"/>
          <w:color w:val="000000"/>
        </w:rPr>
      </w:pPr>
      <w:r>
        <w:rPr>
          <w:rFonts w:ascii="Arial" w:hAnsi="Arial" w:cs="Arial"/>
        </w:rPr>
        <w:t>7.</w:t>
      </w:r>
      <w:r w:rsidR="00EA4CE2">
        <w:rPr>
          <w:rFonts w:ascii="Arial" w:hAnsi="Arial" w:cs="Arial"/>
        </w:rPr>
        <w:t>3</w:t>
      </w:r>
      <w:r w:rsidR="00CF572C">
        <w:rPr>
          <w:rFonts w:ascii="Arial" w:hAnsi="Arial" w:cs="Arial"/>
        </w:rPr>
        <w:t>.2. Potwierdzenie wniesienia wadium;</w:t>
      </w:r>
    </w:p>
    <w:p w:rsidR="00EA4CE2" w:rsidRDefault="007F3B85">
      <w:pPr>
        <w:jc w:val="both"/>
        <w:rPr>
          <w:rFonts w:ascii="Arial" w:hAnsi="Arial" w:cs="Arial"/>
        </w:rPr>
      </w:pPr>
      <w:r>
        <w:rPr>
          <w:rFonts w:ascii="Arial" w:eastAsia="Calibri" w:hAnsi="Arial" w:cs="Arial"/>
          <w:color w:val="000000"/>
        </w:rPr>
        <w:lastRenderedPageBreak/>
        <w:t>7.3</w:t>
      </w:r>
      <w:r w:rsidR="00CF572C">
        <w:rPr>
          <w:rFonts w:ascii="Arial" w:eastAsia="Calibri" w:hAnsi="Arial" w:cs="Arial"/>
          <w:color w:val="000000"/>
        </w:rPr>
        <w:t xml:space="preserve">.3. </w:t>
      </w:r>
      <w:r w:rsidR="00CF572C">
        <w:rPr>
          <w:rFonts w:ascii="Arial" w:hAnsi="Arial" w:cs="Arial"/>
        </w:rPr>
        <w:t>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w:t>
      </w:r>
    </w:p>
    <w:p w:rsidR="00CF572C" w:rsidRDefault="00CF572C">
      <w:pPr>
        <w:jc w:val="both"/>
        <w:rPr>
          <w:rFonts w:ascii="Arial" w:hAnsi="Arial" w:cs="Arial"/>
          <w:sz w:val="18"/>
          <w:szCs w:val="18"/>
        </w:rPr>
      </w:pPr>
    </w:p>
    <w:p w:rsidR="00CF572C" w:rsidRDefault="00CF572C">
      <w:pPr>
        <w:jc w:val="both"/>
        <w:rPr>
          <w:rFonts w:ascii="Arial" w:hAnsi="Arial" w:cs="Arial"/>
          <w:sz w:val="18"/>
          <w:szCs w:val="18"/>
          <w:u w:val="single"/>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 xml:space="preserve">Wykaz oświadczeń lub dokumentów żądanych wyłącznie </w:t>
            </w:r>
            <w:r w:rsidR="003849E4">
              <w:rPr>
                <w:b/>
                <w:bCs/>
                <w:sz w:val="24"/>
              </w:rPr>
              <w:t xml:space="preserve">                 </w:t>
            </w:r>
            <w:r>
              <w:rPr>
                <w:b/>
                <w:bCs/>
                <w:sz w:val="24"/>
              </w:rPr>
              <w:t>od Wykonawcy, którego oferta została najwyżej oceniona</w:t>
            </w:r>
          </w:p>
        </w:tc>
      </w:tr>
    </w:tbl>
    <w:p w:rsidR="00CF572C" w:rsidRDefault="00CF572C">
      <w:pPr>
        <w:jc w:val="both"/>
      </w:pPr>
    </w:p>
    <w:p w:rsidR="00CF572C" w:rsidRDefault="00CF572C">
      <w:pPr>
        <w:autoSpaceDE w:val="0"/>
        <w:jc w:val="both"/>
        <w:rPr>
          <w:rFonts w:ascii="Arial" w:hAnsi="Arial" w:cs="Arial"/>
          <w:b/>
          <w:bCs/>
        </w:rPr>
      </w:pPr>
      <w:r>
        <w:rPr>
          <w:rFonts w:ascii="Arial" w:hAnsi="Arial" w:cs="Arial"/>
          <w:b/>
          <w:bCs/>
        </w:rPr>
        <w:t xml:space="preserve">8.1. </w:t>
      </w:r>
      <w:r>
        <w:rPr>
          <w:rFonts w:ascii="Arial" w:eastAsia="TimesNewRoman" w:hAnsi="Arial" w:cs="Arial"/>
        </w:rPr>
        <w:t xml:space="preserve">W celu potwierdzenia spełniania przez Wykonawcę, którego </w:t>
      </w:r>
      <w:r>
        <w:rPr>
          <w:rFonts w:ascii="Arial" w:eastAsia="TimesNewRoman" w:hAnsi="Arial" w:cs="Arial"/>
          <w:b/>
          <w:bCs/>
        </w:rPr>
        <w:t xml:space="preserve">oferta została najwyżej oceniona, </w:t>
      </w:r>
      <w:r>
        <w:rPr>
          <w:rFonts w:ascii="Arial" w:eastAsia="TimesNewRoman" w:hAnsi="Arial" w:cs="Arial"/>
        </w:rPr>
        <w:t xml:space="preserve">warunków udziału w postępowaniu, zgodnie z art. 26 ust. 2 ustawy Pzp Zamawiający </w:t>
      </w:r>
      <w:r>
        <w:rPr>
          <w:rFonts w:ascii="Arial" w:eastAsia="TimesNewRoman" w:hAnsi="Arial" w:cs="Arial"/>
          <w:b/>
          <w:bCs/>
        </w:rPr>
        <w:t>wezwie do złożenia w terminie 5 dni,</w:t>
      </w:r>
      <w:r>
        <w:rPr>
          <w:rFonts w:ascii="Arial" w:eastAsia="TimesNewRoman" w:hAnsi="Arial" w:cs="Arial"/>
        </w:rPr>
        <w:t xml:space="preserve"> następujących oświadczeń i dokumentów aktualnych na dzień ich</w:t>
      </w:r>
      <w:r>
        <w:rPr>
          <w:rFonts w:ascii="Arial" w:eastAsia="TimesNewRoman" w:hAnsi="Arial" w:cs="Arial"/>
          <w:b/>
        </w:rPr>
        <w:t xml:space="preserve"> </w:t>
      </w:r>
      <w:r>
        <w:rPr>
          <w:rFonts w:ascii="Arial" w:eastAsia="TimesNewRoman" w:hAnsi="Arial" w:cs="Arial"/>
        </w:rPr>
        <w:t xml:space="preserve">złożenia: </w:t>
      </w:r>
    </w:p>
    <w:p w:rsidR="00CF572C" w:rsidRPr="001C3547" w:rsidRDefault="00CF572C">
      <w:pPr>
        <w:pStyle w:val="NormalnyWeb"/>
        <w:tabs>
          <w:tab w:val="left" w:pos="426"/>
          <w:tab w:val="left" w:pos="5660"/>
        </w:tabs>
        <w:spacing w:before="0" w:after="0"/>
        <w:ind w:left="720"/>
        <w:rPr>
          <w:rFonts w:ascii="Arial" w:eastAsia="TimesNewRoman" w:hAnsi="Arial" w:cs="Arial"/>
          <w:color w:val="000000" w:themeColor="text1"/>
        </w:rPr>
      </w:pPr>
      <w:r w:rsidRPr="001C3547">
        <w:rPr>
          <w:rFonts w:ascii="Arial" w:hAnsi="Arial" w:cs="Arial"/>
          <w:b/>
          <w:bCs/>
          <w:color w:val="000000" w:themeColor="text1"/>
        </w:rPr>
        <w:tab/>
      </w:r>
    </w:p>
    <w:p w:rsidR="00CF572C" w:rsidRPr="00181B4E" w:rsidRDefault="00B74B59">
      <w:pPr>
        <w:autoSpaceDE w:val="0"/>
        <w:jc w:val="both"/>
        <w:rPr>
          <w:rFonts w:ascii="Arial" w:eastAsia="TimesNewRoman" w:hAnsi="Arial" w:cs="Arial"/>
          <w:b/>
          <w:color w:val="000000"/>
        </w:rPr>
      </w:pPr>
      <w:r w:rsidRPr="001C3547">
        <w:rPr>
          <w:rFonts w:ascii="Arial" w:eastAsia="TimesNewRoman" w:hAnsi="Arial" w:cs="Arial"/>
          <w:color w:val="000000" w:themeColor="text1"/>
        </w:rPr>
        <w:t xml:space="preserve">8.1.1. wykaz </w:t>
      </w:r>
      <w:r w:rsidR="00CF572C" w:rsidRPr="001C3547">
        <w:rPr>
          <w:rFonts w:ascii="Arial" w:eastAsia="TimesNewRoman" w:hAnsi="Arial" w:cs="Arial"/>
          <w:color w:val="000000" w:themeColor="text1"/>
        </w:rPr>
        <w:t xml:space="preserve">wykonanych </w:t>
      </w:r>
      <w:r w:rsidR="004860D1" w:rsidRPr="001C3547">
        <w:rPr>
          <w:rFonts w:ascii="Arial" w:eastAsia="TimesNewRoman" w:hAnsi="Arial" w:cs="Arial"/>
          <w:color w:val="000000" w:themeColor="text1"/>
        </w:rPr>
        <w:t xml:space="preserve">dostaw </w:t>
      </w:r>
      <w:r w:rsidRPr="001C3547">
        <w:rPr>
          <w:rFonts w:ascii="Arial" w:eastAsia="TimesNewRoman" w:hAnsi="Arial" w:cs="Arial"/>
          <w:color w:val="000000" w:themeColor="text1"/>
        </w:rPr>
        <w:t xml:space="preserve">pojazdów </w:t>
      </w:r>
      <w:r w:rsidR="00CF572C" w:rsidRPr="001C3547">
        <w:rPr>
          <w:rFonts w:ascii="Arial" w:eastAsia="TimesNewRoman" w:hAnsi="Arial" w:cs="Arial"/>
          <w:color w:val="000000" w:themeColor="text1"/>
        </w:rPr>
        <w:t>nie wcz</w:t>
      </w:r>
      <w:r w:rsidRPr="001C3547">
        <w:rPr>
          <w:rFonts w:ascii="Arial" w:eastAsia="TimesNewRoman" w:hAnsi="Arial" w:cs="Arial"/>
          <w:color w:val="000000" w:themeColor="text1"/>
        </w:rPr>
        <w:t>eśniej niż w okresie ostatnich 3</w:t>
      </w:r>
      <w:r w:rsidR="00CF572C" w:rsidRPr="001C3547">
        <w:rPr>
          <w:rFonts w:ascii="Arial" w:eastAsia="TimesNewRoman" w:hAnsi="Arial" w:cs="Arial"/>
          <w:color w:val="000000" w:themeColor="text1"/>
        </w:rPr>
        <w:t xml:space="preserve"> lat przed upływem terminu składania ofert, a jeżeli okres prowadzenia działalności jest krótszy – w tym okresie, wraz </w:t>
      </w:r>
      <w:r w:rsidR="004860D1" w:rsidRPr="001C3547">
        <w:rPr>
          <w:rFonts w:ascii="Arial" w:eastAsia="TimesNewRoman" w:hAnsi="Arial" w:cs="Arial"/>
          <w:color w:val="000000" w:themeColor="text1"/>
        </w:rPr>
        <w:t xml:space="preserve">          </w:t>
      </w:r>
      <w:r w:rsidR="00CF572C" w:rsidRPr="001C3547">
        <w:rPr>
          <w:rFonts w:ascii="Arial" w:eastAsia="TimesNewRoman" w:hAnsi="Arial" w:cs="Arial"/>
          <w:color w:val="000000" w:themeColor="text1"/>
        </w:rPr>
        <w:t>z podaniem rodzaju</w:t>
      </w:r>
      <w:r w:rsidRPr="001C3547">
        <w:rPr>
          <w:rFonts w:ascii="Arial" w:eastAsia="TimesNewRoman" w:hAnsi="Arial" w:cs="Arial"/>
          <w:color w:val="000000" w:themeColor="text1"/>
        </w:rPr>
        <w:t xml:space="preserve"> pojazdu</w:t>
      </w:r>
      <w:r w:rsidR="00CF572C" w:rsidRPr="001C3547">
        <w:rPr>
          <w:rFonts w:ascii="Arial" w:eastAsia="TimesNewRoman" w:hAnsi="Arial" w:cs="Arial"/>
          <w:color w:val="000000" w:themeColor="text1"/>
        </w:rPr>
        <w:t xml:space="preserve">, </w:t>
      </w:r>
      <w:r w:rsidRPr="001C3547">
        <w:rPr>
          <w:rFonts w:ascii="Arial" w:eastAsia="TimesNewRoman" w:hAnsi="Arial" w:cs="Arial"/>
          <w:color w:val="000000" w:themeColor="text1"/>
        </w:rPr>
        <w:t xml:space="preserve">jego </w:t>
      </w:r>
      <w:r w:rsidR="00CF572C" w:rsidRPr="001C3547">
        <w:rPr>
          <w:rFonts w:ascii="Arial" w:eastAsia="TimesNewRoman" w:hAnsi="Arial" w:cs="Arial"/>
          <w:color w:val="000000" w:themeColor="text1"/>
        </w:rPr>
        <w:t xml:space="preserve">wartości, daty, miejsca </w:t>
      </w:r>
      <w:r w:rsidRPr="001C3547">
        <w:rPr>
          <w:rFonts w:ascii="Arial" w:eastAsia="TimesNewRoman" w:hAnsi="Arial" w:cs="Arial"/>
          <w:color w:val="000000" w:themeColor="text1"/>
        </w:rPr>
        <w:t>sprzedaży</w:t>
      </w:r>
      <w:r w:rsidR="00CF572C" w:rsidRPr="001C3547">
        <w:rPr>
          <w:rFonts w:ascii="Arial" w:eastAsia="TimesNewRoman" w:hAnsi="Arial" w:cs="Arial"/>
          <w:color w:val="000000" w:themeColor="text1"/>
        </w:rPr>
        <w:t xml:space="preserve"> i po</w:t>
      </w:r>
      <w:r w:rsidRPr="001C3547">
        <w:rPr>
          <w:rFonts w:ascii="Arial" w:eastAsia="TimesNewRoman" w:hAnsi="Arial" w:cs="Arial"/>
          <w:color w:val="000000" w:themeColor="text1"/>
        </w:rPr>
        <w:t>dmiotów, na rzecz których pojazdy</w:t>
      </w:r>
      <w:r w:rsidR="00CF572C" w:rsidRPr="001C3547">
        <w:rPr>
          <w:rFonts w:ascii="Arial" w:eastAsia="TimesNewRoman" w:hAnsi="Arial" w:cs="Arial"/>
          <w:color w:val="000000" w:themeColor="text1"/>
        </w:rPr>
        <w:t xml:space="preserve"> te zostały</w:t>
      </w:r>
      <w:r w:rsidR="004860D1" w:rsidRPr="001C3547">
        <w:rPr>
          <w:rFonts w:ascii="Arial" w:eastAsia="TimesNewRoman" w:hAnsi="Arial" w:cs="Arial"/>
          <w:color w:val="000000" w:themeColor="text1"/>
        </w:rPr>
        <w:t xml:space="preserve"> dostarczone</w:t>
      </w:r>
      <w:r w:rsidR="00CF572C" w:rsidRPr="001C3547">
        <w:rPr>
          <w:rFonts w:ascii="Arial" w:eastAsia="TimesNewRoman" w:hAnsi="Arial" w:cs="Arial"/>
          <w:color w:val="000000" w:themeColor="text1"/>
        </w:rPr>
        <w:t xml:space="preserve">, z załączeniem dowodów określających, czy </w:t>
      </w:r>
      <w:r w:rsidRPr="001C3547">
        <w:rPr>
          <w:rFonts w:ascii="Arial" w:eastAsia="TimesNewRoman" w:hAnsi="Arial" w:cs="Arial"/>
          <w:color w:val="000000" w:themeColor="text1"/>
        </w:rPr>
        <w:t>te</w:t>
      </w:r>
      <w:r w:rsidR="004860D1" w:rsidRPr="001C3547">
        <w:rPr>
          <w:rFonts w:ascii="Arial" w:eastAsia="TimesNewRoman" w:hAnsi="Arial" w:cs="Arial"/>
          <w:color w:val="000000" w:themeColor="text1"/>
        </w:rPr>
        <w:t xml:space="preserve"> dostawy</w:t>
      </w:r>
      <w:r w:rsidRPr="001C3547">
        <w:rPr>
          <w:rFonts w:ascii="Arial" w:eastAsia="TimesNewRoman" w:hAnsi="Arial" w:cs="Arial"/>
          <w:color w:val="000000" w:themeColor="text1"/>
        </w:rPr>
        <w:t xml:space="preserve"> </w:t>
      </w:r>
      <w:r w:rsidR="00CF572C" w:rsidRPr="001C3547">
        <w:rPr>
          <w:rFonts w:ascii="Arial" w:eastAsia="TimesNewRoman" w:hAnsi="Arial" w:cs="Arial"/>
          <w:color w:val="000000" w:themeColor="text1"/>
        </w:rPr>
        <w:t xml:space="preserve"> zostały wykonane należycie, przy czym dowodami, o których mowa, są referencje bądź inne dokumenty wystawione przez podmiot, </w:t>
      </w:r>
      <w:r w:rsidR="004860D1" w:rsidRPr="001C3547">
        <w:rPr>
          <w:rFonts w:ascii="Arial" w:eastAsia="TimesNewRoman" w:hAnsi="Arial" w:cs="Arial"/>
          <w:color w:val="000000" w:themeColor="text1"/>
        </w:rPr>
        <w:t>któremu pojazdy zostały dostarczone</w:t>
      </w:r>
      <w:r w:rsidR="00CF572C" w:rsidRPr="001C3547">
        <w:rPr>
          <w:rFonts w:ascii="Arial" w:eastAsia="TimesNewRoman" w:hAnsi="Arial" w:cs="Arial"/>
          <w:color w:val="000000" w:themeColor="text1"/>
        </w:rPr>
        <w:t xml:space="preserve">, a jeżeli z uzasadnionej przyczyny </w:t>
      </w:r>
      <w:r w:rsidR="00F64667" w:rsidRPr="001C3547">
        <w:rPr>
          <w:rFonts w:ascii="Arial" w:eastAsia="TimesNewRoman" w:hAnsi="Arial" w:cs="Arial"/>
          <w:color w:val="000000" w:themeColor="text1"/>
        </w:rPr>
        <w:t xml:space="preserve">             </w:t>
      </w:r>
      <w:r w:rsidR="00CF572C" w:rsidRPr="001C3547">
        <w:rPr>
          <w:rFonts w:ascii="Arial" w:eastAsia="TimesNewRoman" w:hAnsi="Arial" w:cs="Arial"/>
          <w:color w:val="000000" w:themeColor="text1"/>
        </w:rPr>
        <w:t xml:space="preserve">o obiektywnym charakterze Wykonawca nie jest </w:t>
      </w:r>
      <w:r w:rsidR="0095303D" w:rsidRPr="001C3547">
        <w:rPr>
          <w:rFonts w:ascii="Arial" w:eastAsia="TimesNewRoman" w:hAnsi="Arial" w:cs="Arial"/>
          <w:color w:val="000000" w:themeColor="text1"/>
        </w:rPr>
        <w:t xml:space="preserve"> </w:t>
      </w:r>
      <w:r w:rsidR="00CF572C" w:rsidRPr="001C3547">
        <w:rPr>
          <w:rFonts w:ascii="Arial" w:eastAsia="TimesNewRoman" w:hAnsi="Arial" w:cs="Arial"/>
          <w:color w:val="000000" w:themeColor="text1"/>
        </w:rPr>
        <w:t>w stanie uzyskać tych dokumentów</w:t>
      </w:r>
      <w:r w:rsidR="00CF572C" w:rsidRPr="00181B4E">
        <w:rPr>
          <w:rFonts w:ascii="Arial" w:eastAsia="TimesNewRoman" w:hAnsi="Arial" w:cs="Arial"/>
          <w:color w:val="000000"/>
        </w:rPr>
        <w:t xml:space="preserve"> – inne dokumenty- </w:t>
      </w:r>
      <w:r w:rsidR="00CF572C" w:rsidRPr="00181B4E">
        <w:rPr>
          <w:rFonts w:ascii="Arial" w:eastAsia="TimesNewRoman" w:hAnsi="Arial" w:cs="Arial"/>
          <w:b/>
          <w:color w:val="000000"/>
        </w:rPr>
        <w:t>wz</w:t>
      </w:r>
      <w:r w:rsidR="00415E58" w:rsidRPr="00181B4E">
        <w:rPr>
          <w:rFonts w:ascii="Arial" w:eastAsia="TimesNewRoman" w:hAnsi="Arial" w:cs="Arial"/>
          <w:b/>
          <w:color w:val="000000"/>
        </w:rPr>
        <w:t>ór wykazu stanowi załącznik nr 4</w:t>
      </w:r>
      <w:r w:rsidR="00CF572C" w:rsidRPr="00181B4E">
        <w:rPr>
          <w:rFonts w:ascii="Arial" w:eastAsia="TimesNewRoman" w:hAnsi="Arial" w:cs="Arial"/>
          <w:b/>
          <w:color w:val="000000"/>
        </w:rPr>
        <w:t xml:space="preserve"> do SIWZ.</w:t>
      </w:r>
    </w:p>
    <w:p w:rsidR="00CF572C" w:rsidRPr="00181B4E" w:rsidRDefault="00CF572C">
      <w:pPr>
        <w:autoSpaceDE w:val="0"/>
        <w:jc w:val="both"/>
        <w:rPr>
          <w:rFonts w:ascii="Arial" w:eastAsia="TimesNewRoman" w:hAnsi="Arial" w:cs="Arial"/>
          <w:b/>
          <w:color w:val="000000"/>
        </w:rPr>
      </w:pPr>
    </w:p>
    <w:p w:rsidR="00CF572C" w:rsidRDefault="00CF572C">
      <w:pPr>
        <w:autoSpaceDE w:val="0"/>
        <w:jc w:val="both"/>
        <w:rPr>
          <w:rFonts w:ascii="Arial" w:hAnsi="Arial" w:cs="Arial"/>
        </w:rPr>
      </w:pPr>
    </w:p>
    <w:p w:rsidR="00CF572C" w:rsidRDefault="0019775D">
      <w:pPr>
        <w:jc w:val="both"/>
        <w:rPr>
          <w:rFonts w:ascii="Arial" w:hAnsi="Arial" w:cs="Arial"/>
          <w:bCs/>
        </w:rPr>
      </w:pPr>
      <w:r>
        <w:rPr>
          <w:rFonts w:ascii="Arial" w:eastAsia="TimesNewRoman" w:hAnsi="Arial" w:cs="Arial"/>
        </w:rPr>
        <w:t>8.1.2</w:t>
      </w:r>
      <w:r w:rsidR="00CF572C">
        <w:rPr>
          <w:rFonts w:ascii="Arial" w:eastAsia="TimesNewRoman" w:hAnsi="Arial" w:cs="Arial"/>
        </w:rPr>
        <w:t>.</w:t>
      </w:r>
      <w:r w:rsidR="00CF572C">
        <w:rPr>
          <w:rFonts w:ascii="Arial" w:eastAsia="TimesNewRoman" w:hAnsi="Arial" w:cs="Arial"/>
          <w:b/>
        </w:rPr>
        <w:t xml:space="preserve"> </w:t>
      </w:r>
      <w:r w:rsidR="00CF572C">
        <w:rPr>
          <w:rFonts w:ascii="Arial" w:hAnsi="Arial" w:cs="Arial"/>
        </w:rPr>
        <w:t xml:space="preserve"> dokument(-y), np. zobowiązanie podmiotów, na zasobach których Wykonawca, którego oferta została najwyżej oceniona będzie polegał w trybie art. 22a „uPzp”, do oddania mu do dyspozycji niezbędnych zasobów na potrzeby realizacji zamówienia, z </w:t>
      </w:r>
      <w:r w:rsidR="00CF572C">
        <w:rPr>
          <w:rFonts w:ascii="Arial" w:hAnsi="Arial" w:cs="Arial"/>
          <w:bCs/>
        </w:rPr>
        <w:t xml:space="preserve">treści których musi wynikać </w:t>
      </w:r>
      <w:r w:rsidR="00581C91">
        <w:rPr>
          <w:rFonts w:ascii="Arial" w:hAnsi="Arial" w:cs="Arial"/>
          <w:bCs/>
        </w:rPr>
        <w:br/>
      </w:r>
      <w:r w:rsidR="00CF572C">
        <w:rPr>
          <w:rFonts w:ascii="Arial" w:hAnsi="Arial" w:cs="Arial"/>
          <w:bCs/>
        </w:rPr>
        <w:t>w szczególności:</w:t>
      </w:r>
    </w:p>
    <w:p w:rsidR="00CF572C" w:rsidRDefault="00CF572C" w:rsidP="004F4D75">
      <w:pPr>
        <w:pStyle w:val="NormalnyWeb"/>
        <w:numPr>
          <w:ilvl w:val="0"/>
          <w:numId w:val="2"/>
        </w:numPr>
        <w:tabs>
          <w:tab w:val="left" w:pos="426"/>
        </w:tabs>
        <w:spacing w:before="0" w:after="0"/>
        <w:rPr>
          <w:rFonts w:ascii="Arial" w:hAnsi="Arial" w:cs="Arial"/>
          <w:bCs/>
        </w:rPr>
      </w:pPr>
      <w:r>
        <w:rPr>
          <w:rFonts w:ascii="Arial" w:hAnsi="Arial" w:cs="Arial"/>
          <w:bCs/>
        </w:rPr>
        <w:t>zakres dostępnych Wykonawcy zasobów innego podmiotu,</w:t>
      </w:r>
    </w:p>
    <w:p w:rsidR="00CF572C" w:rsidRDefault="00CF572C" w:rsidP="004F4D75">
      <w:pPr>
        <w:pStyle w:val="NormalnyWeb"/>
        <w:numPr>
          <w:ilvl w:val="0"/>
          <w:numId w:val="2"/>
        </w:numPr>
        <w:tabs>
          <w:tab w:val="left" w:pos="426"/>
        </w:tabs>
        <w:spacing w:before="0" w:after="0"/>
        <w:rPr>
          <w:rFonts w:ascii="Arial" w:hAnsi="Arial" w:cs="Arial"/>
          <w:bCs/>
        </w:rPr>
      </w:pPr>
      <w:r>
        <w:rPr>
          <w:rFonts w:ascii="Arial" w:hAnsi="Arial" w:cs="Arial"/>
          <w:bCs/>
        </w:rPr>
        <w:t>sposób wykorzystania zasobów innego podmiotu, przez Wykonawcę, przy wykonywaniu zamówienia publicznego,</w:t>
      </w:r>
    </w:p>
    <w:p w:rsidR="00CF572C" w:rsidRDefault="00CF572C" w:rsidP="004F4D75">
      <w:pPr>
        <w:pStyle w:val="NormalnyWeb"/>
        <w:numPr>
          <w:ilvl w:val="0"/>
          <w:numId w:val="2"/>
        </w:numPr>
        <w:tabs>
          <w:tab w:val="left" w:pos="426"/>
        </w:tabs>
        <w:spacing w:before="0" w:after="0"/>
        <w:rPr>
          <w:rFonts w:ascii="Arial" w:hAnsi="Arial" w:cs="Arial"/>
          <w:bCs/>
        </w:rPr>
      </w:pPr>
      <w:r>
        <w:rPr>
          <w:rFonts w:ascii="Arial" w:hAnsi="Arial" w:cs="Arial"/>
          <w:bCs/>
        </w:rPr>
        <w:t>zakres i okres udziału innego podmiotu przy wykonywaniu zamówienia publicznego,</w:t>
      </w:r>
    </w:p>
    <w:p w:rsidR="00CF572C" w:rsidRDefault="00CF572C" w:rsidP="004F4D75">
      <w:pPr>
        <w:pStyle w:val="NormalnyWeb"/>
        <w:numPr>
          <w:ilvl w:val="0"/>
          <w:numId w:val="2"/>
        </w:numPr>
        <w:tabs>
          <w:tab w:val="left" w:pos="426"/>
        </w:tabs>
        <w:spacing w:before="0" w:after="0"/>
        <w:rPr>
          <w:rFonts w:ascii="Arial" w:hAnsi="Arial" w:cs="Arial"/>
        </w:rPr>
      </w:pPr>
      <w:r>
        <w:rPr>
          <w:rFonts w:ascii="Arial" w:hAnsi="Arial" w:cs="Arial"/>
          <w:bCs/>
        </w:rPr>
        <w:t>czy podmiot, na zdolnościach którego Wykonawca polega w odniesieniu do warunków udziału w postępowaniu dotyczących wykształcenia, kwalifikacji zawodowych lub doświadcze</w:t>
      </w:r>
      <w:r w:rsidR="00B74B59">
        <w:rPr>
          <w:rFonts w:ascii="Arial" w:hAnsi="Arial" w:cs="Arial"/>
          <w:bCs/>
        </w:rPr>
        <w:t>nia, zrealizuje zamówienie</w:t>
      </w:r>
      <w:r>
        <w:rPr>
          <w:rFonts w:ascii="Arial" w:hAnsi="Arial" w:cs="Arial"/>
          <w:bCs/>
        </w:rPr>
        <w:t>, których wskazane zdolności dotyczą.</w:t>
      </w:r>
    </w:p>
    <w:p w:rsidR="00CF572C" w:rsidRDefault="00CF572C" w:rsidP="009A6D98">
      <w:pPr>
        <w:pStyle w:val="NormalnyWeb"/>
        <w:tabs>
          <w:tab w:val="left" w:pos="426"/>
        </w:tabs>
        <w:spacing w:before="0" w:after="0"/>
        <w:rPr>
          <w:rFonts w:ascii="Arial" w:hAnsi="Arial" w:cs="Arial"/>
        </w:rPr>
      </w:pPr>
    </w:p>
    <w:p w:rsidR="00CF572C" w:rsidRDefault="00CF572C">
      <w:pPr>
        <w:autoSpaceDE w:val="0"/>
        <w:jc w:val="both"/>
        <w:rPr>
          <w:rFonts w:ascii="Arial" w:eastAsia="TimesNewRoman" w:hAnsi="Arial" w:cs="Arial"/>
          <w:b/>
        </w:rPr>
      </w:pPr>
      <w:r>
        <w:rPr>
          <w:rFonts w:ascii="Arial" w:eastAsia="TimesNewRoman" w:hAnsi="Arial" w:cs="Arial"/>
          <w:b/>
        </w:rPr>
        <w:t xml:space="preserve">8.2. </w:t>
      </w:r>
      <w:r>
        <w:rPr>
          <w:rFonts w:ascii="Arial" w:eastAsia="TimesNewRoman" w:hAnsi="Arial" w:cs="Arial"/>
        </w:rPr>
        <w:t xml:space="preserve">W celu potwierdzenia przez Wykonawcę, którego </w:t>
      </w:r>
      <w:r>
        <w:rPr>
          <w:rFonts w:ascii="Arial" w:eastAsia="TimesNewRoman" w:hAnsi="Arial" w:cs="Arial"/>
          <w:b/>
          <w:bCs/>
        </w:rPr>
        <w:t xml:space="preserve">oferta została najwyżej oceniona </w:t>
      </w:r>
      <w:r>
        <w:rPr>
          <w:rFonts w:ascii="Arial" w:hAnsi="Arial" w:cs="Arial"/>
        </w:rPr>
        <w:t>braku podstaw wykluczenia</w:t>
      </w:r>
      <w:r>
        <w:rPr>
          <w:rFonts w:ascii="Arial" w:eastAsia="TimesNewRoman" w:hAnsi="Arial" w:cs="Arial"/>
        </w:rPr>
        <w:t xml:space="preserve">, zgodnie z art. 26 ust. 2 ustawy Pzp Zamawiający wezwie </w:t>
      </w:r>
      <w:r>
        <w:rPr>
          <w:rFonts w:ascii="Arial" w:eastAsia="TimesNewRoman" w:hAnsi="Arial" w:cs="Arial"/>
          <w:b/>
        </w:rPr>
        <w:t xml:space="preserve">do złożenia </w:t>
      </w:r>
      <w:r w:rsidR="00581C91">
        <w:rPr>
          <w:rFonts w:ascii="Arial" w:eastAsia="TimesNewRoman" w:hAnsi="Arial" w:cs="Arial"/>
          <w:b/>
        </w:rPr>
        <w:br/>
      </w:r>
      <w:r>
        <w:rPr>
          <w:rFonts w:ascii="Arial" w:eastAsia="TimesNewRoman" w:hAnsi="Arial" w:cs="Arial"/>
          <w:b/>
        </w:rPr>
        <w:t xml:space="preserve">w terminie 5 dni, następujących oświadczeń i dokumentów </w:t>
      </w:r>
      <w:r>
        <w:rPr>
          <w:rFonts w:ascii="Arial" w:eastAsia="TimesNewRoman" w:hAnsi="Arial" w:cs="Arial"/>
        </w:rPr>
        <w:t>aktualnych na dzień ich</w:t>
      </w:r>
      <w:r>
        <w:rPr>
          <w:rFonts w:ascii="Arial" w:eastAsia="TimesNewRoman" w:hAnsi="Arial" w:cs="Arial"/>
          <w:b/>
        </w:rPr>
        <w:t xml:space="preserve"> </w:t>
      </w:r>
      <w:r>
        <w:rPr>
          <w:rFonts w:ascii="Arial" w:eastAsia="TimesNewRoman" w:hAnsi="Arial" w:cs="Arial"/>
        </w:rPr>
        <w:t xml:space="preserve">złożenia: </w:t>
      </w:r>
    </w:p>
    <w:p w:rsidR="00CF572C" w:rsidRDefault="00CF572C">
      <w:pPr>
        <w:autoSpaceDE w:val="0"/>
        <w:jc w:val="both"/>
        <w:rPr>
          <w:rFonts w:ascii="Arial" w:eastAsia="TimesNewRoman" w:hAnsi="Arial" w:cs="Arial"/>
          <w:b/>
        </w:rPr>
      </w:pPr>
    </w:p>
    <w:p w:rsidR="00CF572C" w:rsidRDefault="00CF572C">
      <w:pPr>
        <w:autoSpaceDE w:val="0"/>
        <w:jc w:val="both"/>
        <w:rPr>
          <w:rFonts w:ascii="Arial" w:hAnsi="Arial" w:cs="Arial"/>
        </w:rPr>
      </w:pPr>
      <w:r>
        <w:rPr>
          <w:rFonts w:ascii="Arial" w:eastAsia="TimesNewRoman" w:hAnsi="Arial" w:cs="Arial"/>
        </w:rPr>
        <w:t>8.2</w:t>
      </w:r>
      <w:r>
        <w:rPr>
          <w:rStyle w:val="alb"/>
          <w:rFonts w:ascii="Arial" w:hAnsi="Arial" w:cs="Arial"/>
        </w:rPr>
        <w:t xml:space="preserve">.1.  </w:t>
      </w:r>
      <w:r>
        <w:rPr>
          <w:rFonts w:ascii="Arial" w:hAnsi="Arial" w:cs="Arial"/>
        </w:rPr>
        <w:t xml:space="preserve">zaświadczenia właściwego naczelnika urzędu skarbowego potwierdzającego, że wykonawca nie zalega z opłacaniem podatków, wystawionego nie wcześniej niż 3 miesiące przed upływem terminu składania, lub innego </w:t>
      </w:r>
      <w:r>
        <w:rPr>
          <w:rStyle w:val="Uwydatnienie"/>
          <w:rFonts w:ascii="Arial" w:eastAsia="Calibri" w:hAnsi="Arial" w:cs="Arial"/>
        </w:rPr>
        <w:t>dokumentu</w:t>
      </w:r>
      <w:r>
        <w:rPr>
          <w:rFonts w:ascii="Arial" w:hAnsi="Arial" w:cs="Arial"/>
        </w:rPr>
        <w:t xml:space="preserve"> potwierdzającego, że wykonawca zawarł porozumienie</w:t>
      </w:r>
      <w:r w:rsidR="0095303D">
        <w:rPr>
          <w:rFonts w:ascii="Arial" w:hAnsi="Arial" w:cs="Arial"/>
        </w:rPr>
        <w:t xml:space="preserve">          </w:t>
      </w:r>
      <w:r>
        <w:rPr>
          <w:rFonts w:ascii="Arial" w:hAnsi="Arial" w:cs="Arial"/>
        </w:rPr>
        <w:t xml:space="preserve"> z właściwym organem podatkowym w </w:t>
      </w:r>
      <w:r>
        <w:rPr>
          <w:rStyle w:val="Uwydatnienie"/>
          <w:rFonts w:ascii="Arial" w:eastAsia="Calibri" w:hAnsi="Arial" w:cs="Arial"/>
        </w:rPr>
        <w:t>sprawie</w:t>
      </w:r>
      <w:r>
        <w:rPr>
          <w:rFonts w:ascii="Arial" w:hAnsi="Arial" w:cs="Arial"/>
        </w:rPr>
        <w:t xml:space="preserve"> spłat tych należności wraz z ewentualnymi odsetkami lub grzywnami, w szczególności uzyskał przewidziane prawem zwolnienie, odroczenie lub rozłożenie na raty zaległych płatności lub wstrzymanie w całości wykonania decyzji właściwego organu</w:t>
      </w:r>
      <w:r>
        <w:rPr>
          <w:rStyle w:val="alb"/>
          <w:rFonts w:ascii="Arial" w:hAnsi="Arial" w:cs="Arial"/>
        </w:rPr>
        <w:t>;</w:t>
      </w:r>
    </w:p>
    <w:p w:rsidR="00CF572C" w:rsidRDefault="00CF572C">
      <w:pPr>
        <w:jc w:val="both"/>
        <w:rPr>
          <w:rFonts w:ascii="Arial" w:hAnsi="Arial" w:cs="Arial"/>
        </w:rPr>
      </w:pPr>
    </w:p>
    <w:p w:rsidR="00CF572C" w:rsidRDefault="00CF572C">
      <w:pPr>
        <w:jc w:val="both"/>
        <w:rPr>
          <w:rFonts w:ascii="Arial" w:hAnsi="Arial" w:cs="Arial"/>
        </w:rPr>
      </w:pPr>
      <w:r>
        <w:rPr>
          <w:rStyle w:val="alb"/>
          <w:rFonts w:ascii="Arial" w:hAnsi="Arial" w:cs="Arial"/>
        </w:rPr>
        <w:t xml:space="preserve">8.2.2. </w:t>
      </w:r>
      <w:r>
        <w:rPr>
          <w:rFonts w:ascii="Arial" w:hAnsi="Arial" w:cs="Arial"/>
        </w:rPr>
        <w:t xml:space="preserve">zaświadczenia właściwej terenowej jednostki organizacyjnej Zakładu Ubezpieczeń Społecznych lub Kasy Rolniczego Ubezpieczenia Społecznego albo innego </w:t>
      </w:r>
      <w:r>
        <w:rPr>
          <w:rStyle w:val="Uwydatnienie"/>
          <w:rFonts w:ascii="Arial" w:eastAsia="Calibri" w:hAnsi="Arial" w:cs="Arial"/>
          <w:i w:val="0"/>
        </w:rPr>
        <w:t>dokumentu</w:t>
      </w:r>
      <w:r>
        <w:rPr>
          <w:rFonts w:ascii="Arial" w:hAnsi="Arial" w:cs="Arial"/>
          <w:i/>
        </w:rPr>
        <w:t xml:space="preserve"> </w:t>
      </w:r>
      <w:r>
        <w:rPr>
          <w:rFonts w:ascii="Arial" w:hAnsi="Arial" w:cs="Arial"/>
        </w:rPr>
        <w:t xml:space="preserve">potwierdzającego, że wykonawca nie zalega z opłacaniem składek na ubezpieczenia społeczne lub zdrowotne, wystawionego nie wcześniej niż 3 miesiące przed upływem terminu składania ofert, lub innego </w:t>
      </w:r>
      <w:r>
        <w:rPr>
          <w:rStyle w:val="Uwydatnienie"/>
          <w:rFonts w:ascii="Arial" w:eastAsia="Calibri" w:hAnsi="Arial" w:cs="Arial"/>
          <w:i w:val="0"/>
        </w:rPr>
        <w:t>dokumentu</w:t>
      </w:r>
      <w:r>
        <w:rPr>
          <w:rFonts w:ascii="Arial" w:hAnsi="Arial" w:cs="Arial"/>
          <w:i/>
        </w:rPr>
        <w:t xml:space="preserve"> </w:t>
      </w:r>
      <w:r>
        <w:rPr>
          <w:rFonts w:ascii="Arial" w:hAnsi="Arial" w:cs="Arial"/>
        </w:rPr>
        <w:t xml:space="preserve">potwierdzającego, że Wykonawca zawarł porozumienie z właściwym organem w </w:t>
      </w:r>
      <w:r>
        <w:rPr>
          <w:rStyle w:val="Uwydatnienie"/>
          <w:rFonts w:ascii="Arial" w:eastAsia="Calibri" w:hAnsi="Arial" w:cs="Arial"/>
          <w:i w:val="0"/>
        </w:rPr>
        <w:t>sprawie</w:t>
      </w:r>
      <w:r>
        <w:rPr>
          <w:rFonts w:ascii="Arial" w:hAnsi="Arial" w:cs="Arial"/>
          <w:i/>
        </w:rPr>
        <w:t xml:space="preserve"> </w:t>
      </w:r>
      <w:r>
        <w:rPr>
          <w:rFonts w:ascii="Arial" w:hAnsi="Arial" w:cs="Arial"/>
        </w:rPr>
        <w:t>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pPr>
        <w:jc w:val="both"/>
        <w:rPr>
          <w:rFonts w:ascii="Arial" w:hAnsi="Arial" w:cs="Arial"/>
        </w:rPr>
      </w:pPr>
    </w:p>
    <w:p w:rsidR="00CF572C" w:rsidRDefault="00CF572C">
      <w:pPr>
        <w:jc w:val="both"/>
        <w:rPr>
          <w:rFonts w:ascii="Arial" w:hAnsi="Arial" w:cs="Arial"/>
          <w:b/>
          <w:bCs/>
          <w:u w:val="single"/>
        </w:rPr>
      </w:pPr>
      <w:r>
        <w:rPr>
          <w:rStyle w:val="alb"/>
          <w:rFonts w:ascii="Arial" w:hAnsi="Arial" w:cs="Arial"/>
        </w:rPr>
        <w:t xml:space="preserve">8.2.3. </w:t>
      </w:r>
      <w:r>
        <w:rPr>
          <w:rFonts w:ascii="Arial" w:hAnsi="Arial" w:cs="Arial"/>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9C5D5F" w:rsidRDefault="009C5D5F">
      <w:pPr>
        <w:tabs>
          <w:tab w:val="left" w:pos="142"/>
        </w:tabs>
        <w:spacing w:line="240" w:lineRule="atLeast"/>
        <w:jc w:val="both"/>
        <w:rPr>
          <w:rFonts w:ascii="Arial" w:hAnsi="Arial" w:cs="Arial"/>
          <w:b/>
          <w:bCs/>
          <w:u w:val="single"/>
        </w:rPr>
      </w:pPr>
    </w:p>
    <w:p w:rsidR="0019775D" w:rsidRDefault="0019775D">
      <w:pPr>
        <w:tabs>
          <w:tab w:val="left" w:pos="142"/>
        </w:tabs>
        <w:spacing w:line="240" w:lineRule="atLeast"/>
        <w:jc w:val="both"/>
        <w:rPr>
          <w:rFonts w:ascii="Arial" w:hAnsi="Arial" w:cs="Arial"/>
          <w:b/>
          <w:bCs/>
          <w:u w:val="single"/>
        </w:rPr>
      </w:pPr>
    </w:p>
    <w:p w:rsidR="0019775D" w:rsidRDefault="0019775D">
      <w:pPr>
        <w:tabs>
          <w:tab w:val="left" w:pos="142"/>
        </w:tabs>
        <w:spacing w:line="240" w:lineRule="atLeast"/>
        <w:jc w:val="both"/>
        <w:rPr>
          <w:rFonts w:ascii="Arial" w:hAnsi="Arial" w:cs="Arial"/>
          <w:b/>
          <w:bCs/>
          <w:u w:val="single"/>
        </w:rPr>
      </w:pPr>
    </w:p>
    <w:p w:rsidR="00CF572C" w:rsidRDefault="00CF572C">
      <w:pPr>
        <w:tabs>
          <w:tab w:val="left" w:pos="142"/>
        </w:tabs>
        <w:spacing w:line="240" w:lineRule="atLeast"/>
        <w:jc w:val="both"/>
        <w:rPr>
          <w:rFonts w:ascii="Arial" w:hAnsi="Arial" w:cs="Arial"/>
        </w:rPr>
      </w:pPr>
      <w:r>
        <w:rPr>
          <w:rFonts w:ascii="Arial" w:hAnsi="Arial" w:cs="Arial"/>
          <w:b/>
          <w:bCs/>
          <w:u w:val="single"/>
        </w:rPr>
        <w:lastRenderedPageBreak/>
        <w:t>UWAGI do pkt 8 SIWZ:</w:t>
      </w:r>
    </w:p>
    <w:p w:rsidR="00CF572C" w:rsidRDefault="00CF572C" w:rsidP="004F4D75">
      <w:pPr>
        <w:numPr>
          <w:ilvl w:val="0"/>
          <w:numId w:val="3"/>
        </w:numPr>
        <w:autoSpaceDE w:val="0"/>
        <w:jc w:val="both"/>
        <w:rPr>
          <w:rFonts w:ascii="Arial" w:hAnsi="Arial" w:cs="Arial"/>
        </w:rPr>
      </w:pPr>
      <w:r>
        <w:rPr>
          <w:rFonts w:ascii="Arial" w:hAnsi="Arial" w:cs="Arial"/>
        </w:rPr>
        <w:t>Jeżeli Wykonawca, którego oferta została najwyżej oceniona ma siedzibę lub miejsce zamieszkania poza terytorium Rzeczypospolitej Polskiej, zamiast dokumentów, o których mowa:</w:t>
      </w:r>
    </w:p>
    <w:p w:rsidR="00CF572C" w:rsidRDefault="00CF572C" w:rsidP="004F4D75">
      <w:pPr>
        <w:numPr>
          <w:ilvl w:val="1"/>
          <w:numId w:val="6"/>
        </w:numPr>
        <w:autoSpaceDE w:val="0"/>
        <w:jc w:val="both"/>
        <w:rPr>
          <w:rFonts w:ascii="Arial" w:hAnsi="Arial" w:cs="Arial"/>
        </w:rPr>
      </w:pPr>
      <w:r>
        <w:rPr>
          <w:rFonts w:ascii="Arial" w:hAnsi="Arial" w:cs="Arial"/>
        </w:rPr>
        <w:t xml:space="preserve">w pkt. 8.2.1. do 8.2.3. SIWZ – składa dokument lub dokumenty wystawione w kraju, </w:t>
      </w:r>
      <w:r w:rsidR="009A6D98">
        <w:rPr>
          <w:rFonts w:ascii="Arial" w:hAnsi="Arial" w:cs="Arial"/>
        </w:rPr>
        <w:br/>
      </w:r>
      <w:r>
        <w:rPr>
          <w:rFonts w:ascii="Arial" w:hAnsi="Arial" w:cs="Arial"/>
        </w:rPr>
        <w:t>w którym Wykonawca</w:t>
      </w:r>
      <w:r w:rsidR="009A6D98">
        <w:rPr>
          <w:rFonts w:ascii="Arial" w:hAnsi="Arial" w:cs="Arial"/>
        </w:rPr>
        <w:t xml:space="preserve"> </w:t>
      </w:r>
      <w:r>
        <w:rPr>
          <w:rFonts w:ascii="Arial" w:hAnsi="Arial" w:cs="Arial"/>
        </w:rPr>
        <w:t>ma siedzibę lub miejsce zamieszkania, potwierdzające odpowiednio, że:</w:t>
      </w:r>
    </w:p>
    <w:p w:rsidR="00CF572C" w:rsidRDefault="00CF572C" w:rsidP="004F4D75">
      <w:pPr>
        <w:numPr>
          <w:ilvl w:val="1"/>
          <w:numId w:val="3"/>
        </w:numPr>
        <w:autoSpaceDE w:val="0"/>
        <w:jc w:val="both"/>
        <w:rPr>
          <w:rFonts w:ascii="Arial" w:hAnsi="Arial" w:cs="Arial"/>
        </w:rPr>
      </w:pPr>
      <w:r>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rsidP="004F4D75">
      <w:pPr>
        <w:numPr>
          <w:ilvl w:val="1"/>
          <w:numId w:val="3"/>
        </w:numPr>
        <w:autoSpaceDE w:val="0"/>
        <w:jc w:val="both"/>
        <w:rPr>
          <w:rFonts w:ascii="Arial" w:hAnsi="Arial" w:cs="Arial"/>
        </w:rPr>
      </w:pPr>
      <w:r>
        <w:rPr>
          <w:rFonts w:ascii="Arial" w:hAnsi="Arial" w:cs="Arial"/>
        </w:rPr>
        <w:t>nie otwarto jego likwidacji ani nie ogłoszono upadłości.</w:t>
      </w:r>
    </w:p>
    <w:p w:rsidR="00CF572C" w:rsidRDefault="00CF572C" w:rsidP="004F4D75">
      <w:pPr>
        <w:numPr>
          <w:ilvl w:val="0"/>
          <w:numId w:val="3"/>
        </w:numPr>
        <w:autoSpaceDE w:val="0"/>
        <w:jc w:val="both"/>
        <w:rPr>
          <w:rFonts w:ascii="Arial" w:hAnsi="Arial" w:cs="Arial"/>
        </w:rPr>
      </w:pPr>
      <w:r>
        <w:rPr>
          <w:rFonts w:ascii="Arial" w:hAnsi="Arial" w:cs="Arial"/>
        </w:rPr>
        <w:t xml:space="preserve">Dokument, o którym mowa w pkt. 1.1.b Uwag do pkt 8  SIWZ, powinien być wystawiony nie wcześniej niż 6 miesięcy przed upływem terminu składania. Dokumenty, o których mowa </w:t>
      </w:r>
      <w:r w:rsidR="00870894">
        <w:rPr>
          <w:rFonts w:ascii="Arial" w:hAnsi="Arial" w:cs="Arial"/>
        </w:rPr>
        <w:t xml:space="preserve">       </w:t>
      </w:r>
      <w:r>
        <w:rPr>
          <w:rFonts w:ascii="Arial" w:hAnsi="Arial" w:cs="Arial"/>
        </w:rPr>
        <w:t>w pkt. 1.1. a, powinny być wystawione nie wcześniej niż 3 miesiące przed upływem tego terminu.</w:t>
      </w:r>
    </w:p>
    <w:p w:rsidR="00CF572C" w:rsidRDefault="00CF572C" w:rsidP="004F4D75">
      <w:pPr>
        <w:numPr>
          <w:ilvl w:val="0"/>
          <w:numId w:val="3"/>
        </w:numPr>
        <w:autoSpaceDE w:val="0"/>
        <w:jc w:val="both"/>
        <w:rPr>
          <w:rFonts w:ascii="Arial" w:hAnsi="Arial" w:cs="Arial"/>
        </w:rPr>
      </w:pPr>
      <w:r>
        <w:rPr>
          <w:rFonts w:ascii="Arial" w:hAnsi="Arial" w:cs="Arial"/>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pkt 2 stosuje się.</w:t>
      </w:r>
    </w:p>
    <w:p w:rsidR="00CF572C" w:rsidRDefault="00CF572C" w:rsidP="004F4D75">
      <w:pPr>
        <w:numPr>
          <w:ilvl w:val="0"/>
          <w:numId w:val="3"/>
        </w:numPr>
        <w:autoSpaceDE w:val="0"/>
        <w:jc w:val="both"/>
        <w:rPr>
          <w:rFonts w:ascii="Arial" w:hAnsi="Arial" w:cs="Arial"/>
          <w:b/>
        </w:rPr>
      </w:pPr>
      <w:r>
        <w:rPr>
          <w:rFonts w:ascii="Arial" w:hAnsi="Arial"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Default="00CF572C" w:rsidP="004F4D75">
      <w:pPr>
        <w:numPr>
          <w:ilvl w:val="0"/>
          <w:numId w:val="3"/>
        </w:numPr>
        <w:tabs>
          <w:tab w:val="left" w:pos="284"/>
        </w:tabs>
        <w:autoSpaceDE w:val="0"/>
        <w:jc w:val="both"/>
        <w:rPr>
          <w:rFonts w:ascii="Arial" w:hAnsi="Arial" w:cs="Arial"/>
        </w:rPr>
      </w:pPr>
      <w:r>
        <w:rPr>
          <w:rFonts w:ascii="Arial" w:hAnsi="Arial" w:cs="Arial"/>
          <w:b/>
        </w:rPr>
        <w:t>Wykonawca, którego oferta została najwyżej oceniona, a który powołuje się na zasoby innych podmiotów, w celu wykazania spełniania warunków udziału w postępowaniu składa dokumenty</w:t>
      </w:r>
      <w:r w:rsidR="004860D1">
        <w:rPr>
          <w:rFonts w:ascii="Arial" w:hAnsi="Arial" w:cs="Arial"/>
          <w:b/>
        </w:rPr>
        <w:t>,</w:t>
      </w:r>
      <w:r>
        <w:rPr>
          <w:rFonts w:ascii="Arial" w:hAnsi="Arial" w:cs="Arial"/>
          <w:b/>
        </w:rPr>
        <w:t xml:space="preserve"> o k</w:t>
      </w:r>
      <w:r w:rsidR="0019775D">
        <w:rPr>
          <w:rFonts w:ascii="Arial" w:hAnsi="Arial" w:cs="Arial"/>
          <w:b/>
        </w:rPr>
        <w:t>tórych mowa w pkt 8.1.</w:t>
      </w:r>
      <w:r w:rsidRPr="0019775D">
        <w:rPr>
          <w:rFonts w:ascii="Arial" w:hAnsi="Arial" w:cs="Arial"/>
          <w:b/>
          <w:color w:val="FF0000"/>
        </w:rPr>
        <w:t xml:space="preserve"> </w:t>
      </w:r>
      <w:r>
        <w:rPr>
          <w:rFonts w:ascii="Arial" w:hAnsi="Arial" w:cs="Arial"/>
          <w:b/>
        </w:rPr>
        <w:t>SIWZ w zakresie, w jakim powołuje się na zasoby tych podmiotów, a w  celu wykazania braku podstaw do wykluczenia składa dokumenty o których mowa w pkt 8.2. SIWZ.</w:t>
      </w:r>
    </w:p>
    <w:p w:rsidR="00CF572C" w:rsidRDefault="00CF572C" w:rsidP="004F4D75">
      <w:pPr>
        <w:pStyle w:val="NormalnyWeb"/>
        <w:numPr>
          <w:ilvl w:val="0"/>
          <w:numId w:val="3"/>
        </w:numPr>
        <w:tabs>
          <w:tab w:val="left" w:pos="284"/>
        </w:tabs>
        <w:suppressAutoHyphens w:val="0"/>
        <w:spacing w:before="0" w:after="0"/>
        <w:rPr>
          <w:rFonts w:ascii="Arial" w:hAnsi="Arial" w:cs="Arial"/>
          <w:bCs/>
        </w:rPr>
      </w:pPr>
      <w:r>
        <w:rPr>
          <w:rFonts w:ascii="Arial" w:hAnsi="Arial" w:cs="Arial"/>
        </w:rPr>
        <w:t xml:space="preserve">Zgodnie z art. 26 ust. 2f „uPzp”: Jeżeli okaże się to </w:t>
      </w:r>
      <w:r>
        <w:rPr>
          <w:rFonts w:ascii="Arial" w:hAnsi="Arial" w:cs="Arial"/>
          <w:b/>
        </w:rPr>
        <w:t>niezbędne do zapewnienia odpowiedniego przebiegu postępowania</w:t>
      </w:r>
      <w:r>
        <w:rPr>
          <w:rFonts w:ascii="Arial" w:hAnsi="Arial" w:cs="Arial"/>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F572C" w:rsidRPr="001C3547" w:rsidRDefault="00CF572C" w:rsidP="004F4D75">
      <w:pPr>
        <w:numPr>
          <w:ilvl w:val="0"/>
          <w:numId w:val="3"/>
        </w:numPr>
        <w:tabs>
          <w:tab w:val="left" w:pos="284"/>
        </w:tabs>
        <w:jc w:val="both"/>
        <w:rPr>
          <w:rFonts w:ascii="Arial" w:hAnsi="Arial" w:cs="Arial"/>
          <w:bCs/>
          <w:color w:val="000000" w:themeColor="text1"/>
        </w:rPr>
      </w:pPr>
      <w:r>
        <w:rPr>
          <w:rFonts w:ascii="Arial" w:hAnsi="Arial" w:cs="Arial"/>
          <w:bCs/>
        </w:rPr>
        <w:t xml:space="preserve">Wykonawca </w:t>
      </w:r>
      <w:r>
        <w:rPr>
          <w:rFonts w:ascii="Arial" w:hAnsi="Arial" w:cs="Arial"/>
          <w:b/>
          <w:bCs/>
        </w:rPr>
        <w:t>nie jest obowiązany do złożenia oświadczeń lub dokumentów</w:t>
      </w:r>
      <w:r>
        <w:rPr>
          <w:rFonts w:ascii="Arial" w:hAnsi="Arial" w:cs="Arial"/>
          <w:bCs/>
        </w:rPr>
        <w:t xml:space="preserve"> potwierdzających okoliczności, o których mowa w art. 25 ust. 1 pkt 1 i 3 „uPzp”,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1C3547">
        <w:rPr>
          <w:rFonts w:ascii="Arial" w:hAnsi="Arial" w:cs="Arial"/>
          <w:bCs/>
          <w:color w:val="000000" w:themeColor="text1"/>
        </w:rPr>
        <w:t>publiczne (</w:t>
      </w:r>
      <w:r w:rsidR="0019775D" w:rsidRPr="001C3547">
        <w:rPr>
          <w:rFonts w:ascii="Arial" w:hAnsi="Arial" w:cs="Arial"/>
          <w:bCs/>
          <w:color w:val="000000" w:themeColor="text1"/>
        </w:rPr>
        <w:t>t.j. Dz. U. z 2017</w:t>
      </w:r>
      <w:r w:rsidRPr="001C3547">
        <w:rPr>
          <w:rFonts w:ascii="Arial" w:hAnsi="Arial" w:cs="Arial"/>
          <w:bCs/>
          <w:color w:val="000000" w:themeColor="text1"/>
        </w:rPr>
        <w:t xml:space="preserve"> r. poz.</w:t>
      </w:r>
      <w:r w:rsidR="0019775D" w:rsidRPr="001C3547">
        <w:rPr>
          <w:rFonts w:ascii="Arial" w:hAnsi="Arial" w:cs="Arial"/>
          <w:bCs/>
          <w:color w:val="000000" w:themeColor="text1"/>
        </w:rPr>
        <w:t xml:space="preserve"> 570 z późn. zm.</w:t>
      </w:r>
      <w:r w:rsidRPr="001C3547">
        <w:rPr>
          <w:rFonts w:ascii="Arial" w:hAnsi="Arial" w:cs="Arial"/>
          <w:bCs/>
          <w:color w:val="000000" w:themeColor="text1"/>
        </w:rPr>
        <w:t>).</w:t>
      </w:r>
    </w:p>
    <w:p w:rsidR="0019775D" w:rsidRPr="001C3547" w:rsidRDefault="0019775D" w:rsidP="0019775D">
      <w:pPr>
        <w:numPr>
          <w:ilvl w:val="0"/>
          <w:numId w:val="3"/>
        </w:numPr>
        <w:tabs>
          <w:tab w:val="left" w:pos="284"/>
        </w:tabs>
        <w:jc w:val="both"/>
        <w:rPr>
          <w:rFonts w:ascii="Arial" w:hAnsi="Arial" w:cs="Arial"/>
          <w:color w:val="000000" w:themeColor="text1"/>
        </w:rPr>
      </w:pPr>
      <w:r w:rsidRPr="001C3547">
        <w:rPr>
          <w:rFonts w:ascii="Arial" w:hAnsi="Arial" w:cs="Arial"/>
          <w:color w:val="000000" w:themeColor="text1"/>
        </w:rPr>
        <w:t>Dokumenty lub oświadczenia, o których mowa w Rozporządzeniu Ministra Rozwoju z dnia 26 lipca 2016 r. w sprawie rodzajów dokumentów, jakich może żądać zamawiający od wykonawcy w postępowaniu o udzielenie zamówienia, składane są w oryginale lub kopii poświadczonej za zgodność z oryginałem.</w:t>
      </w:r>
    </w:p>
    <w:p w:rsidR="0019775D" w:rsidRPr="0019775D" w:rsidRDefault="0019775D" w:rsidP="0019775D">
      <w:pPr>
        <w:numPr>
          <w:ilvl w:val="0"/>
          <w:numId w:val="3"/>
        </w:numPr>
        <w:tabs>
          <w:tab w:val="left" w:pos="284"/>
        </w:tabs>
        <w:jc w:val="both"/>
        <w:rPr>
          <w:rFonts w:ascii="Arial" w:hAnsi="Arial" w:cs="Arial"/>
        </w:rPr>
      </w:pPr>
      <w:r w:rsidRPr="001C3547">
        <w:rPr>
          <w:rFonts w:ascii="Arial" w:hAnsi="Arial" w:cs="Arial"/>
          <w:color w:val="000000" w:themeColor="text1"/>
        </w:rPr>
        <w:t>Poświadczenia za zgodność z oryginałem dokonuje odpowiednio</w:t>
      </w:r>
      <w:r w:rsidRPr="0019775D">
        <w:rPr>
          <w:rFonts w:ascii="Arial" w:hAnsi="Arial" w:cs="Arial"/>
        </w:rPr>
        <w:t xml:space="preserve"> Wykonawca, podmiot, na którego zdolnościach lub sytuacji polega wykonawca, Wykonawcy wspólnie ubiegający się </w:t>
      </w:r>
      <w:r w:rsidR="004860D1">
        <w:rPr>
          <w:rFonts w:ascii="Arial" w:hAnsi="Arial" w:cs="Arial"/>
        </w:rPr>
        <w:t xml:space="preserve">      </w:t>
      </w:r>
      <w:r w:rsidRPr="0019775D">
        <w:rPr>
          <w:rFonts w:ascii="Arial" w:hAnsi="Arial" w:cs="Arial"/>
        </w:rPr>
        <w:t>o udzielenie zamówienia publicznego albo  podwykonawca, w zakresie dokumentów lub oświadczeń, które każdego z nich dotyczą.</w:t>
      </w:r>
    </w:p>
    <w:p w:rsidR="0019775D" w:rsidRPr="0019775D" w:rsidRDefault="0019775D" w:rsidP="0019775D">
      <w:pPr>
        <w:numPr>
          <w:ilvl w:val="0"/>
          <w:numId w:val="3"/>
        </w:numPr>
        <w:tabs>
          <w:tab w:val="left" w:pos="284"/>
        </w:tabs>
        <w:jc w:val="both"/>
        <w:rPr>
          <w:rFonts w:ascii="Arial" w:hAnsi="Arial" w:cs="Arial"/>
        </w:rPr>
      </w:pPr>
      <w:r w:rsidRPr="0019775D">
        <w:rPr>
          <w:rFonts w:ascii="Arial" w:hAnsi="Arial" w:cs="Arial"/>
        </w:rPr>
        <w:t>Poświadczenie za zgodność z oryginałem następuje poprzez opatrzenie kopii dokumentu lub kopii oświadczenia, sporządzonych w postaci papierowej, własnoręcznym podpisem.</w:t>
      </w:r>
    </w:p>
    <w:p w:rsidR="0019775D" w:rsidRPr="0019775D" w:rsidRDefault="0019775D" w:rsidP="0019775D">
      <w:pPr>
        <w:numPr>
          <w:ilvl w:val="0"/>
          <w:numId w:val="3"/>
        </w:numPr>
        <w:tabs>
          <w:tab w:val="left" w:pos="284"/>
        </w:tabs>
        <w:jc w:val="both"/>
        <w:rPr>
          <w:rFonts w:ascii="Arial" w:hAnsi="Arial" w:cs="Arial"/>
        </w:rPr>
      </w:pPr>
      <w:r w:rsidRPr="0019775D">
        <w:rPr>
          <w:rFonts w:ascii="Arial" w:hAnsi="Arial" w:cs="Aria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19775D" w:rsidRPr="0019775D" w:rsidRDefault="0019775D" w:rsidP="0019775D">
      <w:pPr>
        <w:tabs>
          <w:tab w:val="left" w:pos="284"/>
        </w:tabs>
        <w:ind w:left="720"/>
        <w:jc w:val="both"/>
        <w:rPr>
          <w:rFonts w:ascii="Arial" w:hAnsi="Arial" w:cs="Arial"/>
        </w:rPr>
      </w:pPr>
    </w:p>
    <w:p w:rsidR="00CF572C" w:rsidRDefault="00CF572C" w:rsidP="004F4D75">
      <w:pPr>
        <w:numPr>
          <w:ilvl w:val="0"/>
          <w:numId w:val="3"/>
        </w:numPr>
        <w:tabs>
          <w:tab w:val="left" w:pos="284"/>
        </w:tabs>
        <w:jc w:val="both"/>
        <w:rPr>
          <w:rFonts w:ascii="Arial" w:hAnsi="Arial" w:cs="Arial"/>
        </w:rPr>
      </w:pPr>
      <w:r>
        <w:rPr>
          <w:rFonts w:ascii="Arial" w:hAnsi="Arial" w:cs="Arial"/>
          <w:bCs/>
        </w:rPr>
        <w:lastRenderedPageBreak/>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CF572C" w:rsidRDefault="00CF572C" w:rsidP="004F4D75">
      <w:pPr>
        <w:pStyle w:val="NormalnyWeb"/>
        <w:numPr>
          <w:ilvl w:val="0"/>
          <w:numId w:val="3"/>
        </w:numPr>
        <w:suppressAutoHyphens w:val="0"/>
        <w:spacing w:before="0" w:after="0"/>
        <w:rPr>
          <w:rFonts w:ascii="Arial" w:hAnsi="Arial" w:cs="Arial"/>
          <w:bCs/>
        </w:rPr>
      </w:pPr>
      <w:r>
        <w:rPr>
          <w:rFonts w:ascii="Arial" w:hAnsi="Arial" w:cs="Arial"/>
        </w:rPr>
        <w:t xml:space="preserve">Jeżeli z uzasadnionej przyczyny Wykonawca </w:t>
      </w:r>
      <w:r>
        <w:rPr>
          <w:rFonts w:ascii="Arial" w:hAnsi="Arial" w:cs="Arial"/>
          <w:b/>
        </w:rPr>
        <w:t>nie może złożyć dokumentów</w:t>
      </w:r>
      <w:r>
        <w:rPr>
          <w:rFonts w:ascii="Arial" w:hAnsi="Arial" w:cs="Arial"/>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F572C" w:rsidRDefault="00CF572C" w:rsidP="004F4D75">
      <w:pPr>
        <w:numPr>
          <w:ilvl w:val="0"/>
          <w:numId w:val="3"/>
        </w:numPr>
        <w:jc w:val="both"/>
        <w:rPr>
          <w:rFonts w:ascii="Arial" w:hAnsi="Arial" w:cs="Arial"/>
          <w:bCs/>
        </w:rPr>
      </w:pPr>
      <w:r>
        <w:rPr>
          <w:rFonts w:ascii="Arial" w:hAnsi="Arial" w:cs="Arial"/>
          <w:bCs/>
        </w:rPr>
        <w:t xml:space="preserve">Jeżeli Wykonawca </w:t>
      </w:r>
      <w:r>
        <w:rPr>
          <w:rFonts w:ascii="Arial" w:hAnsi="Arial" w:cs="Arial"/>
          <w:b/>
          <w:bCs/>
        </w:rPr>
        <w:t>nie złożył oświadczenia</w:t>
      </w:r>
      <w:r>
        <w:rPr>
          <w:rFonts w:ascii="Arial" w:hAnsi="Arial" w:cs="Arial"/>
          <w:bCs/>
        </w:rPr>
        <w:t>, o którym mowa w art. 25a ust. 1 ustawy Pzp, oświadczeń lub dokumentów potwierdzających okoliczności, o których mowa w art. 25 ust. 1, lub innych dokumentów niezbędnych do przeprowadzenia postępowania, oświadczenia lub dokumenty są niekompletne, zawierają błędy lub budzą wskazane pr</w:t>
      </w:r>
      <w:r w:rsidR="00B74B59">
        <w:rPr>
          <w:rFonts w:ascii="Arial" w:hAnsi="Arial" w:cs="Arial"/>
          <w:bCs/>
        </w:rPr>
        <w:t>zez zamawiającego wątpliwości, Z</w:t>
      </w:r>
      <w:r>
        <w:rPr>
          <w:rFonts w:ascii="Arial" w:hAnsi="Arial" w:cs="Arial"/>
          <w:bCs/>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F572C" w:rsidRPr="001812F7" w:rsidRDefault="00CF572C" w:rsidP="004F4D75">
      <w:pPr>
        <w:numPr>
          <w:ilvl w:val="0"/>
          <w:numId w:val="3"/>
        </w:numPr>
        <w:jc w:val="both"/>
        <w:rPr>
          <w:rFonts w:ascii="Arial" w:hAnsi="Arial" w:cs="Arial"/>
          <w:bCs/>
        </w:rPr>
      </w:pPr>
      <w:r w:rsidRPr="001812F7">
        <w:rPr>
          <w:rFonts w:ascii="Arial" w:hAnsi="Arial" w:cs="Arial"/>
          <w:bCs/>
        </w:rPr>
        <w:t xml:space="preserve">Jeżeli Wykonawca </w:t>
      </w:r>
      <w:r w:rsidRPr="001812F7">
        <w:rPr>
          <w:rFonts w:ascii="Arial" w:hAnsi="Arial" w:cs="Arial"/>
          <w:b/>
          <w:bCs/>
        </w:rPr>
        <w:t>nie złożył wymaganych pełnomocnictw</w:t>
      </w:r>
      <w:r w:rsidRPr="001812F7">
        <w:rPr>
          <w:rFonts w:ascii="Arial" w:hAnsi="Arial" w:cs="Arial"/>
          <w:bCs/>
        </w:rPr>
        <w:t xml:space="preserve"> albo złożył wadliwe pełnomocnictwa, Zamawiający wzywa do ich złożenia w terminie przez siebie wskazanym, chyba że mimo ich złożenia oferta Wykonawcy podlega odrzuceniu albo konieczne byłoby unieważnienie postępowania.</w:t>
      </w:r>
    </w:p>
    <w:p w:rsidR="00CF572C" w:rsidRDefault="00CF572C">
      <w:pPr>
        <w:tabs>
          <w:tab w:val="left" w:pos="426"/>
        </w:tabs>
        <w:jc w:val="both"/>
        <w:rPr>
          <w:rFonts w:ascii="Arial" w:hAnsi="Arial" w:cs="Arial"/>
          <w:bCs/>
          <w:color w:val="0000FF"/>
        </w:rPr>
      </w:pPr>
    </w:p>
    <w:p w:rsidR="00CF572C" w:rsidRDefault="00CF572C">
      <w:pPr>
        <w:pStyle w:val="Tekstpodstawowy23"/>
        <w:rPr>
          <w:rFonts w:ascii="Arial" w:hAnsi="Arial" w:cs="Arial"/>
          <w:b/>
          <w:sz w:val="20"/>
          <w:szCs w:val="20"/>
          <w:u w:val="single"/>
        </w:rPr>
      </w:pPr>
      <w:r>
        <w:rPr>
          <w:rFonts w:ascii="Arial" w:hAnsi="Arial" w:cs="Arial"/>
          <w:b/>
          <w:sz w:val="20"/>
          <w:szCs w:val="20"/>
          <w:u w:val="single"/>
        </w:rPr>
        <w:t>Wykonawcy wspólnie ubiegający się o udzielenie zamówienia</w:t>
      </w:r>
    </w:p>
    <w:p w:rsidR="00CF572C" w:rsidRDefault="00CF572C">
      <w:pPr>
        <w:pStyle w:val="Tekstpodstawowy23"/>
        <w:rPr>
          <w:rFonts w:ascii="Arial" w:hAnsi="Arial" w:cs="Arial"/>
          <w:b/>
          <w:sz w:val="20"/>
          <w:szCs w:val="20"/>
          <w:u w:val="single"/>
        </w:rPr>
      </w:pPr>
    </w:p>
    <w:p w:rsidR="00CF572C" w:rsidRDefault="00CF572C" w:rsidP="004F4D75">
      <w:pPr>
        <w:numPr>
          <w:ilvl w:val="0"/>
          <w:numId w:val="7"/>
        </w:numPr>
        <w:jc w:val="both"/>
        <w:rPr>
          <w:rFonts w:ascii="Arial" w:hAnsi="Arial" w:cs="Arial"/>
        </w:rPr>
      </w:pPr>
      <w:r>
        <w:rPr>
          <w:rFonts w:ascii="Arial" w:hAnsi="Arial" w:cs="Arial"/>
        </w:rPr>
        <w:t xml:space="preserve">Wykonawcy wspólnie ubiegający się o udzielenie niniejszego zamówienia powinni spełniać </w:t>
      </w:r>
      <w:r w:rsidRPr="00246501">
        <w:rPr>
          <w:rFonts w:ascii="Arial" w:hAnsi="Arial" w:cs="Arial"/>
          <w:b/>
          <w:u w:val="single"/>
        </w:rPr>
        <w:t>warunki udziału w postępowaniu określone w części VI niniejszej SIWZ oraz złożyć</w:t>
      </w:r>
      <w:r>
        <w:rPr>
          <w:rFonts w:ascii="Arial" w:hAnsi="Arial" w:cs="Arial"/>
        </w:rPr>
        <w:t xml:space="preserve"> dokumenty i oświadczenia potwierdzające spełnianie tych warunków zgodnie z zapisami zawartymi w części VII i VIII SIWZ.</w:t>
      </w:r>
    </w:p>
    <w:p w:rsidR="00CF572C" w:rsidRDefault="00CF572C" w:rsidP="004F4D75">
      <w:pPr>
        <w:numPr>
          <w:ilvl w:val="0"/>
          <w:numId w:val="7"/>
        </w:numPr>
        <w:jc w:val="both"/>
        <w:rPr>
          <w:rFonts w:ascii="Arial" w:hAnsi="Arial" w:cs="Arial"/>
        </w:rPr>
      </w:pPr>
      <w:r>
        <w:rPr>
          <w:rFonts w:ascii="Arial" w:hAnsi="Arial" w:cs="Arial"/>
        </w:rPr>
        <w:t xml:space="preserve">W przypadku, Wykonawców wspólnie ubiegających się o udzielenie zamówienia dokumenty, </w:t>
      </w:r>
      <w:r w:rsidR="001812F7">
        <w:rPr>
          <w:rFonts w:ascii="Arial" w:hAnsi="Arial" w:cs="Arial"/>
        </w:rPr>
        <w:br/>
      </w:r>
      <w:r>
        <w:rPr>
          <w:rFonts w:ascii="Arial" w:hAnsi="Arial" w:cs="Arial"/>
        </w:rPr>
        <w:t xml:space="preserve">o których mowa: </w:t>
      </w:r>
    </w:p>
    <w:p w:rsidR="00CF572C" w:rsidRPr="001C3547" w:rsidRDefault="00CF572C" w:rsidP="004F4D75">
      <w:pPr>
        <w:pStyle w:val="NormalnyWeb"/>
        <w:numPr>
          <w:ilvl w:val="0"/>
          <w:numId w:val="4"/>
        </w:numPr>
        <w:suppressAutoHyphens w:val="0"/>
        <w:spacing w:before="0" w:after="0"/>
        <w:rPr>
          <w:rFonts w:ascii="Arial" w:hAnsi="Arial" w:cs="Arial"/>
          <w:color w:val="000000" w:themeColor="text1"/>
        </w:rPr>
      </w:pPr>
      <w:r>
        <w:rPr>
          <w:rFonts w:ascii="Arial" w:hAnsi="Arial" w:cs="Arial"/>
        </w:rPr>
        <w:t xml:space="preserve">w pkt. 7.1. do 7.2. SIWZ oraz w pkt. od 8.2.1. do 8.2.3 SIWZ należy przedłożyć odrębnie dla każdego z </w:t>
      </w:r>
      <w:r w:rsidRPr="001C3547">
        <w:rPr>
          <w:rFonts w:ascii="Arial" w:hAnsi="Arial" w:cs="Arial"/>
          <w:color w:val="000000" w:themeColor="text1"/>
        </w:rPr>
        <w:t xml:space="preserve">Wykonawców wspólnie ubiegających się o udzielenie zamówienia; </w:t>
      </w:r>
    </w:p>
    <w:p w:rsidR="00CF572C" w:rsidRDefault="00CF572C" w:rsidP="004F4D75">
      <w:pPr>
        <w:pStyle w:val="NormalnyWeb"/>
        <w:numPr>
          <w:ilvl w:val="0"/>
          <w:numId w:val="4"/>
        </w:numPr>
        <w:suppressAutoHyphens w:val="0"/>
        <w:spacing w:before="0" w:after="0"/>
        <w:rPr>
          <w:rFonts w:ascii="Arial" w:hAnsi="Arial" w:cs="Arial"/>
        </w:rPr>
      </w:pPr>
      <w:r w:rsidRPr="001C3547">
        <w:rPr>
          <w:rFonts w:ascii="Arial" w:hAnsi="Arial" w:cs="Arial"/>
          <w:color w:val="000000" w:themeColor="text1"/>
        </w:rPr>
        <w:t>w pkt. od 8.1.1. do 8.1.</w:t>
      </w:r>
      <w:r w:rsidR="004A0C91" w:rsidRPr="001C3547">
        <w:rPr>
          <w:rStyle w:val="Odwoaniedokomentarza5"/>
          <w:rFonts w:ascii="Arial" w:hAnsi="Arial" w:cs="Arial"/>
          <w:color w:val="000000" w:themeColor="text1"/>
          <w:sz w:val="20"/>
          <w:szCs w:val="20"/>
        </w:rPr>
        <w:t>2</w:t>
      </w:r>
      <w:r w:rsidRPr="001C3547">
        <w:rPr>
          <w:rFonts w:ascii="Arial" w:hAnsi="Arial" w:cs="Arial"/>
          <w:color w:val="000000" w:themeColor="text1"/>
        </w:rPr>
        <w:t>. SIWZ Wykonawcy</w:t>
      </w:r>
      <w:r>
        <w:rPr>
          <w:rFonts w:ascii="Arial" w:hAnsi="Arial" w:cs="Arial"/>
        </w:rPr>
        <w:t xml:space="preserve"> składają tak, aby wykazać, że wspólnie spełniają warunki udziału w postępowaniu;</w:t>
      </w:r>
    </w:p>
    <w:p w:rsidR="00CF572C" w:rsidRDefault="00CF572C" w:rsidP="004F4D75">
      <w:pPr>
        <w:pStyle w:val="NormalnyWeb"/>
        <w:numPr>
          <w:ilvl w:val="0"/>
          <w:numId w:val="4"/>
        </w:numPr>
        <w:suppressAutoHyphens w:val="0"/>
        <w:spacing w:before="0" w:after="0"/>
        <w:rPr>
          <w:rFonts w:ascii="Arial" w:eastAsia="Arial" w:hAnsi="Arial" w:cs="Arial"/>
        </w:rPr>
      </w:pPr>
      <w:r>
        <w:rPr>
          <w:rFonts w:ascii="Arial" w:hAnsi="Arial" w:cs="Arial"/>
        </w:rPr>
        <w:t>w pkt. 7.3 do 7.4. SIWZ Wykonawcy składają łącznie;</w:t>
      </w:r>
    </w:p>
    <w:p w:rsidR="00CF572C" w:rsidRDefault="00CF572C" w:rsidP="004F4D75">
      <w:pPr>
        <w:pStyle w:val="NormalnyWeb"/>
        <w:numPr>
          <w:ilvl w:val="0"/>
          <w:numId w:val="4"/>
        </w:numPr>
        <w:suppressAutoHyphens w:val="0"/>
        <w:spacing w:before="0" w:after="0"/>
        <w:rPr>
          <w:rFonts w:ascii="Arial" w:hAnsi="Arial" w:cs="Arial"/>
        </w:rPr>
      </w:pPr>
      <w:r>
        <w:rPr>
          <w:rFonts w:ascii="Arial" w:eastAsia="Arial" w:hAnsi="Arial" w:cs="Arial"/>
        </w:rPr>
        <w:t xml:space="preserve">w pkt. 7.1. SIWZ </w:t>
      </w:r>
      <w:r>
        <w:rPr>
          <w:rFonts w:ascii="Arial" w:eastAsia="Arial" w:hAnsi="Arial" w:cs="Arial"/>
          <w:bCs/>
        </w:rPr>
        <w:t>wszysc</w:t>
      </w:r>
      <w:r w:rsidR="004A0C91">
        <w:rPr>
          <w:rFonts w:ascii="Arial" w:eastAsia="Arial" w:hAnsi="Arial" w:cs="Arial"/>
          <w:bCs/>
        </w:rPr>
        <w:t>y Wykonawcy składają odrębnie.</w:t>
      </w:r>
    </w:p>
    <w:p w:rsidR="00816956" w:rsidRPr="00181B4E" w:rsidRDefault="00816956" w:rsidP="004F4D75">
      <w:pPr>
        <w:pStyle w:val="NormalnyWeb"/>
        <w:numPr>
          <w:ilvl w:val="0"/>
          <w:numId w:val="7"/>
        </w:numPr>
        <w:suppressAutoHyphens w:val="0"/>
        <w:spacing w:before="0" w:after="0"/>
        <w:rPr>
          <w:rFonts w:ascii="Arial" w:hAnsi="Arial" w:cs="Arial"/>
          <w:color w:val="000000"/>
        </w:rPr>
      </w:pPr>
      <w:r w:rsidRPr="00181B4E">
        <w:rPr>
          <w:rFonts w:ascii="Arial" w:hAnsi="Arial" w:cs="Arial"/>
          <w:color w:val="000000"/>
        </w:rPr>
        <w:t xml:space="preserve">Wykonawcy tworzący jeden podmiot przedłożą wraz z ofertą stosowne pełnomocnictwo ustanowione do reprezentowania Wykonawcy/ów ubiegającego/cych się o udzielenie zamówienia publicznego, bądź wszyscy wspólnicy podpiszą ofertę. Pełnomocnictwo należy dołączyć w oryginale bądź w formie notarialnie uwierzytelnionej kopii. </w:t>
      </w:r>
    </w:p>
    <w:p w:rsidR="00816956" w:rsidRPr="00181B4E" w:rsidRDefault="00816956" w:rsidP="00816956">
      <w:pPr>
        <w:pStyle w:val="NormalnyWeb"/>
        <w:suppressAutoHyphens w:val="0"/>
        <w:spacing w:before="0" w:after="0"/>
        <w:ind w:left="720"/>
        <w:rPr>
          <w:rFonts w:ascii="Arial" w:hAnsi="Arial" w:cs="Arial"/>
          <w:color w:val="000000"/>
        </w:rPr>
      </w:pPr>
      <w:r w:rsidRPr="00181B4E">
        <w:rPr>
          <w:rFonts w:ascii="Arial" w:hAnsi="Arial" w:cs="Arial"/>
          <w:b/>
          <w:color w:val="000000"/>
        </w:rPr>
        <w:t xml:space="preserve">Pełnomocnictwo, o którym mowa powyżej może wynikać albo z dokumentu pod taką samą nazwą, albo z umowy podmiotów składających wspólnie ofertę. </w:t>
      </w:r>
      <w:r w:rsidRPr="00181B4E">
        <w:rPr>
          <w:rFonts w:ascii="Arial" w:hAnsi="Arial" w:cs="Arial"/>
          <w:color w:val="000000"/>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181B4E" w:rsidRDefault="00816956" w:rsidP="004F4D75">
      <w:pPr>
        <w:pStyle w:val="NormalnyWeb"/>
        <w:numPr>
          <w:ilvl w:val="0"/>
          <w:numId w:val="7"/>
        </w:numPr>
        <w:suppressAutoHyphens w:val="0"/>
        <w:spacing w:before="0" w:after="0"/>
        <w:rPr>
          <w:rFonts w:ascii="Arial" w:hAnsi="Arial" w:cs="Arial"/>
          <w:color w:val="000000"/>
        </w:rPr>
      </w:pPr>
      <w:r w:rsidRPr="00181B4E">
        <w:rPr>
          <w:rFonts w:ascii="Arial" w:hAnsi="Arial" w:cs="Arial"/>
          <w:color w:val="000000"/>
        </w:rPr>
        <w:t>W przypadku wspólnego ubiegania się o zamówienie przez Wykonawców oświadczenie wstępne zgodnie ze wzorem stanowiącym załącznik nr 2 do SIWZ</w:t>
      </w:r>
      <w:r w:rsidRPr="00181B4E">
        <w:rPr>
          <w:rFonts w:ascii="Arial" w:hAnsi="Arial" w:cs="Arial"/>
          <w:b/>
          <w:color w:val="000000"/>
        </w:rPr>
        <w:t xml:space="preserve"> </w:t>
      </w:r>
      <w:r w:rsidRPr="00181B4E">
        <w:rPr>
          <w:rFonts w:ascii="Arial" w:hAnsi="Arial" w:cs="Arial"/>
          <w:color w:val="000000"/>
        </w:rPr>
        <w:t xml:space="preserve">składa każdy </w:t>
      </w:r>
      <w:r w:rsidR="0095303D" w:rsidRPr="00181B4E">
        <w:rPr>
          <w:rFonts w:ascii="Arial" w:hAnsi="Arial" w:cs="Arial"/>
          <w:color w:val="000000"/>
        </w:rPr>
        <w:t xml:space="preserve">                          </w:t>
      </w:r>
      <w:r w:rsidRPr="00181B4E">
        <w:rPr>
          <w:rFonts w:ascii="Arial" w:hAnsi="Arial" w:cs="Arial"/>
          <w:color w:val="000000"/>
        </w:rPr>
        <w:t>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816956" w:rsidRPr="00181B4E" w:rsidRDefault="00816956" w:rsidP="004F4D75">
      <w:pPr>
        <w:numPr>
          <w:ilvl w:val="0"/>
          <w:numId w:val="7"/>
        </w:numPr>
        <w:tabs>
          <w:tab w:val="left" w:pos="680"/>
        </w:tabs>
        <w:suppressAutoHyphens w:val="0"/>
        <w:jc w:val="both"/>
        <w:rPr>
          <w:rFonts w:ascii="Arial" w:hAnsi="Arial" w:cs="Arial"/>
          <w:color w:val="000000"/>
        </w:rPr>
      </w:pPr>
      <w:r w:rsidRPr="00181B4E">
        <w:rPr>
          <w:rFonts w:ascii="Arial" w:hAnsi="Arial" w:cs="Arial"/>
          <w:color w:val="000000"/>
        </w:rPr>
        <w:t>Dopuszcza się, aby wadium zost</w:t>
      </w:r>
      <w:r w:rsidR="0077564C" w:rsidRPr="00181B4E">
        <w:rPr>
          <w:rFonts w:ascii="Arial" w:hAnsi="Arial" w:cs="Arial"/>
          <w:color w:val="000000"/>
        </w:rPr>
        <w:t xml:space="preserve">ało wniesione przez jeden z podmiotów wspólnie ubiegających się o zamówienie, który będzie prawidłowo umocowanym pełnomocnikiem </w:t>
      </w:r>
      <w:r w:rsidR="0095303D" w:rsidRPr="00181B4E">
        <w:rPr>
          <w:rFonts w:ascii="Arial" w:hAnsi="Arial" w:cs="Arial"/>
          <w:color w:val="000000"/>
        </w:rPr>
        <w:t xml:space="preserve">               </w:t>
      </w:r>
      <w:r w:rsidR="0077564C" w:rsidRPr="00181B4E">
        <w:rPr>
          <w:rFonts w:ascii="Arial" w:hAnsi="Arial" w:cs="Arial"/>
          <w:color w:val="000000"/>
        </w:rPr>
        <w:t xml:space="preserve">i uprawnionym do działania w imieniu i na rzecz współwykonawcy </w:t>
      </w:r>
    </w:p>
    <w:p w:rsidR="00816956" w:rsidRPr="00181B4E" w:rsidRDefault="00816956" w:rsidP="004F4D75">
      <w:pPr>
        <w:numPr>
          <w:ilvl w:val="0"/>
          <w:numId w:val="7"/>
        </w:numPr>
        <w:tabs>
          <w:tab w:val="left" w:pos="680"/>
        </w:tabs>
        <w:suppressAutoHyphens w:val="0"/>
        <w:jc w:val="both"/>
        <w:rPr>
          <w:rFonts w:ascii="Arial" w:hAnsi="Arial" w:cs="Arial"/>
          <w:color w:val="000000"/>
        </w:rPr>
      </w:pPr>
      <w:r w:rsidRPr="00181B4E">
        <w:rPr>
          <w:rFonts w:ascii="Arial" w:hAnsi="Arial" w:cs="Arial"/>
          <w:color w:val="000000"/>
        </w:rPr>
        <w:t>Wszelka korespondencja prowadzona będzie wyłącznie z podmiotem występującym jako pełnomocnik Wykonawców składających wspólną ofertę.</w:t>
      </w:r>
    </w:p>
    <w:p w:rsidR="00816956" w:rsidRPr="00181B4E" w:rsidRDefault="00816956" w:rsidP="004F4D75">
      <w:pPr>
        <w:numPr>
          <w:ilvl w:val="0"/>
          <w:numId w:val="7"/>
        </w:numPr>
        <w:tabs>
          <w:tab w:val="left" w:pos="680"/>
        </w:tabs>
        <w:suppressAutoHyphens w:val="0"/>
        <w:jc w:val="both"/>
        <w:rPr>
          <w:rFonts w:ascii="Arial" w:hAnsi="Arial" w:cs="Arial"/>
          <w:color w:val="000000"/>
        </w:rPr>
      </w:pPr>
      <w:r w:rsidRPr="00181B4E">
        <w:rPr>
          <w:rFonts w:ascii="Arial" w:hAnsi="Arial" w:cs="Arial"/>
          <w:color w:val="000000"/>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181B4E" w:rsidRDefault="00816956" w:rsidP="004F4D75">
      <w:pPr>
        <w:numPr>
          <w:ilvl w:val="0"/>
          <w:numId w:val="17"/>
        </w:numPr>
        <w:tabs>
          <w:tab w:val="left" w:pos="680"/>
          <w:tab w:val="left" w:pos="1418"/>
        </w:tabs>
        <w:suppressAutoHyphens w:val="0"/>
        <w:ind w:left="1134" w:firstLine="0"/>
        <w:jc w:val="both"/>
        <w:rPr>
          <w:rFonts w:ascii="Arial" w:hAnsi="Arial" w:cs="Arial"/>
          <w:color w:val="000000"/>
        </w:rPr>
      </w:pPr>
      <w:r w:rsidRPr="00181B4E">
        <w:rPr>
          <w:rFonts w:ascii="Arial" w:hAnsi="Arial" w:cs="Arial"/>
          <w:color w:val="000000"/>
        </w:rPr>
        <w:t xml:space="preserve">Jednoznaczne określenie celu gospodarczego, </w:t>
      </w:r>
    </w:p>
    <w:p w:rsidR="00816956" w:rsidRPr="00181B4E" w:rsidRDefault="00816956" w:rsidP="004F4D75">
      <w:pPr>
        <w:numPr>
          <w:ilvl w:val="0"/>
          <w:numId w:val="17"/>
        </w:numPr>
        <w:tabs>
          <w:tab w:val="left" w:pos="680"/>
          <w:tab w:val="left" w:pos="1418"/>
        </w:tabs>
        <w:suppressAutoHyphens w:val="0"/>
        <w:ind w:left="1134" w:firstLine="0"/>
        <w:jc w:val="both"/>
        <w:rPr>
          <w:rFonts w:ascii="Arial" w:hAnsi="Arial" w:cs="Arial"/>
          <w:color w:val="000000"/>
        </w:rPr>
      </w:pPr>
      <w:r w:rsidRPr="00181B4E">
        <w:rPr>
          <w:rFonts w:ascii="Arial" w:hAnsi="Arial" w:cs="Arial"/>
          <w:color w:val="000000"/>
        </w:rPr>
        <w:t xml:space="preserve">Zobowiązanie do złożenia oferty wspólnej (w tym do wniesienia wadium </w:t>
      </w:r>
      <w:r w:rsidR="0095303D" w:rsidRPr="00181B4E">
        <w:rPr>
          <w:rFonts w:ascii="Arial" w:hAnsi="Arial" w:cs="Arial"/>
          <w:color w:val="000000"/>
        </w:rPr>
        <w:t xml:space="preserve">                           </w:t>
      </w:r>
      <w:r w:rsidRPr="00181B4E">
        <w:rPr>
          <w:rFonts w:ascii="Arial" w:hAnsi="Arial" w:cs="Arial"/>
          <w:color w:val="000000"/>
        </w:rPr>
        <w:t xml:space="preserve">i zabezpieczenia należytego wykonania umowy)  i realizacji zamówienia publicznego </w:t>
      </w:r>
      <w:r w:rsidR="0095303D" w:rsidRPr="00181B4E">
        <w:rPr>
          <w:rFonts w:ascii="Arial" w:hAnsi="Arial" w:cs="Arial"/>
          <w:color w:val="000000"/>
        </w:rPr>
        <w:t xml:space="preserve">             </w:t>
      </w:r>
      <w:r w:rsidRPr="00181B4E">
        <w:rPr>
          <w:rFonts w:ascii="Arial" w:hAnsi="Arial" w:cs="Arial"/>
          <w:color w:val="000000"/>
        </w:rPr>
        <w:t>w przypadku wyboru oferty i solidarnej odpowiedzialności,</w:t>
      </w:r>
    </w:p>
    <w:p w:rsidR="00816956" w:rsidRPr="00181B4E" w:rsidRDefault="00816956" w:rsidP="004F4D75">
      <w:pPr>
        <w:numPr>
          <w:ilvl w:val="0"/>
          <w:numId w:val="17"/>
        </w:numPr>
        <w:tabs>
          <w:tab w:val="left" w:pos="680"/>
          <w:tab w:val="left" w:pos="1418"/>
        </w:tabs>
        <w:suppressAutoHyphens w:val="0"/>
        <w:ind w:left="1134" w:firstLine="0"/>
        <w:jc w:val="both"/>
        <w:rPr>
          <w:rFonts w:ascii="Arial" w:hAnsi="Arial" w:cs="Arial"/>
          <w:color w:val="000000"/>
        </w:rPr>
      </w:pPr>
      <w:r w:rsidRPr="00181B4E">
        <w:rPr>
          <w:rFonts w:ascii="Arial" w:hAnsi="Arial" w:cs="Arial"/>
          <w:color w:val="000000"/>
        </w:rPr>
        <w:lastRenderedPageBreak/>
        <w:t xml:space="preserve">Oznaczenie czasu trwania konsorcjum obejmującego okres realizacji zamówienia oraz okres trwania gwarancji /rękojmi za wady, </w:t>
      </w:r>
    </w:p>
    <w:p w:rsidR="00A26985" w:rsidRPr="00181B4E" w:rsidRDefault="00816956" w:rsidP="004F4D75">
      <w:pPr>
        <w:numPr>
          <w:ilvl w:val="0"/>
          <w:numId w:val="17"/>
        </w:numPr>
        <w:tabs>
          <w:tab w:val="left" w:pos="680"/>
          <w:tab w:val="left" w:pos="1418"/>
        </w:tabs>
        <w:suppressAutoHyphens w:val="0"/>
        <w:ind w:left="1134" w:firstLine="0"/>
        <w:jc w:val="both"/>
        <w:rPr>
          <w:rFonts w:ascii="Arial" w:hAnsi="Arial" w:cs="Arial"/>
          <w:color w:val="000000"/>
        </w:rPr>
      </w:pPr>
      <w:r w:rsidRPr="00181B4E">
        <w:rPr>
          <w:rFonts w:ascii="Arial" w:hAnsi="Arial" w:cs="Arial"/>
          <w:color w:val="000000"/>
        </w:rPr>
        <w:t>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rsidR="00CF572C" w:rsidRDefault="00CF572C">
      <w:pPr>
        <w:pStyle w:val="NormalnyWeb"/>
        <w:suppressAutoHyphens w:val="0"/>
        <w:spacing w:before="0" w:after="0"/>
        <w:rPr>
          <w:rFonts w:ascii="Arial" w:eastAsia="Arial" w:hAnsi="Arial" w:cs="Arial"/>
        </w:rPr>
      </w:pPr>
    </w:p>
    <w:p w:rsidR="00CF572C" w:rsidRDefault="00CF572C">
      <w:pPr>
        <w:pStyle w:val="NormalnyWeb"/>
        <w:suppressAutoHyphens w:val="0"/>
        <w:spacing w:before="0" w:after="0"/>
        <w:ind w:left="720"/>
        <w:rPr>
          <w:rFonts w:ascii="Arial" w:eastAsia="Arial" w:hAnsi="Arial" w:cs="Arial"/>
          <w:sz w:val="18"/>
          <w:szCs w:val="1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t>Część IX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rPr>
                <w:rFonts w:ascii="Arial" w:hAnsi="Arial" w:cs="Arial"/>
                <w:sz w:val="8"/>
              </w:rPr>
            </w:pPr>
            <w:r>
              <w:rPr>
                <w:rFonts w:ascii="Arial" w:hAnsi="Arial" w:cs="Arial"/>
                <w:bCs/>
              </w:rPr>
              <w:t>Wymagania dotyczące wadium oraz zabezpieczenia należytego wykonania umowy</w:t>
            </w:r>
          </w:p>
        </w:tc>
      </w:tr>
    </w:tbl>
    <w:p w:rsidR="00CF572C" w:rsidRDefault="00CF572C">
      <w:pPr>
        <w:jc w:val="both"/>
        <w:rPr>
          <w:rFonts w:ascii="Arial" w:hAnsi="Arial" w:cs="Arial"/>
          <w:sz w:val="8"/>
        </w:rPr>
      </w:pPr>
    </w:p>
    <w:p w:rsidR="00CF572C" w:rsidRDefault="00CF572C">
      <w:pPr>
        <w:jc w:val="both"/>
        <w:rPr>
          <w:rFonts w:ascii="Arial" w:hAnsi="Arial" w:cs="Arial"/>
          <w:sz w:val="8"/>
        </w:rPr>
      </w:pPr>
    </w:p>
    <w:p w:rsidR="00CF572C" w:rsidRDefault="00CF572C">
      <w:pPr>
        <w:pStyle w:val="Tekstpodstawowy23"/>
        <w:ind w:left="-567"/>
        <w:rPr>
          <w:rFonts w:ascii="Arial" w:hAnsi="Arial" w:cs="Arial"/>
        </w:rPr>
      </w:pPr>
      <w:r>
        <w:rPr>
          <w:rFonts w:ascii="Arial" w:hAnsi="Arial" w:cs="Arial"/>
          <w:b/>
          <w:sz w:val="20"/>
          <w:szCs w:val="20"/>
          <w:u w:val="single"/>
        </w:rPr>
        <w:t>9.1. Wymagania dotyczące wadium</w:t>
      </w:r>
    </w:p>
    <w:p w:rsidR="002532DE" w:rsidRDefault="00CF572C">
      <w:pPr>
        <w:pStyle w:val="Tekstpodstawowy"/>
        <w:ind w:left="-567"/>
        <w:rPr>
          <w:rFonts w:ascii="Arial" w:hAnsi="Arial" w:cs="Arial"/>
          <w:b/>
        </w:rPr>
      </w:pPr>
      <w:r>
        <w:rPr>
          <w:rFonts w:ascii="Arial" w:hAnsi="Arial" w:cs="Arial"/>
          <w:bCs/>
        </w:rPr>
        <w:t xml:space="preserve">9.1.1. </w:t>
      </w:r>
      <w:r>
        <w:rPr>
          <w:rFonts w:ascii="Arial" w:hAnsi="Arial" w:cs="Arial"/>
          <w:b/>
        </w:rPr>
        <w:t>Wykonawca przystępujący do przetargu jest zobowiązany wnieść wadium w wy</w:t>
      </w:r>
      <w:r w:rsidR="00736FFC">
        <w:rPr>
          <w:rFonts w:ascii="Arial" w:hAnsi="Arial" w:cs="Arial"/>
          <w:b/>
        </w:rPr>
        <w:t xml:space="preserve">sokości </w:t>
      </w:r>
    </w:p>
    <w:p w:rsidR="00CF572C" w:rsidRDefault="00BC4342" w:rsidP="00E5680A">
      <w:pPr>
        <w:pStyle w:val="Tekstpodstawowy"/>
        <w:rPr>
          <w:rFonts w:ascii="Arial" w:hAnsi="Arial" w:cs="Arial"/>
        </w:rPr>
      </w:pPr>
      <w:r>
        <w:rPr>
          <w:rFonts w:ascii="Arial" w:hAnsi="Arial" w:cs="Arial"/>
          <w:b/>
        </w:rPr>
        <w:t>5</w:t>
      </w:r>
      <w:r w:rsidR="002532DE" w:rsidRPr="002532DE">
        <w:rPr>
          <w:rFonts w:ascii="Arial" w:hAnsi="Arial" w:cs="Arial"/>
          <w:b/>
        </w:rPr>
        <w:t xml:space="preserve"> 0</w:t>
      </w:r>
      <w:r w:rsidR="00CF572C" w:rsidRPr="002532DE">
        <w:rPr>
          <w:rFonts w:ascii="Arial" w:hAnsi="Arial" w:cs="Arial"/>
          <w:b/>
        </w:rPr>
        <w:t>00,0</w:t>
      </w:r>
      <w:r w:rsidR="00CF572C" w:rsidRPr="002532DE">
        <w:rPr>
          <w:rFonts w:ascii="Arial" w:hAnsi="Arial" w:cs="Arial"/>
          <w:b/>
          <w:bCs/>
        </w:rPr>
        <w:t>0 z</w:t>
      </w:r>
      <w:r w:rsidR="00CF572C" w:rsidRPr="002532DE">
        <w:rPr>
          <w:rFonts w:ascii="Arial" w:hAnsi="Arial" w:cs="Arial"/>
          <w:b/>
        </w:rPr>
        <w:t>ł</w:t>
      </w:r>
      <w:r w:rsidR="00CF572C">
        <w:rPr>
          <w:rFonts w:ascii="Arial" w:hAnsi="Arial" w:cs="Arial"/>
        </w:rPr>
        <w:t xml:space="preserve"> (słownie: </w:t>
      </w:r>
      <w:r>
        <w:rPr>
          <w:rFonts w:ascii="Arial" w:hAnsi="Arial" w:cs="Arial"/>
        </w:rPr>
        <w:t>pięć</w:t>
      </w:r>
      <w:r w:rsidR="00736FFC">
        <w:rPr>
          <w:rFonts w:ascii="Arial" w:hAnsi="Arial" w:cs="Arial"/>
        </w:rPr>
        <w:t xml:space="preserve"> </w:t>
      </w:r>
      <w:r w:rsidR="00C202F6">
        <w:rPr>
          <w:rFonts w:ascii="Arial" w:hAnsi="Arial" w:cs="Arial"/>
        </w:rPr>
        <w:t>tysięcy</w:t>
      </w:r>
      <w:r w:rsidR="00CF572C">
        <w:rPr>
          <w:rFonts w:ascii="Arial" w:hAnsi="Arial" w:cs="Arial"/>
        </w:rPr>
        <w:t xml:space="preserve"> zł 00/100) w formach określonych w art. 45 ust. 6</w:t>
      </w:r>
      <w:r w:rsidR="00CF572C">
        <w:rPr>
          <w:rFonts w:ascii="Arial" w:hAnsi="Arial" w:cs="Arial"/>
          <w:iCs/>
        </w:rPr>
        <w:t xml:space="preserve"> ustawy Pz</w:t>
      </w:r>
      <w:r w:rsidR="00CF572C">
        <w:rPr>
          <w:rStyle w:val="Odwoaniedokomentarza5"/>
          <w:rFonts w:ascii="Arial" w:hAnsi="Arial" w:cs="Arial"/>
          <w:sz w:val="20"/>
          <w:szCs w:val="20"/>
        </w:rPr>
        <w:t>p.</w:t>
      </w:r>
    </w:p>
    <w:p w:rsidR="00CF572C" w:rsidRPr="0058232D" w:rsidRDefault="00CF572C">
      <w:pPr>
        <w:pStyle w:val="Tekstpodstawowy"/>
        <w:ind w:left="-567"/>
        <w:rPr>
          <w:rFonts w:ascii="Arial" w:eastAsia="Arial-BoldMT" w:hAnsi="Arial" w:cs="Arial"/>
          <w:b/>
          <w:bCs/>
          <w:color w:val="000000"/>
        </w:rPr>
      </w:pPr>
      <w:r>
        <w:rPr>
          <w:rFonts w:ascii="Arial" w:hAnsi="Arial" w:cs="Arial"/>
        </w:rPr>
        <w:t xml:space="preserve">9.1.2 Wadium wnoszone w pieniądzu należy </w:t>
      </w:r>
      <w:r w:rsidRPr="0058232D">
        <w:rPr>
          <w:rFonts w:ascii="Arial" w:hAnsi="Arial" w:cs="Arial"/>
          <w:b/>
          <w:color w:val="000000"/>
        </w:rPr>
        <w:t xml:space="preserve">wpłacić przelewem na rachunek Zamawiającego: </w:t>
      </w:r>
    </w:p>
    <w:p w:rsidR="00736FFC" w:rsidRPr="00736FFC" w:rsidRDefault="00736FFC" w:rsidP="00736FFC">
      <w:pPr>
        <w:pStyle w:val="NormalnyWeb"/>
        <w:spacing w:after="0" w:line="102" w:lineRule="atLeast"/>
        <w:rPr>
          <w:rFonts w:ascii="Arial" w:hAnsi="Arial" w:cs="Arial"/>
          <w:b/>
          <w:bCs/>
        </w:rPr>
      </w:pPr>
      <w:r w:rsidRPr="00736FFC">
        <w:rPr>
          <w:rFonts w:ascii="Arial" w:hAnsi="Arial" w:cs="Arial"/>
          <w:b/>
          <w:bCs/>
        </w:rPr>
        <w:t>Bank Spółdzielczy w Koszęcinie nr konta: 84 8288 0004 2000 0000 0013 0010.</w:t>
      </w:r>
    </w:p>
    <w:p w:rsidR="00CF572C" w:rsidRDefault="00CF572C">
      <w:pPr>
        <w:pStyle w:val="Tekstpodstawowy"/>
        <w:tabs>
          <w:tab w:val="left" w:pos="0"/>
        </w:tabs>
        <w:ind w:left="-567"/>
        <w:rPr>
          <w:rFonts w:ascii="Arial" w:hAnsi="Arial" w:cs="Arial"/>
        </w:rPr>
      </w:pPr>
      <w:r>
        <w:rPr>
          <w:rFonts w:ascii="Arial" w:hAnsi="Arial" w:cs="Arial"/>
        </w:rPr>
        <w:t xml:space="preserve">9.1.3. Wadium wniesione w pieniądzu Zamawiający przechowuje na rachunku bankowym  z uwzględnieniem art. 46 ust. 4 ustawy Pzp. </w:t>
      </w:r>
    </w:p>
    <w:p w:rsidR="00CF572C" w:rsidRDefault="00CF572C">
      <w:pPr>
        <w:pStyle w:val="Tekstpodstawowy"/>
        <w:tabs>
          <w:tab w:val="left" w:pos="426"/>
        </w:tabs>
        <w:ind w:left="-567"/>
        <w:rPr>
          <w:rFonts w:ascii="Arial" w:hAnsi="Arial" w:cs="Arial"/>
        </w:rPr>
      </w:pPr>
      <w:r>
        <w:rPr>
          <w:rFonts w:ascii="Arial" w:hAnsi="Arial" w:cs="Arial"/>
        </w:rPr>
        <w:t>Wskazane jest dołączenie do oferty kopii polecenia przelewu potwierdzonej przez Wykonawcę.</w:t>
      </w:r>
    </w:p>
    <w:p w:rsidR="008575F0" w:rsidRPr="00181B4E" w:rsidRDefault="00CF572C" w:rsidP="008575F0">
      <w:pPr>
        <w:pStyle w:val="Tekstpodstawowy"/>
        <w:ind w:left="-567"/>
        <w:rPr>
          <w:rFonts w:ascii="Arial" w:hAnsi="Arial" w:cs="Arial"/>
          <w:color w:val="000000"/>
        </w:rPr>
      </w:pPr>
      <w:r w:rsidRPr="00181B4E">
        <w:rPr>
          <w:rFonts w:ascii="Arial" w:hAnsi="Arial" w:cs="Arial"/>
          <w:color w:val="000000"/>
        </w:rPr>
        <w:t xml:space="preserve">9.1.4.  W przypadku wyboru formy niepieniężnej wadium, oryginał dokumentu należy złożyć w </w:t>
      </w:r>
      <w:r w:rsidR="00BE3344" w:rsidRPr="00181B4E">
        <w:rPr>
          <w:rFonts w:ascii="Arial" w:hAnsi="Arial" w:cs="Arial"/>
          <w:color w:val="000000"/>
        </w:rPr>
        <w:t>Kasie Urzędu</w:t>
      </w:r>
      <w:r w:rsidRPr="00181B4E">
        <w:rPr>
          <w:rFonts w:ascii="Arial" w:hAnsi="Arial" w:cs="Arial"/>
          <w:color w:val="000000"/>
        </w:rPr>
        <w:t>. Do oferty należy dołączyć kserokopi</w:t>
      </w:r>
      <w:r w:rsidR="008575F0" w:rsidRPr="00181B4E">
        <w:rPr>
          <w:rFonts w:ascii="Arial" w:hAnsi="Arial" w:cs="Arial"/>
          <w:color w:val="000000"/>
        </w:rPr>
        <w:t xml:space="preserve">ę złożonego dokumentu. Dokument wadialny w formie niepieniężnej musi obejmować w swojej treści wszystkie przesłanki do zatrzymania wadium, o których mowa w art. 46 ust. 4a i 5 „uPzp” – aktualne wg stanu na dzień wszczęcia niniejszego zamówienia. </w:t>
      </w:r>
    </w:p>
    <w:p w:rsidR="008575F0" w:rsidRPr="00181B4E" w:rsidRDefault="008575F0" w:rsidP="006D6651">
      <w:pPr>
        <w:pStyle w:val="Tekstpodstawowy"/>
        <w:ind w:left="-567"/>
        <w:rPr>
          <w:rFonts w:ascii="Arial" w:hAnsi="Arial" w:cs="Arial"/>
          <w:color w:val="000000"/>
        </w:rPr>
      </w:pPr>
      <w:r w:rsidRPr="00181B4E">
        <w:rPr>
          <w:rFonts w:ascii="Arial" w:hAnsi="Arial" w:cs="Arial"/>
          <w:color w:val="000000"/>
        </w:rPr>
        <w:t>9.1.5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w:t>
      </w:r>
      <w:r w:rsidR="006D6651" w:rsidRPr="00181B4E">
        <w:rPr>
          <w:rFonts w:ascii="Arial" w:hAnsi="Arial" w:cs="Arial"/>
          <w:color w:val="000000"/>
        </w:rPr>
        <w:t xml:space="preserve">u i na rzecz współwykonawców. </w:t>
      </w:r>
    </w:p>
    <w:p w:rsidR="008575F0" w:rsidRDefault="008575F0">
      <w:pPr>
        <w:pStyle w:val="Tekstpodstawowy"/>
        <w:ind w:left="-567"/>
        <w:rPr>
          <w:rFonts w:ascii="Arial" w:hAnsi="Arial" w:cs="Arial"/>
        </w:rPr>
      </w:pPr>
    </w:p>
    <w:p w:rsidR="00CF572C" w:rsidRDefault="008575F0">
      <w:pPr>
        <w:pStyle w:val="Tekstpodstawowy"/>
        <w:ind w:left="-567"/>
        <w:rPr>
          <w:rFonts w:ascii="Arial" w:hAnsi="Arial" w:cs="Arial"/>
        </w:rPr>
      </w:pPr>
      <w:r>
        <w:rPr>
          <w:rFonts w:ascii="Arial" w:hAnsi="Arial" w:cs="Arial"/>
        </w:rPr>
        <w:t>9.1.6</w:t>
      </w:r>
      <w:r w:rsidR="00CF572C">
        <w:rPr>
          <w:rFonts w:ascii="Arial" w:hAnsi="Arial" w:cs="Arial"/>
        </w:rPr>
        <w:t>.   Zwrot wadium - zgodnie z art. 46 ust. 1, 1a, 2 i 4  ustawy Pzp.</w:t>
      </w:r>
    </w:p>
    <w:p w:rsidR="00CF572C" w:rsidRDefault="00CF572C">
      <w:pPr>
        <w:pStyle w:val="Tekstpodstawowy"/>
        <w:ind w:left="-567"/>
        <w:rPr>
          <w:rFonts w:ascii="Arial" w:hAnsi="Arial" w:cs="Arial"/>
        </w:rPr>
      </w:pPr>
      <w:r>
        <w:rPr>
          <w:rFonts w:ascii="Arial" w:hAnsi="Arial" w:cs="Arial"/>
        </w:rPr>
        <w:t>9</w:t>
      </w:r>
      <w:r w:rsidR="008575F0">
        <w:rPr>
          <w:rFonts w:ascii="Arial" w:hAnsi="Arial" w:cs="Arial"/>
        </w:rPr>
        <w:t>.1.7</w:t>
      </w:r>
      <w:r>
        <w:rPr>
          <w:rFonts w:ascii="Arial" w:hAnsi="Arial" w:cs="Arial"/>
        </w:rPr>
        <w:t>. Zatrzymanie wadium - zgodnie z art. 46 ust. 4a i 46 ust. 5 ustawy Pzp.</w:t>
      </w:r>
    </w:p>
    <w:p w:rsidR="00CF572C" w:rsidRDefault="008575F0">
      <w:pPr>
        <w:pStyle w:val="Tekstpodstawowy"/>
        <w:ind w:left="-567"/>
        <w:rPr>
          <w:rFonts w:ascii="Arial" w:hAnsi="Arial" w:cs="Arial"/>
        </w:rPr>
      </w:pPr>
      <w:r>
        <w:rPr>
          <w:rFonts w:ascii="Arial" w:hAnsi="Arial" w:cs="Arial"/>
        </w:rPr>
        <w:t>9.1.8</w:t>
      </w:r>
      <w:r w:rsidR="00CF572C">
        <w:rPr>
          <w:rFonts w:ascii="Arial" w:hAnsi="Arial" w:cs="Arial"/>
        </w:rPr>
        <w:t>. Zamawiający żąda ponownego wniesienia wadium przez Wykonawcę, któremu zwrócono wadium na podstawie art. 46 ust. 1 „uPzp”, jeżeli w wyniku rozstrzygnięcia odwołania jego oferta została wybrana jako najkorzystniejsza. Wykonawca wnosi wadium w terminie określonym przez Zamawiającego.</w:t>
      </w:r>
    </w:p>
    <w:p w:rsidR="00CF572C" w:rsidRDefault="008575F0">
      <w:pPr>
        <w:pStyle w:val="Tekstpodstawowy"/>
        <w:ind w:left="-567"/>
        <w:rPr>
          <w:rFonts w:ascii="Arial" w:hAnsi="Arial" w:cs="Arial"/>
        </w:rPr>
      </w:pPr>
      <w:r>
        <w:rPr>
          <w:rFonts w:ascii="Arial" w:hAnsi="Arial" w:cs="Arial"/>
        </w:rPr>
        <w:t>9.1.9</w:t>
      </w:r>
      <w:r w:rsidR="00CF572C">
        <w:rPr>
          <w:rFonts w:ascii="Arial" w:hAnsi="Arial" w:cs="Arial"/>
        </w:rPr>
        <w:t>. Oferty Wykonawców, którzy nie wniosą wadium lub wniosą w sposób nieprawidłowy zostaną odrzucone [art. 89 ust. 1 pkt 7b „uPzp”]</w:t>
      </w:r>
      <w:r w:rsidR="00CF572C">
        <w:rPr>
          <w:rFonts w:ascii="Arial" w:hAnsi="Arial" w:cs="Arial"/>
        </w:rPr>
        <w:tab/>
      </w:r>
      <w:r w:rsidR="00CF572C">
        <w:rPr>
          <w:rFonts w:ascii="Arial" w:hAnsi="Arial" w:cs="Arial"/>
        </w:rPr>
        <w:tab/>
      </w:r>
    </w:p>
    <w:p w:rsidR="008575F0" w:rsidRDefault="008575F0" w:rsidP="008575F0">
      <w:pPr>
        <w:pStyle w:val="Tekstpodstawowy"/>
        <w:ind w:left="-567"/>
        <w:rPr>
          <w:rFonts w:ascii="Arial" w:hAnsi="Arial" w:cs="Arial"/>
        </w:rPr>
      </w:pPr>
      <w:r>
        <w:rPr>
          <w:rFonts w:ascii="Arial" w:hAnsi="Arial" w:cs="Arial"/>
        </w:rPr>
        <w:t>9.1.10</w:t>
      </w:r>
      <w:r w:rsidR="00CF572C">
        <w:rPr>
          <w:rFonts w:ascii="Arial" w:hAnsi="Arial" w:cs="Arial"/>
        </w:rPr>
        <w:t xml:space="preserve"> Ważność wadium w formie niepieniężnej winna obejmować cały okres związania ofertą.</w:t>
      </w:r>
    </w:p>
    <w:p w:rsidR="00CF572C" w:rsidRDefault="00CF572C">
      <w:pPr>
        <w:pStyle w:val="Tekstpodstawowy"/>
        <w:ind w:left="-567"/>
        <w:rPr>
          <w:rFonts w:ascii="Arial" w:hAnsi="Arial" w:cs="Arial"/>
        </w:rPr>
      </w:pPr>
    </w:p>
    <w:p w:rsidR="00CF572C" w:rsidRDefault="00CF572C">
      <w:pPr>
        <w:pStyle w:val="Tekstpodstawowy23"/>
        <w:ind w:left="-426"/>
        <w:rPr>
          <w:sz w:val="20"/>
        </w:rPr>
      </w:pPr>
      <w:r>
        <w:rPr>
          <w:rFonts w:ascii="Arial" w:hAnsi="Arial" w:cs="Arial"/>
          <w:b/>
          <w:sz w:val="20"/>
          <w:szCs w:val="20"/>
          <w:u w:val="single"/>
        </w:rPr>
        <w:t>9.2. Wymagania dotyczące zabezpieczenia należytego wykonania umowy</w:t>
      </w:r>
    </w:p>
    <w:p w:rsidR="00CF572C" w:rsidRDefault="00CF572C">
      <w:pPr>
        <w:pStyle w:val="Nagwek2"/>
        <w:keepNext w:val="0"/>
        <w:ind w:left="-426" w:firstLine="0"/>
        <w:rPr>
          <w:color w:val="auto"/>
          <w:sz w:val="20"/>
        </w:rPr>
      </w:pPr>
      <w:r>
        <w:rPr>
          <w:color w:val="auto"/>
          <w:sz w:val="20"/>
        </w:rPr>
        <w:t xml:space="preserve">9.2.1. Zamawiający wymaga wniesienia zabezpieczenia należytego wykonania umowy w wysokości </w:t>
      </w:r>
      <w:r w:rsidR="00736FFC">
        <w:rPr>
          <w:color w:val="auto"/>
          <w:sz w:val="20"/>
        </w:rPr>
        <w:t>10</w:t>
      </w:r>
      <w:r>
        <w:rPr>
          <w:b/>
          <w:color w:val="auto"/>
          <w:sz w:val="20"/>
        </w:rPr>
        <w:t xml:space="preserve"> % ceny brutto podanej w ofercie.</w:t>
      </w:r>
    </w:p>
    <w:p w:rsidR="00CF572C" w:rsidRDefault="00CF572C">
      <w:pPr>
        <w:pStyle w:val="Nagwek2"/>
        <w:keepNext w:val="0"/>
        <w:ind w:left="-426" w:firstLine="0"/>
        <w:rPr>
          <w:color w:val="auto"/>
          <w:sz w:val="20"/>
        </w:rPr>
      </w:pPr>
      <w:r>
        <w:rPr>
          <w:color w:val="auto"/>
          <w:sz w:val="20"/>
        </w:rPr>
        <w:t>9.2.2. Zabezpieczenie służy pokryciu roszczeń z tytułu niewyko</w:t>
      </w:r>
      <w:r>
        <w:rPr>
          <w:color w:val="auto"/>
          <w:sz w:val="20"/>
        </w:rPr>
        <w:softHyphen/>
        <w:t xml:space="preserve">nania lub nienależytego wykonania umowy. </w:t>
      </w:r>
    </w:p>
    <w:p w:rsidR="00736FFC" w:rsidRDefault="00CF572C" w:rsidP="00736FFC">
      <w:pPr>
        <w:pStyle w:val="Nagwek2"/>
        <w:ind w:left="-426" w:firstLine="0"/>
        <w:rPr>
          <w:color w:val="auto"/>
          <w:sz w:val="20"/>
        </w:rPr>
      </w:pPr>
      <w:r>
        <w:rPr>
          <w:color w:val="auto"/>
          <w:sz w:val="20"/>
        </w:rPr>
        <w:t xml:space="preserve">9.2.3.Zabezpieczenie może być wnoszone w jednej lub kilku formach, zgodnie z dyspozycją art. 148 ust.1 ustawy Pzp.   </w:t>
      </w:r>
    </w:p>
    <w:p w:rsidR="00736FFC" w:rsidRPr="00181B4E" w:rsidRDefault="00CF572C" w:rsidP="00736FFC">
      <w:pPr>
        <w:pStyle w:val="Nagwek2"/>
        <w:ind w:left="-426" w:firstLine="0"/>
        <w:rPr>
          <w:color w:val="000000"/>
          <w:sz w:val="20"/>
        </w:rPr>
      </w:pPr>
      <w:r w:rsidRPr="00181B4E">
        <w:rPr>
          <w:color w:val="000000"/>
          <w:sz w:val="20"/>
        </w:rPr>
        <w:t xml:space="preserve">9.2.4.Zabezpieczenie wnoszone w formie pieniężnej powinno zostać wpłacone nie później niż w dniu podpisania umowy na rachunek bankowy Zamawiającego: </w:t>
      </w:r>
    </w:p>
    <w:p w:rsidR="00736FFC" w:rsidRPr="00181B4E" w:rsidRDefault="00736FFC" w:rsidP="00736FFC">
      <w:pPr>
        <w:pStyle w:val="Nagwek2"/>
        <w:ind w:left="-426" w:firstLine="0"/>
        <w:rPr>
          <w:color w:val="000000"/>
          <w:sz w:val="20"/>
        </w:rPr>
      </w:pPr>
      <w:r w:rsidRPr="00181B4E">
        <w:rPr>
          <w:b/>
          <w:bCs/>
          <w:color w:val="000000"/>
          <w:sz w:val="20"/>
        </w:rPr>
        <w:t>Bank Spółdzielczy w Koszęcinie nr konta: 84 8288 0004 2000 0000 0013 0010.</w:t>
      </w:r>
    </w:p>
    <w:p w:rsidR="00CF572C" w:rsidRPr="00736FFC" w:rsidRDefault="00CF572C" w:rsidP="00736FFC">
      <w:pPr>
        <w:pStyle w:val="Nagwek2"/>
        <w:keepNext w:val="0"/>
        <w:ind w:left="-426" w:firstLine="0"/>
        <w:rPr>
          <w:color w:val="auto"/>
          <w:sz w:val="20"/>
        </w:rPr>
      </w:pPr>
      <w:r w:rsidRPr="00736FFC">
        <w:rPr>
          <w:color w:val="auto"/>
          <w:sz w:val="20"/>
        </w:rPr>
        <w:t xml:space="preserve">9.2.5 Skuteczne wniesienie zabezpieczenia należytego wykonania umowy w formie pieniężnej następuje </w:t>
      </w:r>
      <w:r w:rsidR="003B6348" w:rsidRPr="00736FFC">
        <w:rPr>
          <w:color w:val="auto"/>
          <w:sz w:val="20"/>
        </w:rPr>
        <w:br/>
      </w:r>
      <w:r w:rsidRPr="00736FFC">
        <w:rPr>
          <w:color w:val="auto"/>
          <w:sz w:val="20"/>
        </w:rPr>
        <w:t>z chwilą wpływu środków pieniężnych na ww. rachunek Zamawiającego.</w:t>
      </w:r>
    </w:p>
    <w:p w:rsidR="00CF572C" w:rsidRDefault="00CF572C">
      <w:pPr>
        <w:pStyle w:val="Nagwek2"/>
        <w:keepNext w:val="0"/>
        <w:ind w:left="-426" w:firstLine="0"/>
        <w:rPr>
          <w:color w:val="auto"/>
          <w:sz w:val="20"/>
        </w:rPr>
      </w:pPr>
      <w:r>
        <w:rPr>
          <w:color w:val="auto"/>
          <w:sz w:val="20"/>
        </w:rPr>
        <w:t>9.2.6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Pr>
          <w:color w:val="auto"/>
          <w:sz w:val="20"/>
        </w:rPr>
        <w:softHyphen/>
        <w:t>niędzy na rachunek bankowy wykonawcy.</w:t>
      </w:r>
    </w:p>
    <w:p w:rsidR="00CF572C" w:rsidRDefault="00CF572C">
      <w:pPr>
        <w:pStyle w:val="Nagwek2"/>
        <w:keepNext w:val="0"/>
        <w:tabs>
          <w:tab w:val="left" w:pos="-1980"/>
        </w:tabs>
        <w:ind w:left="-426" w:firstLine="0"/>
        <w:rPr>
          <w:color w:val="auto"/>
          <w:sz w:val="20"/>
        </w:rPr>
      </w:pPr>
      <w:r>
        <w:rPr>
          <w:color w:val="auto"/>
          <w:sz w:val="20"/>
        </w:rPr>
        <w:t>9.2.7. Zamawiający zwraca zabezpieczenie w terminie 30 dni od dnia wykonania zamówienia i uznania przez Zamawiającego za należycie wykonane.</w:t>
      </w:r>
    </w:p>
    <w:p w:rsidR="00CF572C" w:rsidRDefault="00CF572C">
      <w:pPr>
        <w:pStyle w:val="Nagwek2"/>
        <w:keepNext w:val="0"/>
        <w:tabs>
          <w:tab w:val="left" w:pos="-1980"/>
        </w:tabs>
        <w:ind w:left="-426" w:firstLine="0"/>
        <w:rPr>
          <w:color w:val="auto"/>
          <w:sz w:val="20"/>
        </w:rPr>
      </w:pPr>
      <w:r>
        <w:rPr>
          <w:color w:val="auto"/>
          <w:sz w:val="20"/>
        </w:rPr>
        <w:t xml:space="preserve">9.2.8. Kwota pozostawiona na zabezpieczenie roszczeń z tytułu rękojmi za wady wyniesie 30% wysokości zabezpieczenia. </w:t>
      </w:r>
    </w:p>
    <w:p w:rsidR="00CF572C" w:rsidRDefault="00CF572C">
      <w:pPr>
        <w:pStyle w:val="Nagwek2"/>
        <w:keepNext w:val="0"/>
        <w:tabs>
          <w:tab w:val="left" w:pos="-1980"/>
        </w:tabs>
        <w:ind w:left="-426" w:firstLine="0"/>
        <w:rPr>
          <w:color w:val="auto"/>
          <w:sz w:val="20"/>
        </w:rPr>
      </w:pPr>
      <w:r>
        <w:rPr>
          <w:color w:val="auto"/>
          <w:sz w:val="20"/>
        </w:rPr>
        <w:t>9.2.9. Kwota, o której mowa w pkt. 9.2.8. SIWZ, zostanie zwrócona nie później niż w 15 dniu po upływie okresu rękojmi za wady.</w:t>
      </w:r>
    </w:p>
    <w:p w:rsidR="00CF572C" w:rsidRDefault="00CF572C">
      <w:pPr>
        <w:pStyle w:val="Nagwek2"/>
        <w:keepNext w:val="0"/>
        <w:tabs>
          <w:tab w:val="left" w:pos="-1980"/>
        </w:tabs>
        <w:ind w:left="-426" w:firstLine="0"/>
        <w:rPr>
          <w:color w:val="auto"/>
          <w:sz w:val="20"/>
        </w:rPr>
      </w:pPr>
      <w:r>
        <w:rPr>
          <w:color w:val="auto"/>
          <w:sz w:val="20"/>
        </w:rPr>
        <w:t xml:space="preserve">9.2.10. W przypadku wniesienia zabezpieczenia w formie niepieniężnej, dokumenty je stanowiące powinny być złożone w formie umożliwiającej Zamawiającemu pozostawienie 30% jego wartości na zabezpieczenie </w:t>
      </w:r>
      <w:r>
        <w:rPr>
          <w:color w:val="auto"/>
          <w:sz w:val="20"/>
        </w:rPr>
        <w:lastRenderedPageBreak/>
        <w:t xml:space="preserve">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 </w:t>
      </w:r>
    </w:p>
    <w:p w:rsidR="00CF572C" w:rsidRDefault="00CF572C">
      <w:pPr>
        <w:pStyle w:val="Nagwek2"/>
        <w:tabs>
          <w:tab w:val="left" w:pos="-1980"/>
        </w:tabs>
        <w:ind w:left="-426" w:firstLine="0"/>
      </w:pPr>
      <w:r>
        <w:rPr>
          <w:color w:val="auto"/>
          <w:sz w:val="20"/>
        </w:rPr>
        <w:t>9.2.11. Jeśli zabezpieczenie jest wnoszone w innej formie niż pieniężna, należy je dostarczyć do Zamawiającego najpóźniej w dniu podpisania umowy.</w:t>
      </w:r>
    </w:p>
    <w:p w:rsidR="00CF572C" w:rsidRDefault="00CF572C">
      <w:pPr>
        <w:jc w:val="both"/>
        <w:rPr>
          <w:rFonts w:ascii="Arial" w:hAnsi="Arial" w:cs="Arial"/>
        </w:rPr>
      </w:pPr>
    </w:p>
    <w:tbl>
      <w:tblPr>
        <w:tblW w:w="0" w:type="auto"/>
        <w:tblLayout w:type="fixed"/>
        <w:tblCellMar>
          <w:left w:w="70" w:type="dxa"/>
          <w:right w:w="70" w:type="dxa"/>
        </w:tblCellMar>
        <w:tblLook w:val="0000"/>
      </w:tblPr>
      <w:tblGrid>
        <w:gridCol w:w="1510"/>
        <w:gridCol w:w="7732"/>
      </w:tblGrid>
      <w:tr w:rsidR="00CF572C" w:rsidTr="00270BA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bCs/>
              </w:rPr>
              <w:t>Opis sposobu przygotowania oferty oraz wyjaśnianie jej treści</w:t>
            </w:r>
          </w:p>
        </w:tc>
      </w:tr>
    </w:tbl>
    <w:p w:rsidR="00CF572C" w:rsidRDefault="00CF572C">
      <w:pPr>
        <w:jc w:val="both"/>
      </w:pPr>
    </w:p>
    <w:p w:rsidR="00CF572C" w:rsidRDefault="00CF572C">
      <w:pPr>
        <w:widowControl w:val="0"/>
        <w:ind w:left="-426"/>
        <w:jc w:val="both"/>
        <w:rPr>
          <w:rFonts w:ascii="Arial" w:hAnsi="Arial" w:cs="Arial"/>
          <w:bCs/>
        </w:rPr>
      </w:pPr>
      <w:r>
        <w:rPr>
          <w:rFonts w:ascii="Arial" w:hAnsi="Arial" w:cs="Arial"/>
          <w:bCs/>
        </w:rPr>
        <w:t>10.1.  Każdy Wykonawca może złożyć tylko jedną ofertę, przy czym treść oferty musi odpowiadać treści SIWZ.</w:t>
      </w:r>
    </w:p>
    <w:p w:rsidR="00CF572C" w:rsidRDefault="00CF572C">
      <w:pPr>
        <w:widowControl w:val="0"/>
        <w:ind w:left="-426"/>
        <w:rPr>
          <w:rFonts w:ascii="Arial" w:hAnsi="Arial" w:cs="Arial"/>
          <w:bCs/>
        </w:rPr>
      </w:pPr>
      <w:r>
        <w:rPr>
          <w:rFonts w:ascii="Arial" w:hAnsi="Arial" w:cs="Arial"/>
          <w:bCs/>
        </w:rPr>
        <w:t>10.2.  Ofertę należy przygotować według wymagań określonych w niniejszej SIWZ.</w:t>
      </w:r>
    </w:p>
    <w:p w:rsidR="00CF572C" w:rsidRDefault="00CF572C">
      <w:pPr>
        <w:widowControl w:val="0"/>
        <w:tabs>
          <w:tab w:val="left" w:pos="284"/>
        </w:tabs>
        <w:ind w:left="-426"/>
        <w:rPr>
          <w:rFonts w:ascii="Arial" w:hAnsi="Arial" w:cs="Arial"/>
          <w:bCs/>
        </w:rPr>
      </w:pPr>
      <w:r>
        <w:rPr>
          <w:rFonts w:ascii="Arial" w:hAnsi="Arial" w:cs="Arial"/>
          <w:bCs/>
        </w:rPr>
        <w:t>10.3. Wykonawca ponosi wszelkie koszty związane z przygotowaniem i złożeniem oferty z zastrzeżeniem treści art. 93 ust. 4 Ustawy.</w:t>
      </w:r>
    </w:p>
    <w:p w:rsidR="00CF572C" w:rsidRDefault="00CF572C">
      <w:pPr>
        <w:widowControl w:val="0"/>
        <w:ind w:left="-426"/>
        <w:jc w:val="both"/>
        <w:rPr>
          <w:rFonts w:ascii="Arial" w:hAnsi="Arial" w:cs="Arial"/>
          <w:bCs/>
        </w:rPr>
      </w:pPr>
      <w:r>
        <w:rPr>
          <w:rFonts w:ascii="Arial" w:hAnsi="Arial" w:cs="Arial"/>
          <w:bCs/>
        </w:rPr>
        <w:t>10.4.Oferta musi być sporządzona:</w:t>
      </w:r>
    </w:p>
    <w:p w:rsidR="00CF572C" w:rsidRDefault="00CF572C" w:rsidP="004F4D75">
      <w:pPr>
        <w:numPr>
          <w:ilvl w:val="0"/>
          <w:numId w:val="11"/>
        </w:numPr>
        <w:autoSpaceDE w:val="0"/>
        <w:jc w:val="both"/>
        <w:rPr>
          <w:rFonts w:ascii="Arial" w:hAnsi="Arial" w:cs="Arial"/>
          <w:bCs/>
        </w:rPr>
      </w:pPr>
      <w:r>
        <w:rPr>
          <w:rFonts w:ascii="Arial" w:hAnsi="Arial" w:cs="Arial"/>
          <w:bCs/>
        </w:rPr>
        <w:t>w języku polskim [</w:t>
      </w:r>
      <w:r>
        <w:rPr>
          <w:rFonts w:ascii="Arial" w:eastAsia="Calibri" w:hAnsi="Arial" w:cs="Arial"/>
        </w:rPr>
        <w:t xml:space="preserve">dokumenty sporządzone w języku obcym są składane wraz z tłumaczeniem </w:t>
      </w:r>
      <w:r w:rsidR="003B6348">
        <w:rPr>
          <w:rFonts w:ascii="Arial" w:eastAsia="Calibri" w:hAnsi="Arial" w:cs="Arial"/>
        </w:rPr>
        <w:br/>
      </w:r>
      <w:r>
        <w:rPr>
          <w:rFonts w:ascii="Arial" w:eastAsia="Calibri" w:hAnsi="Arial" w:cs="Arial"/>
        </w:rPr>
        <w:t xml:space="preserve">na język </w:t>
      </w:r>
      <w:r>
        <w:rPr>
          <w:rFonts w:ascii="Arial" w:eastAsia="Calibri" w:hAnsi="Arial" w:cs="Arial"/>
          <w:color w:val="000000"/>
        </w:rPr>
        <w:t>polski],</w:t>
      </w:r>
    </w:p>
    <w:p w:rsidR="00CF572C" w:rsidRDefault="00CF572C" w:rsidP="004F4D75">
      <w:pPr>
        <w:numPr>
          <w:ilvl w:val="0"/>
          <w:numId w:val="11"/>
        </w:numPr>
        <w:autoSpaceDE w:val="0"/>
        <w:jc w:val="both"/>
        <w:rPr>
          <w:rFonts w:ascii="Arial" w:hAnsi="Arial" w:cs="Arial"/>
          <w:bCs/>
        </w:rPr>
      </w:pPr>
      <w:r>
        <w:rPr>
          <w:rFonts w:ascii="Arial" w:hAnsi="Arial" w:cs="Arial"/>
          <w:bCs/>
        </w:rPr>
        <w:t>w 1 egzemplarzu,</w:t>
      </w:r>
    </w:p>
    <w:p w:rsidR="00CF572C" w:rsidRDefault="00CF572C">
      <w:pPr>
        <w:widowControl w:val="0"/>
        <w:tabs>
          <w:tab w:val="left" w:pos="0"/>
          <w:tab w:val="left" w:pos="8640"/>
        </w:tabs>
        <w:ind w:left="-426"/>
        <w:jc w:val="both"/>
        <w:rPr>
          <w:rFonts w:ascii="Arial" w:hAnsi="Arial" w:cs="Arial"/>
          <w:bCs/>
        </w:rPr>
      </w:pPr>
      <w:r>
        <w:rPr>
          <w:rFonts w:ascii="Arial" w:hAnsi="Arial" w:cs="Arial"/>
          <w:bCs/>
        </w:rPr>
        <w:t xml:space="preserve">10.5. Całość oferty powinna być złożona w formie uniemożliwiającej jej przypadkowe zdekompletowanie.       </w:t>
      </w:r>
    </w:p>
    <w:p w:rsidR="00CF572C" w:rsidRDefault="00CF572C">
      <w:pPr>
        <w:widowControl w:val="0"/>
        <w:tabs>
          <w:tab w:val="left" w:pos="0"/>
          <w:tab w:val="left" w:pos="9637"/>
        </w:tabs>
        <w:ind w:left="-426"/>
        <w:jc w:val="both"/>
        <w:rPr>
          <w:rFonts w:ascii="Arial" w:hAnsi="Arial" w:cs="Arial"/>
          <w:bCs/>
        </w:rPr>
      </w:pPr>
      <w:r>
        <w:rPr>
          <w:rFonts w:ascii="Arial" w:hAnsi="Arial" w:cs="Arial"/>
          <w:bCs/>
        </w:rPr>
        <w:t>10.6. Wskazane jest aby wszystkie zapisane strony oferty były ponumerowane.</w:t>
      </w:r>
    </w:p>
    <w:p w:rsidR="00CF572C" w:rsidRDefault="00CF572C">
      <w:pPr>
        <w:widowControl w:val="0"/>
        <w:tabs>
          <w:tab w:val="left" w:pos="0"/>
        </w:tabs>
        <w:ind w:left="-426"/>
        <w:jc w:val="both"/>
        <w:rPr>
          <w:rFonts w:ascii="Arial" w:hAnsi="Arial" w:cs="Arial"/>
          <w:bCs/>
        </w:rPr>
      </w:pPr>
      <w:r>
        <w:rPr>
          <w:rFonts w:ascii="Arial" w:hAnsi="Arial" w:cs="Arial"/>
          <w:bCs/>
        </w:rPr>
        <w:t>10.7. Wszelkie miejsca w ofercie, w których Wykonawca naniósł poprawki lub zmiany wpisywanej</w:t>
      </w:r>
      <w:r>
        <w:rPr>
          <w:rFonts w:ascii="Arial" w:eastAsia="Arial" w:hAnsi="Arial" w:cs="Arial"/>
          <w:bCs/>
        </w:rPr>
        <w:t xml:space="preserve"> </w:t>
      </w:r>
      <w:r>
        <w:rPr>
          <w:rFonts w:ascii="Arial" w:hAnsi="Arial" w:cs="Arial"/>
          <w:bCs/>
        </w:rPr>
        <w:t>przez siebie treści, (czyli wyłącznie w miejscach, w których jest to dopuszczone przez</w:t>
      </w:r>
      <w:r>
        <w:rPr>
          <w:rFonts w:ascii="Arial" w:eastAsia="Arial" w:hAnsi="Arial" w:cs="Arial"/>
          <w:bCs/>
        </w:rPr>
        <w:t xml:space="preserve"> </w:t>
      </w:r>
      <w:r>
        <w:rPr>
          <w:rFonts w:ascii="Arial" w:hAnsi="Arial" w:cs="Arial"/>
          <w:bCs/>
        </w:rPr>
        <w:t>Zamawiającego) muszą być parafowane przez osobę (osoby) podpisującą (podpisujące) ofertę.</w:t>
      </w:r>
    </w:p>
    <w:p w:rsidR="00CF572C" w:rsidRDefault="00CF572C">
      <w:pPr>
        <w:widowControl w:val="0"/>
        <w:ind w:left="-426"/>
        <w:jc w:val="both"/>
        <w:rPr>
          <w:rFonts w:ascii="Arial" w:hAnsi="Arial" w:cs="Arial"/>
        </w:rPr>
      </w:pPr>
      <w:r>
        <w:rPr>
          <w:rFonts w:ascii="Arial" w:hAnsi="Arial" w:cs="Arial"/>
          <w:bCs/>
        </w:rPr>
        <w:t>10.8. W przypadku, gdy informacje zawarte w ofercie stanowią tajemnicę przedsiębiorstwa w rozumieniu przepisów</w:t>
      </w:r>
      <w:r w:rsidR="007B1358">
        <w:rPr>
          <w:rFonts w:ascii="Arial" w:hAnsi="Arial" w:cs="Arial"/>
          <w:bCs/>
        </w:rPr>
        <w:t xml:space="preserve"> ustawy </w:t>
      </w:r>
      <w:r>
        <w:rPr>
          <w:rFonts w:ascii="Arial" w:hAnsi="Arial" w:cs="Arial"/>
          <w:bCs/>
        </w:rPr>
        <w:t xml:space="preserve">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w:t>
      </w:r>
      <w:r w:rsidR="0095303D">
        <w:rPr>
          <w:rFonts w:ascii="Arial" w:hAnsi="Arial" w:cs="Arial"/>
          <w:bCs/>
        </w:rPr>
        <w:t xml:space="preserve">              </w:t>
      </w:r>
      <w:r>
        <w:rPr>
          <w:rFonts w:ascii="Arial" w:hAnsi="Arial" w:cs="Arial"/>
          <w:bCs/>
        </w:rPr>
        <w:t>o zwalczaniu nieucz</w:t>
      </w:r>
      <w:r w:rsidR="00CB252C">
        <w:rPr>
          <w:rFonts w:ascii="Arial" w:hAnsi="Arial" w:cs="Arial"/>
          <w:bCs/>
        </w:rPr>
        <w:t xml:space="preserve">ciwej </w:t>
      </w:r>
      <w:r w:rsidR="00CB252C" w:rsidRPr="001C3547">
        <w:rPr>
          <w:rFonts w:ascii="Arial" w:hAnsi="Arial" w:cs="Arial"/>
          <w:bCs/>
          <w:color w:val="000000" w:themeColor="text1"/>
        </w:rPr>
        <w:t xml:space="preserve">konkurencji (t.j. Dz. U. z 2018 </w:t>
      </w:r>
      <w:r w:rsidRPr="001C3547">
        <w:rPr>
          <w:rFonts w:ascii="Arial" w:hAnsi="Arial" w:cs="Arial"/>
          <w:bCs/>
          <w:color w:val="000000" w:themeColor="text1"/>
        </w:rPr>
        <w:t>r.</w:t>
      </w:r>
      <w:r w:rsidR="00CB252C" w:rsidRPr="001C3547">
        <w:rPr>
          <w:rFonts w:ascii="Arial" w:hAnsi="Arial" w:cs="Arial"/>
          <w:bCs/>
          <w:color w:val="000000" w:themeColor="text1"/>
        </w:rPr>
        <w:t xml:space="preserve"> poz. 419 z późn. zm.</w:t>
      </w:r>
      <w:r w:rsidRPr="001C3547">
        <w:rPr>
          <w:rFonts w:ascii="Arial" w:hAnsi="Arial" w:cs="Arial"/>
          <w:bCs/>
          <w:color w:val="000000" w:themeColor="text1"/>
        </w:rPr>
        <w:t xml:space="preserve">)”  </w:t>
      </w:r>
      <w:r w:rsidRPr="001C3547">
        <w:rPr>
          <w:rFonts w:ascii="Arial" w:hAnsi="Arial" w:cs="Arial"/>
          <w:bCs/>
          <w:color w:val="000000" w:themeColor="text1"/>
        </w:rPr>
        <w:br/>
        <w:t>i dołączone do oferty, zaleca się aby były trwale, oddzielnie spięte. Zgodnie z tym przepisem przez tajem</w:t>
      </w:r>
      <w:r w:rsidRPr="001C3547">
        <w:rPr>
          <w:rFonts w:ascii="Arial" w:hAnsi="Arial" w:cs="Arial"/>
          <w:color w:val="000000" w:themeColor="text1"/>
        </w:rPr>
        <w:t>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w:t>
      </w:r>
      <w:r>
        <w:rPr>
          <w:rFonts w:ascii="Arial" w:hAnsi="Arial" w:cs="Arial"/>
        </w:rPr>
        <w:t xml:space="preserve"> ich poufności. Zgodnie z art. 8 ust. 3 ustawy Pzp: Nie ujawnia się informacji stanowiących tajemnicę przedsiębiorstwa </w:t>
      </w:r>
      <w:r>
        <w:rPr>
          <w:rFonts w:ascii="Arial" w:hAnsi="Arial" w:cs="Arial"/>
        </w:rPr>
        <w:br/>
        <w:t xml:space="preserve">w rozumieniu przepisów o zwalczaniu nieuczciwej konkurencji, jeżeli wykonawca, nie później niż w terminie składania ofert lub wniosków o dopuszczenie do udziału w postępowaniu, zastrzegł, że nie mogą być one udostępniane oraz </w:t>
      </w:r>
      <w:r>
        <w:rPr>
          <w:rFonts w:ascii="Arial" w:hAnsi="Arial" w:cs="Arial"/>
          <w:u w:val="single"/>
        </w:rPr>
        <w:t>wykazał, iż zastrzeżone informacje stanowią tajemnicę przedsiębiorstwa.</w:t>
      </w:r>
      <w:r>
        <w:rPr>
          <w:rFonts w:ascii="Arial" w:hAnsi="Arial" w:cs="Arial"/>
        </w:rPr>
        <w:t xml:space="preserve"> Wykonawca nie może zastrzec informacji, o których mowa w art. 86 ust. 4 ustawy Pzp. </w:t>
      </w:r>
    </w:p>
    <w:p w:rsidR="00CF572C" w:rsidRDefault="00CF572C">
      <w:pPr>
        <w:widowControl w:val="0"/>
        <w:ind w:left="-426"/>
        <w:jc w:val="both"/>
        <w:rPr>
          <w:rFonts w:ascii="Arial" w:hAnsi="Arial" w:cs="Arial"/>
        </w:rPr>
      </w:pPr>
      <w:r>
        <w:rPr>
          <w:rFonts w:ascii="Arial" w:hAnsi="Arial" w:cs="Arial"/>
        </w:rPr>
        <w:t xml:space="preserve">10.9. Wyjaśnienia treści SIWZ, a także ewentualna jej modyfikacja dokonywane będą na zasadach określonych w art. 38 ustawy </w:t>
      </w:r>
      <w:r>
        <w:rPr>
          <w:rFonts w:ascii="Arial" w:hAnsi="Arial" w:cs="Arial"/>
          <w:iCs/>
        </w:rPr>
        <w:t>Pzp</w:t>
      </w:r>
      <w:r>
        <w:rPr>
          <w:rFonts w:ascii="Arial" w:hAnsi="Arial" w:cs="Arial"/>
        </w:rPr>
        <w:t>.</w:t>
      </w:r>
    </w:p>
    <w:p w:rsidR="00CF572C" w:rsidRDefault="00CF572C">
      <w:pPr>
        <w:widowControl w:val="0"/>
        <w:ind w:left="-426"/>
        <w:jc w:val="both"/>
        <w:rPr>
          <w:rFonts w:ascii="Arial" w:hAnsi="Arial" w:cs="Arial"/>
          <w:color w:val="000000"/>
        </w:rPr>
      </w:pPr>
      <w:r>
        <w:rPr>
          <w:rFonts w:ascii="Arial" w:hAnsi="Arial" w:cs="Arial"/>
        </w:rPr>
        <w:t xml:space="preserve">10.10. </w:t>
      </w:r>
      <w:r>
        <w:rPr>
          <w:rFonts w:ascii="Arial" w:hAnsi="Arial" w:cs="Arial"/>
          <w:color w:val="000000"/>
        </w:rPr>
        <w:t>Zamawiający nie przewiduje zebrania Wykonawców.</w:t>
      </w:r>
    </w:p>
    <w:p w:rsidR="00CF572C" w:rsidRDefault="00CF572C" w:rsidP="004F4D75">
      <w:pPr>
        <w:widowControl w:val="0"/>
        <w:numPr>
          <w:ilvl w:val="1"/>
          <w:numId w:val="13"/>
        </w:numPr>
        <w:tabs>
          <w:tab w:val="clear" w:pos="1080"/>
          <w:tab w:val="num" w:pos="142"/>
        </w:tabs>
        <w:ind w:left="-426" w:firstLine="0"/>
        <w:jc w:val="both"/>
        <w:rPr>
          <w:rFonts w:ascii="Arial" w:hAnsi="Arial" w:cs="Arial"/>
          <w:color w:val="000000"/>
        </w:rPr>
      </w:pPr>
      <w:r>
        <w:rPr>
          <w:rFonts w:ascii="Arial" w:hAnsi="Arial" w:cs="Arial"/>
          <w:color w:val="000000"/>
        </w:rPr>
        <w:t>Osoby upoważnione przez Zamawiającego do kontaktowania się z Wykonawcami w sprawach merytorycznych przetargu:</w:t>
      </w:r>
    </w:p>
    <w:p w:rsidR="00CF572C" w:rsidRDefault="00CF572C" w:rsidP="004C6B7D">
      <w:pPr>
        <w:widowControl w:val="0"/>
        <w:jc w:val="both"/>
        <w:rPr>
          <w:rFonts w:ascii="Arial" w:hAnsi="Arial" w:cs="Arial"/>
          <w:color w:val="000000"/>
        </w:rPr>
      </w:pPr>
      <w:r>
        <w:rPr>
          <w:rFonts w:ascii="Arial" w:hAnsi="Arial" w:cs="Arial"/>
          <w:color w:val="000000"/>
        </w:rPr>
        <w:t xml:space="preserve"> -</w:t>
      </w:r>
      <w:r w:rsidR="002532DE">
        <w:rPr>
          <w:rFonts w:ascii="Arial" w:hAnsi="Arial" w:cs="Arial"/>
          <w:color w:val="000000"/>
        </w:rPr>
        <w:t xml:space="preserve"> Łukasz Piłot </w:t>
      </w:r>
      <w:r w:rsidR="006864D9">
        <w:rPr>
          <w:rFonts w:ascii="Arial" w:hAnsi="Arial" w:cs="Arial"/>
          <w:color w:val="000000"/>
        </w:rPr>
        <w:t>–</w:t>
      </w:r>
      <w:r w:rsidR="002532DE">
        <w:rPr>
          <w:rFonts w:ascii="Arial" w:hAnsi="Arial" w:cs="Arial"/>
          <w:color w:val="000000"/>
        </w:rPr>
        <w:t xml:space="preserve"> podinspektor</w:t>
      </w:r>
      <w:r w:rsidR="00B461AD">
        <w:rPr>
          <w:rFonts w:ascii="Arial" w:hAnsi="Arial" w:cs="Arial"/>
          <w:color w:val="000000"/>
        </w:rPr>
        <w:t xml:space="preserve">  </w:t>
      </w:r>
      <w:r>
        <w:rPr>
          <w:rFonts w:ascii="Arial" w:hAnsi="Arial" w:cs="Arial"/>
          <w:color w:val="000000"/>
        </w:rPr>
        <w:t xml:space="preserve">tel. </w:t>
      </w:r>
      <w:r w:rsidR="00CD56C8">
        <w:rPr>
          <w:rFonts w:ascii="Arial" w:hAnsi="Arial" w:cs="Arial"/>
          <w:color w:val="000000"/>
        </w:rPr>
        <w:t>3</w:t>
      </w:r>
      <w:r w:rsidR="004C6B7D">
        <w:rPr>
          <w:rFonts w:ascii="Arial" w:hAnsi="Arial" w:cs="Arial"/>
          <w:color w:val="000000"/>
        </w:rPr>
        <w:t>4</w:t>
      </w:r>
      <w:r w:rsidR="00372955">
        <w:rPr>
          <w:rFonts w:ascii="Arial" w:hAnsi="Arial" w:cs="Arial"/>
          <w:color w:val="000000"/>
        </w:rPr>
        <w:t> </w:t>
      </w:r>
      <w:r w:rsidR="004C6B7D">
        <w:rPr>
          <w:rFonts w:ascii="Arial" w:hAnsi="Arial" w:cs="Arial"/>
          <w:color w:val="000000"/>
        </w:rPr>
        <w:t>321</w:t>
      </w:r>
      <w:r w:rsidR="00372955">
        <w:rPr>
          <w:rFonts w:ascii="Arial" w:hAnsi="Arial" w:cs="Arial"/>
          <w:color w:val="000000"/>
        </w:rPr>
        <w:t xml:space="preserve"> </w:t>
      </w:r>
      <w:r w:rsidR="004C6B7D">
        <w:rPr>
          <w:rFonts w:ascii="Arial" w:hAnsi="Arial" w:cs="Arial"/>
          <w:color w:val="000000"/>
        </w:rPr>
        <w:t>0</w:t>
      </w:r>
      <w:r w:rsidR="002532DE">
        <w:rPr>
          <w:rFonts w:ascii="Arial" w:hAnsi="Arial" w:cs="Arial"/>
          <w:color w:val="000000"/>
        </w:rPr>
        <w:t>8 31</w:t>
      </w:r>
    </w:p>
    <w:p w:rsidR="00DA703D" w:rsidRDefault="00DA703D" w:rsidP="004C6B7D">
      <w:pPr>
        <w:widowControl w:val="0"/>
        <w:jc w:val="both"/>
        <w:rPr>
          <w:rFonts w:ascii="Arial" w:hAnsi="Arial" w:cs="Arial"/>
          <w:color w:val="000000"/>
        </w:rPr>
      </w:pPr>
    </w:p>
    <w:p w:rsidR="00DA703D" w:rsidRDefault="00DA703D" w:rsidP="004C6B7D">
      <w:pPr>
        <w:widowControl w:val="0"/>
        <w:jc w:val="both"/>
        <w:rPr>
          <w:rFonts w:ascii="Arial" w:hAnsi="Arial" w:cs="Arial"/>
          <w:color w:val="000000"/>
        </w:rPr>
      </w:pPr>
    </w:p>
    <w:p w:rsidR="00CF572C" w:rsidRDefault="00CF572C">
      <w:pPr>
        <w:widowControl w:val="0"/>
        <w:ind w:left="-426"/>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pPr>
            <w:r>
              <w:rPr>
                <w:rFonts w:ascii="Arial" w:hAnsi="Arial" w:cs="Arial"/>
                <w:iCs/>
              </w:rPr>
              <w:t>Termin, miejsce składania i otwarcia ofert oraz okres związania ofertą</w:t>
            </w:r>
          </w:p>
        </w:tc>
      </w:tr>
    </w:tbl>
    <w:p w:rsidR="00CF572C" w:rsidRDefault="00CF572C">
      <w:pPr>
        <w:widowControl w:val="0"/>
        <w:ind w:left="-426"/>
        <w:jc w:val="both"/>
      </w:pPr>
    </w:p>
    <w:p w:rsidR="00CF572C" w:rsidRDefault="00CF572C">
      <w:pPr>
        <w:rPr>
          <w:rFonts w:ascii="Arial" w:hAnsi="Arial" w:cs="Arial"/>
        </w:rPr>
      </w:pPr>
      <w:r>
        <w:rPr>
          <w:rFonts w:ascii="Arial" w:hAnsi="Arial" w:cs="Arial"/>
          <w:b/>
        </w:rPr>
        <w:t>11.1. Złożenie ofert.</w:t>
      </w:r>
    </w:p>
    <w:p w:rsidR="00CF572C" w:rsidRDefault="00CF572C">
      <w:pPr>
        <w:tabs>
          <w:tab w:val="left" w:pos="900"/>
        </w:tabs>
        <w:jc w:val="both"/>
        <w:rPr>
          <w:rFonts w:ascii="Arial" w:hAnsi="Arial" w:cs="Arial"/>
        </w:rPr>
      </w:pPr>
      <w:r>
        <w:rPr>
          <w:rFonts w:ascii="Arial" w:hAnsi="Arial" w:cs="Arial"/>
        </w:rPr>
        <w:t xml:space="preserve">11.1.1.Oferty należy składać w terminie </w:t>
      </w:r>
      <w:r w:rsidRPr="001C3547">
        <w:rPr>
          <w:rFonts w:ascii="Arial" w:hAnsi="Arial" w:cs="Arial"/>
          <w:b/>
        </w:rPr>
        <w:t>do dni</w:t>
      </w:r>
      <w:r w:rsidR="00372955" w:rsidRPr="001C3547">
        <w:rPr>
          <w:rFonts w:ascii="Arial" w:hAnsi="Arial" w:cs="Arial"/>
          <w:b/>
        </w:rPr>
        <w:t xml:space="preserve">a </w:t>
      </w:r>
      <w:r w:rsidR="001C3547" w:rsidRPr="001C3547">
        <w:rPr>
          <w:rFonts w:ascii="Arial" w:hAnsi="Arial" w:cs="Arial"/>
          <w:b/>
        </w:rPr>
        <w:t>2</w:t>
      </w:r>
      <w:r w:rsidR="000D1080">
        <w:rPr>
          <w:rFonts w:ascii="Arial" w:hAnsi="Arial" w:cs="Arial"/>
          <w:b/>
        </w:rPr>
        <w:t>5</w:t>
      </w:r>
      <w:r w:rsidR="008A626D">
        <w:rPr>
          <w:rFonts w:ascii="Arial" w:hAnsi="Arial" w:cs="Arial"/>
          <w:b/>
        </w:rPr>
        <w:t>.03</w:t>
      </w:r>
      <w:r w:rsidR="000D4573" w:rsidRPr="001C3547">
        <w:rPr>
          <w:rFonts w:ascii="Arial" w:hAnsi="Arial" w:cs="Arial"/>
          <w:b/>
        </w:rPr>
        <w:t>.2019</w:t>
      </w:r>
      <w:r w:rsidR="00B60350" w:rsidRPr="001C3547">
        <w:rPr>
          <w:rFonts w:ascii="Arial" w:hAnsi="Arial" w:cs="Arial"/>
          <w:b/>
        </w:rPr>
        <w:t xml:space="preserve"> </w:t>
      </w:r>
      <w:r w:rsidR="000D4573" w:rsidRPr="001C3547">
        <w:rPr>
          <w:rFonts w:ascii="Arial" w:hAnsi="Arial" w:cs="Arial"/>
          <w:b/>
        </w:rPr>
        <w:t>r.</w:t>
      </w:r>
      <w:r w:rsidRPr="001C3547">
        <w:rPr>
          <w:rFonts w:ascii="Arial" w:hAnsi="Arial" w:cs="Arial"/>
          <w:b/>
          <w:color w:val="0000FF"/>
        </w:rPr>
        <w:t xml:space="preserve"> </w:t>
      </w:r>
      <w:r w:rsidRPr="001C3547">
        <w:rPr>
          <w:rFonts w:ascii="Arial" w:hAnsi="Arial" w:cs="Arial"/>
          <w:b/>
        </w:rPr>
        <w:t>do godz. 1</w:t>
      </w:r>
      <w:r w:rsidR="004C6B7D" w:rsidRPr="001C3547">
        <w:rPr>
          <w:rFonts w:ascii="Arial" w:hAnsi="Arial" w:cs="Arial"/>
          <w:b/>
        </w:rPr>
        <w:t>0</w:t>
      </w:r>
      <w:r w:rsidRPr="001C3547">
        <w:rPr>
          <w:rFonts w:ascii="Arial" w:hAnsi="Arial" w:cs="Arial"/>
          <w:b/>
        </w:rPr>
        <w:t>:00</w:t>
      </w:r>
      <w:r>
        <w:rPr>
          <w:rFonts w:ascii="Arial" w:hAnsi="Arial" w:cs="Arial"/>
          <w:b/>
        </w:rPr>
        <w:t xml:space="preserve"> </w:t>
      </w:r>
      <w:r>
        <w:rPr>
          <w:rFonts w:ascii="Arial" w:hAnsi="Arial" w:cs="Arial"/>
        </w:rPr>
        <w:t xml:space="preserve">w Urzędzie Gminy </w:t>
      </w:r>
      <w:r w:rsidR="0051195D">
        <w:rPr>
          <w:rFonts w:ascii="Arial" w:hAnsi="Arial" w:cs="Arial"/>
        </w:rPr>
        <w:t>Koszęcin przy ul. Powstańców Śląskich</w:t>
      </w:r>
      <w:r w:rsidR="004C6B7D">
        <w:rPr>
          <w:rFonts w:ascii="Arial" w:hAnsi="Arial" w:cs="Arial"/>
        </w:rPr>
        <w:t>. 10</w:t>
      </w:r>
      <w:r w:rsidR="00486324">
        <w:rPr>
          <w:rFonts w:ascii="Arial" w:hAnsi="Arial" w:cs="Arial"/>
        </w:rPr>
        <w:t xml:space="preserve">, </w:t>
      </w:r>
      <w:r w:rsidR="004C6B7D">
        <w:rPr>
          <w:rFonts w:ascii="Arial" w:hAnsi="Arial" w:cs="Arial"/>
        </w:rPr>
        <w:t>w sekretariacie (biuro podawcze).</w:t>
      </w:r>
      <w:r>
        <w:rPr>
          <w:rFonts w:ascii="Arial" w:hAnsi="Arial" w:cs="Arial"/>
        </w:rPr>
        <w:t xml:space="preserve"> Dostarczenie ofert do wskazanego miejsca i we wskazanym terminie odbywa się na koszt i ryzyko Wykonawcy.</w:t>
      </w:r>
    </w:p>
    <w:p w:rsidR="00CF572C" w:rsidRDefault="00CF572C">
      <w:pPr>
        <w:pStyle w:val="Tekstpodstawowy23"/>
        <w:rPr>
          <w:rFonts w:ascii="Arial" w:hAnsi="Arial" w:cs="Arial"/>
          <w:sz w:val="20"/>
          <w:szCs w:val="20"/>
        </w:rPr>
      </w:pPr>
      <w:r>
        <w:rPr>
          <w:rFonts w:ascii="Arial" w:hAnsi="Arial" w:cs="Arial"/>
          <w:sz w:val="20"/>
          <w:szCs w:val="20"/>
        </w:rPr>
        <w:t xml:space="preserve">11.1.2. Ofertę należy złożyć w nieprzezroczystej, zabezpieczonej przed otwarciem, kopercie [paczce]. Kopertę [paczkę] należy opisać następująco: </w:t>
      </w:r>
    </w:p>
    <w:p w:rsidR="00CF572C" w:rsidRDefault="00CF572C">
      <w:pPr>
        <w:pStyle w:val="Tekstpodstawowy23"/>
        <w:rPr>
          <w:rFonts w:ascii="Arial" w:hAnsi="Arial" w:cs="Arial"/>
          <w:sz w:val="20"/>
          <w:szCs w:val="20"/>
        </w:rPr>
      </w:pPr>
    </w:p>
    <w:p w:rsidR="00CF572C" w:rsidRDefault="00CF572C">
      <w:pPr>
        <w:pStyle w:val="Tekstpodstawowy23"/>
        <w:rPr>
          <w:rFonts w:ascii="Arial" w:eastAsia="Arial-BoldMT" w:hAnsi="Arial" w:cs="Arial"/>
          <w:b/>
          <w:i/>
          <w:sz w:val="20"/>
          <w:szCs w:val="20"/>
        </w:rPr>
      </w:pPr>
      <w:r>
        <w:rPr>
          <w:rFonts w:ascii="Arial" w:eastAsia="Arial-BoldMT" w:hAnsi="Arial" w:cs="Arial"/>
          <w:b/>
          <w:i/>
          <w:sz w:val="20"/>
          <w:szCs w:val="20"/>
        </w:rPr>
        <w:t xml:space="preserve">Gmina </w:t>
      </w:r>
      <w:r w:rsidR="004C6B7D">
        <w:rPr>
          <w:rFonts w:ascii="Arial" w:eastAsia="Arial-BoldMT" w:hAnsi="Arial" w:cs="Arial"/>
          <w:b/>
          <w:i/>
          <w:sz w:val="20"/>
          <w:szCs w:val="20"/>
        </w:rPr>
        <w:t>Koszęcin</w:t>
      </w:r>
    </w:p>
    <w:p w:rsidR="00CF572C" w:rsidRDefault="004C6B7D">
      <w:pPr>
        <w:pStyle w:val="Tekstpodstawowy23"/>
        <w:rPr>
          <w:rFonts w:ascii="Arial" w:eastAsia="Arial-BoldMT" w:hAnsi="Arial" w:cs="Arial"/>
          <w:b/>
          <w:i/>
          <w:sz w:val="20"/>
          <w:szCs w:val="20"/>
        </w:rPr>
      </w:pPr>
      <w:r>
        <w:rPr>
          <w:rFonts w:ascii="Arial" w:eastAsia="Arial-BoldMT" w:hAnsi="Arial" w:cs="Arial"/>
          <w:b/>
          <w:i/>
          <w:sz w:val="20"/>
          <w:szCs w:val="20"/>
        </w:rPr>
        <w:t xml:space="preserve"> ul. Powstańców Śl. 10</w:t>
      </w:r>
    </w:p>
    <w:p w:rsidR="00CF572C" w:rsidRDefault="00CF572C">
      <w:pPr>
        <w:pStyle w:val="Tekstpodstawowy23"/>
        <w:rPr>
          <w:rFonts w:ascii="Arial" w:hAnsi="Arial" w:cs="Arial"/>
          <w:b/>
          <w:sz w:val="20"/>
          <w:szCs w:val="20"/>
        </w:rPr>
      </w:pPr>
      <w:r>
        <w:rPr>
          <w:rFonts w:ascii="Arial" w:eastAsia="Arial-BoldMT" w:hAnsi="Arial" w:cs="Arial"/>
          <w:b/>
          <w:i/>
          <w:sz w:val="20"/>
          <w:szCs w:val="20"/>
        </w:rPr>
        <w:t xml:space="preserve"> 42-</w:t>
      </w:r>
      <w:r w:rsidR="004C6B7D">
        <w:rPr>
          <w:rFonts w:ascii="Arial" w:eastAsia="Arial-BoldMT" w:hAnsi="Arial" w:cs="Arial"/>
          <w:b/>
          <w:i/>
          <w:sz w:val="20"/>
          <w:szCs w:val="20"/>
        </w:rPr>
        <w:t>286 Koszęcin</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B7196A" w:rsidRDefault="00CF572C">
      <w:pPr>
        <w:pStyle w:val="Tekstpodstawowy23"/>
        <w:rPr>
          <w:rFonts w:ascii="Arial" w:hAnsi="Arial" w:cs="Arial"/>
          <w:b/>
          <w:sz w:val="20"/>
          <w:szCs w:val="20"/>
        </w:rPr>
      </w:pPr>
      <w:r>
        <w:rPr>
          <w:rFonts w:ascii="Arial" w:hAnsi="Arial" w:cs="Arial"/>
          <w:b/>
          <w:sz w:val="20"/>
          <w:szCs w:val="20"/>
        </w:rPr>
        <w:t xml:space="preserve"> </w:t>
      </w:r>
    </w:p>
    <w:p w:rsidR="00CF572C" w:rsidRDefault="00CF572C">
      <w:pPr>
        <w:pStyle w:val="Tekstpodstawowy23"/>
        <w:rPr>
          <w:rFonts w:ascii="Arial" w:hAnsi="Arial" w:cs="Arial"/>
          <w:b/>
          <w:sz w:val="20"/>
          <w:szCs w:val="20"/>
        </w:rPr>
      </w:pPr>
      <w:r>
        <w:rPr>
          <w:rFonts w:ascii="Arial" w:hAnsi="Arial" w:cs="Arial"/>
          <w:b/>
          <w:sz w:val="20"/>
          <w:szCs w:val="20"/>
        </w:rPr>
        <w:t xml:space="preserve">Nazwa i adres Wykonawcy </w:t>
      </w:r>
    </w:p>
    <w:p w:rsidR="00D338FA" w:rsidRPr="00181B4E" w:rsidRDefault="00D338FA">
      <w:pPr>
        <w:pStyle w:val="Tekstpodstawowy23"/>
        <w:rPr>
          <w:rFonts w:ascii="Arial" w:hAnsi="Arial" w:cs="Arial"/>
          <w:b/>
          <w:color w:val="000000"/>
        </w:rPr>
      </w:pPr>
    </w:p>
    <w:p w:rsidR="00066978" w:rsidRPr="00181B4E" w:rsidRDefault="00D338FA" w:rsidP="00066978">
      <w:pPr>
        <w:jc w:val="center"/>
        <w:rPr>
          <w:b/>
          <w:bCs/>
          <w:color w:val="000000"/>
          <w:sz w:val="28"/>
        </w:rPr>
      </w:pPr>
      <w:r w:rsidRPr="00181B4E">
        <w:rPr>
          <w:rFonts w:ascii="Arial" w:hAnsi="Arial" w:cs="Arial"/>
          <w:b/>
          <w:bCs/>
          <w:color w:val="000000"/>
          <w:sz w:val="24"/>
          <w:szCs w:val="24"/>
        </w:rPr>
        <w:lastRenderedPageBreak/>
        <w:t xml:space="preserve"> </w:t>
      </w:r>
      <w:r w:rsidR="002244AD" w:rsidRPr="00181B4E">
        <w:rPr>
          <w:rFonts w:ascii="Arial" w:hAnsi="Arial" w:cs="Arial"/>
          <w:b/>
          <w:bCs/>
          <w:color w:val="000000"/>
          <w:sz w:val="24"/>
          <w:szCs w:val="24"/>
        </w:rPr>
        <w:t xml:space="preserve"> </w:t>
      </w:r>
      <w:r w:rsidR="006D6651" w:rsidRPr="00181B4E">
        <w:rPr>
          <w:rFonts w:ascii="Arial" w:hAnsi="Arial" w:cs="Arial"/>
          <w:b/>
          <w:bCs/>
          <w:color w:val="000000"/>
          <w:sz w:val="24"/>
          <w:szCs w:val="24"/>
        </w:rPr>
        <w:t>„</w:t>
      </w:r>
      <w:r w:rsidR="00372955" w:rsidRPr="00181B4E">
        <w:rPr>
          <w:rFonts w:ascii="Arial" w:hAnsi="Arial" w:cs="Arial"/>
          <w:b/>
          <w:bCs/>
          <w:color w:val="000000"/>
          <w:sz w:val="28"/>
        </w:rPr>
        <w:t>Na dostawę</w:t>
      </w:r>
      <w:r w:rsidR="00372955" w:rsidRPr="006C4437">
        <w:rPr>
          <w:rStyle w:val="Pogrubienie"/>
          <w:rFonts w:ascii="Arial" w:hAnsi="Arial" w:cs="Arial"/>
        </w:rPr>
        <w:t xml:space="preserve"> </w:t>
      </w:r>
      <w:r w:rsidR="00372955" w:rsidRPr="006C4437">
        <w:rPr>
          <w:rStyle w:val="Pogrubienie"/>
          <w:rFonts w:ascii="Arial" w:hAnsi="Arial" w:cs="Arial"/>
          <w:sz w:val="28"/>
          <w:szCs w:val="28"/>
        </w:rPr>
        <w:t>fabrycznie nowego</w:t>
      </w:r>
      <w:r w:rsidR="00372955">
        <w:rPr>
          <w:rStyle w:val="Pogrubienie"/>
          <w:rFonts w:ascii="Arial" w:hAnsi="Arial" w:cs="Arial"/>
          <w:sz w:val="28"/>
          <w:szCs w:val="28"/>
        </w:rPr>
        <w:t xml:space="preserve"> ciągnika</w:t>
      </w:r>
      <w:r w:rsidR="00925884">
        <w:rPr>
          <w:rStyle w:val="Pogrubienie"/>
          <w:rFonts w:ascii="Arial" w:hAnsi="Arial" w:cs="Arial"/>
          <w:sz w:val="28"/>
          <w:szCs w:val="28"/>
        </w:rPr>
        <w:t xml:space="preserve"> kołowego</w:t>
      </w:r>
      <w:r w:rsidR="00372955">
        <w:rPr>
          <w:rStyle w:val="Pogrubienie"/>
          <w:rFonts w:ascii="Arial" w:hAnsi="Arial" w:cs="Arial"/>
          <w:sz w:val="28"/>
          <w:szCs w:val="28"/>
        </w:rPr>
        <w:t xml:space="preserve"> z napędem 4x4  wraz z </w:t>
      </w:r>
      <w:r w:rsidR="00372955" w:rsidRPr="006C4437">
        <w:rPr>
          <w:rStyle w:val="Pogrubienie"/>
          <w:rFonts w:ascii="Arial" w:hAnsi="Arial" w:cs="Arial"/>
          <w:sz w:val="28"/>
          <w:szCs w:val="28"/>
        </w:rPr>
        <w:t>wozem asenizacyjnym</w:t>
      </w:r>
      <w:r w:rsidR="00066978" w:rsidRPr="00181B4E">
        <w:rPr>
          <w:rFonts w:ascii="Arial Narrow" w:hAnsi="Arial Narrow"/>
          <w:b/>
          <w:bCs/>
          <w:color w:val="000000"/>
          <w:sz w:val="28"/>
        </w:rPr>
        <w:t>”</w:t>
      </w:r>
    </w:p>
    <w:p w:rsidR="006D6651" w:rsidRPr="00181B4E" w:rsidRDefault="006D6651" w:rsidP="006D6651">
      <w:pPr>
        <w:jc w:val="center"/>
        <w:rPr>
          <w:rFonts w:ascii="Arial" w:hAnsi="Arial" w:cs="Arial"/>
          <w:b/>
          <w:bCs/>
          <w:color w:val="000000"/>
          <w:sz w:val="24"/>
          <w:szCs w:val="24"/>
        </w:rPr>
      </w:pPr>
    </w:p>
    <w:p w:rsidR="006D6651" w:rsidRPr="006D6651" w:rsidRDefault="006D6651">
      <w:pPr>
        <w:pStyle w:val="NormalnyWeb"/>
        <w:shd w:val="clear" w:color="auto" w:fill="FFFFFF"/>
        <w:tabs>
          <w:tab w:val="left" w:pos="4320"/>
          <w:tab w:val="left" w:pos="7957"/>
        </w:tabs>
        <w:spacing w:before="0" w:after="0" w:line="360" w:lineRule="auto"/>
        <w:jc w:val="center"/>
        <w:rPr>
          <w:rFonts w:ascii="Arial" w:hAnsi="Arial" w:cs="Arial"/>
          <w:b/>
          <w:color w:val="FF0000"/>
          <w:sz w:val="24"/>
          <w:szCs w:val="24"/>
          <w:u w:val="single"/>
          <w:shd w:val="clear" w:color="auto" w:fill="00FF00"/>
        </w:rPr>
      </w:pPr>
    </w:p>
    <w:p w:rsidR="00CF572C" w:rsidRDefault="00CF572C">
      <w:pPr>
        <w:pStyle w:val="Tekstpodstawowy23"/>
        <w:shd w:val="clear" w:color="auto" w:fill="FFFFFF"/>
        <w:jc w:val="center"/>
        <w:rPr>
          <w:rFonts w:ascii="Arial" w:hAnsi="Arial" w:cs="Arial"/>
          <w:b/>
          <w:sz w:val="20"/>
          <w:szCs w:val="20"/>
          <w:u w:val="single"/>
          <w:shd w:val="clear" w:color="auto" w:fill="00FF00"/>
        </w:rPr>
      </w:pPr>
    </w:p>
    <w:p w:rsidR="00CF572C" w:rsidRDefault="00CF572C">
      <w:pPr>
        <w:pStyle w:val="Tekstpodstawowy23"/>
        <w:jc w:val="center"/>
        <w:rPr>
          <w:rFonts w:ascii="Arial" w:hAnsi="Arial" w:cs="Arial"/>
        </w:rPr>
      </w:pPr>
      <w:r>
        <w:rPr>
          <w:rFonts w:ascii="Arial" w:hAnsi="Arial" w:cs="Arial"/>
          <w:b/>
          <w:sz w:val="20"/>
          <w:szCs w:val="20"/>
          <w:u w:val="single"/>
        </w:rPr>
        <w:t xml:space="preserve">Nie otwierać przed dniem:  </w:t>
      </w:r>
      <w:r w:rsidR="001C3547" w:rsidRPr="001C3547">
        <w:rPr>
          <w:rFonts w:ascii="Arial" w:hAnsi="Arial" w:cs="Arial"/>
          <w:b/>
          <w:color w:val="000000"/>
          <w:sz w:val="20"/>
          <w:szCs w:val="20"/>
          <w:u w:val="single"/>
        </w:rPr>
        <w:t>2</w:t>
      </w:r>
      <w:r w:rsidR="000D1080">
        <w:rPr>
          <w:rFonts w:ascii="Arial" w:hAnsi="Arial" w:cs="Arial"/>
          <w:b/>
          <w:color w:val="000000"/>
          <w:sz w:val="20"/>
          <w:szCs w:val="20"/>
          <w:u w:val="single"/>
        </w:rPr>
        <w:t>5</w:t>
      </w:r>
      <w:r w:rsidR="003730CC">
        <w:rPr>
          <w:rFonts w:ascii="Arial" w:hAnsi="Arial" w:cs="Arial"/>
          <w:b/>
          <w:color w:val="000000"/>
          <w:sz w:val="20"/>
          <w:szCs w:val="20"/>
          <w:u w:val="single"/>
        </w:rPr>
        <w:t>.03</w:t>
      </w:r>
      <w:r w:rsidR="00FE7388" w:rsidRPr="001C3547">
        <w:rPr>
          <w:rFonts w:ascii="Arial" w:hAnsi="Arial" w:cs="Arial"/>
          <w:b/>
          <w:color w:val="000000"/>
          <w:sz w:val="20"/>
          <w:szCs w:val="20"/>
          <w:u w:val="single"/>
        </w:rPr>
        <w:t>.2019</w:t>
      </w:r>
      <w:r w:rsidR="008D347F" w:rsidRPr="001C3547">
        <w:rPr>
          <w:rFonts w:ascii="Arial" w:hAnsi="Arial" w:cs="Arial"/>
          <w:b/>
          <w:color w:val="000000"/>
          <w:sz w:val="20"/>
          <w:szCs w:val="20"/>
          <w:u w:val="single"/>
        </w:rPr>
        <w:t xml:space="preserve"> </w:t>
      </w:r>
      <w:r w:rsidR="00FE7388" w:rsidRPr="001C3547">
        <w:rPr>
          <w:rFonts w:ascii="Arial" w:hAnsi="Arial" w:cs="Arial"/>
          <w:b/>
          <w:color w:val="000000"/>
          <w:sz w:val="20"/>
          <w:szCs w:val="20"/>
          <w:u w:val="single"/>
        </w:rPr>
        <w:t>r</w:t>
      </w:r>
      <w:r w:rsidRPr="001C3547">
        <w:rPr>
          <w:rFonts w:ascii="Arial" w:hAnsi="Arial" w:cs="Arial"/>
          <w:b/>
          <w:sz w:val="20"/>
          <w:szCs w:val="20"/>
          <w:u w:val="single"/>
        </w:rPr>
        <w:t>. godz. 1</w:t>
      </w:r>
      <w:r w:rsidR="004C6B7D" w:rsidRPr="001C3547">
        <w:rPr>
          <w:rFonts w:ascii="Arial" w:hAnsi="Arial" w:cs="Arial"/>
          <w:b/>
          <w:sz w:val="20"/>
          <w:szCs w:val="20"/>
          <w:u w:val="single"/>
        </w:rPr>
        <w:t>0</w:t>
      </w:r>
      <w:r w:rsidRPr="001C3547">
        <w:rPr>
          <w:rFonts w:ascii="Arial" w:hAnsi="Arial" w:cs="Arial"/>
          <w:b/>
          <w:sz w:val="20"/>
          <w:szCs w:val="20"/>
          <w:u w:val="single"/>
        </w:rPr>
        <w:t>:15</w:t>
      </w:r>
    </w:p>
    <w:p w:rsidR="00CF572C" w:rsidRDefault="00CF572C">
      <w:pPr>
        <w:shd w:val="clear" w:color="auto" w:fill="FFFFFF"/>
        <w:tabs>
          <w:tab w:val="left" w:pos="900"/>
        </w:tabs>
        <w:jc w:val="both"/>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11.1.3.Złożone oferty podlegają rejestracji przez Zamawiającego. </w:t>
      </w:r>
    </w:p>
    <w:p w:rsidR="00CF572C" w:rsidRDefault="00CF572C">
      <w:pPr>
        <w:shd w:val="clear" w:color="auto" w:fill="FFFFFF"/>
        <w:tabs>
          <w:tab w:val="left" w:pos="900"/>
        </w:tabs>
        <w:jc w:val="both"/>
        <w:rPr>
          <w:rFonts w:ascii="Arial" w:hAnsi="Arial" w:cs="Arial"/>
        </w:rPr>
      </w:pPr>
      <w:r>
        <w:rPr>
          <w:rFonts w:ascii="Arial" w:hAnsi="Arial" w:cs="Arial"/>
        </w:rPr>
        <w:t xml:space="preserve">11.1.4.Oferty, które zostaną dostarczone do Zamawiającego w stanie uszkodzonym, tj. wskazującym na możliwość dokonania podmiany jej zawartości, nie będą dopuszczone do postępowania przetargowego i zwrócone zostaną Wykonawcom z adnotacją o treści: </w:t>
      </w:r>
    </w:p>
    <w:p w:rsidR="00CF572C" w:rsidRDefault="00CF572C">
      <w:pPr>
        <w:shd w:val="clear" w:color="auto" w:fill="FFFFFF"/>
        <w:jc w:val="center"/>
        <w:rPr>
          <w:rFonts w:ascii="Arial" w:hAnsi="Arial" w:cs="Arial"/>
        </w:rPr>
      </w:pPr>
    </w:p>
    <w:p w:rsidR="00CF572C" w:rsidRDefault="00CF572C">
      <w:pPr>
        <w:shd w:val="clear" w:color="auto" w:fill="FFFFFF"/>
        <w:jc w:val="center"/>
        <w:rPr>
          <w:rFonts w:ascii="Arial" w:hAnsi="Arial" w:cs="Arial"/>
        </w:rPr>
      </w:pPr>
      <w:r>
        <w:rPr>
          <w:rFonts w:ascii="Arial" w:hAnsi="Arial" w:cs="Arial"/>
        </w:rPr>
        <w:t xml:space="preserve">„dokumentację przetargową </w:t>
      </w:r>
      <w:r w:rsidR="00D44E71">
        <w:rPr>
          <w:rFonts w:ascii="Arial" w:hAnsi="Arial" w:cs="Arial"/>
        </w:rPr>
        <w:t>otrzymaną</w:t>
      </w:r>
      <w:r>
        <w:rPr>
          <w:rFonts w:ascii="Arial" w:hAnsi="Arial" w:cs="Arial"/>
        </w:rPr>
        <w:t xml:space="preserve"> w stanie uszkodzonym</w:t>
      </w:r>
    </w:p>
    <w:p w:rsidR="00CF572C" w:rsidRDefault="00CF572C">
      <w:pPr>
        <w:shd w:val="clear" w:color="auto" w:fill="FFFFFF"/>
        <w:jc w:val="center"/>
        <w:rPr>
          <w:rFonts w:ascii="Arial" w:hAnsi="Arial" w:cs="Arial"/>
        </w:rPr>
      </w:pPr>
      <w:r>
        <w:rPr>
          <w:rFonts w:ascii="Arial" w:hAnsi="Arial" w:cs="Arial"/>
        </w:rPr>
        <w:t>nie podlega rozpatrzeniu”.</w:t>
      </w:r>
    </w:p>
    <w:p w:rsidR="00CF572C" w:rsidRDefault="00CF572C">
      <w:pPr>
        <w:shd w:val="clear" w:color="auto" w:fill="FFFFFF"/>
        <w:jc w:val="center"/>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11.1.5.Wykonawca może, przed</w:t>
      </w:r>
      <w:r w:rsidR="00066978">
        <w:rPr>
          <w:rFonts w:ascii="Arial" w:hAnsi="Arial" w:cs="Arial"/>
        </w:rPr>
        <w:t xml:space="preserve"> </w:t>
      </w:r>
      <w:r>
        <w:rPr>
          <w:rFonts w:ascii="Arial" w:hAnsi="Arial" w:cs="Arial"/>
        </w:rPr>
        <w:t xml:space="preserve">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CF572C" w:rsidRDefault="00CF572C">
      <w:pPr>
        <w:shd w:val="clear" w:color="auto" w:fill="FFFFFF"/>
        <w:tabs>
          <w:tab w:val="left" w:pos="900"/>
        </w:tabs>
        <w:jc w:val="both"/>
        <w:rPr>
          <w:rFonts w:ascii="Arial" w:hAnsi="Arial" w:cs="Arial"/>
        </w:rPr>
      </w:pPr>
      <w:r>
        <w:rPr>
          <w:rFonts w:ascii="Arial" w:hAnsi="Arial" w:cs="Arial"/>
        </w:rPr>
        <w:t>11.1.6.Wykonawca ma prawo przed terminem składania ofert wycofać się z postępowania poprzez złożenie pisemnego powiadomienia wg tych samych zasad jak wprowadzanie zmian i poprawek</w:t>
      </w:r>
      <w:r w:rsidR="00870894">
        <w:rPr>
          <w:rFonts w:ascii="Arial" w:hAnsi="Arial" w:cs="Arial"/>
        </w:rPr>
        <w:t xml:space="preserve">             </w:t>
      </w:r>
      <w:r>
        <w:rPr>
          <w:rFonts w:ascii="Arial" w:hAnsi="Arial" w:cs="Arial"/>
        </w:rPr>
        <w:t xml:space="preserve"> z napisem na kopercie „WYCOFANIE”. Koperty z ofertami wycofanymi nie będą otwierane. </w:t>
      </w:r>
    </w:p>
    <w:p w:rsidR="00CF572C" w:rsidRDefault="00CF572C">
      <w:pPr>
        <w:shd w:val="clear" w:color="auto" w:fill="FFFFFF"/>
        <w:tabs>
          <w:tab w:val="left" w:pos="900"/>
        </w:tabs>
        <w:jc w:val="both"/>
        <w:rPr>
          <w:rFonts w:ascii="Arial" w:hAnsi="Arial" w:cs="Arial"/>
        </w:rPr>
      </w:pPr>
      <w:r>
        <w:rPr>
          <w:rFonts w:ascii="Arial" w:hAnsi="Arial" w:cs="Arial"/>
        </w:rPr>
        <w:t xml:space="preserve">11.1.7.Zamawiający niezwłocznie zwraca ofertę, która została złożona po terminie. </w:t>
      </w:r>
    </w:p>
    <w:p w:rsidR="00CF572C" w:rsidRDefault="00CF572C">
      <w:pPr>
        <w:shd w:val="clear" w:color="auto" w:fill="FFFFFF"/>
        <w:rPr>
          <w:rFonts w:ascii="Arial" w:hAnsi="Arial" w:cs="Arial"/>
        </w:rPr>
      </w:pPr>
    </w:p>
    <w:p w:rsidR="00CF572C" w:rsidRDefault="00CF572C">
      <w:pPr>
        <w:shd w:val="clear" w:color="auto" w:fill="FFFFFF"/>
        <w:rPr>
          <w:rFonts w:ascii="Arial" w:hAnsi="Arial" w:cs="Arial"/>
        </w:rPr>
      </w:pPr>
      <w:r>
        <w:rPr>
          <w:rFonts w:ascii="Arial" w:hAnsi="Arial" w:cs="Arial"/>
          <w:b/>
        </w:rPr>
        <w:t>11.2.Otwarcie ofert.</w:t>
      </w:r>
    </w:p>
    <w:p w:rsidR="00E22926" w:rsidRDefault="00CF572C">
      <w:pPr>
        <w:pStyle w:val="Tekstpodstawowy32"/>
        <w:shd w:val="clear" w:color="auto" w:fill="FFFFFF"/>
        <w:rPr>
          <w:rFonts w:ascii="Arial" w:hAnsi="Arial" w:cs="Arial"/>
          <w:sz w:val="20"/>
          <w:shd w:val="clear" w:color="auto" w:fill="FFFFFF"/>
        </w:rPr>
      </w:pPr>
      <w:r>
        <w:rPr>
          <w:rFonts w:ascii="Arial" w:hAnsi="Arial" w:cs="Arial"/>
          <w:sz w:val="20"/>
        </w:rPr>
        <w:t xml:space="preserve">11.2.1.Otwarcie ofert jest jawne i nastąpi </w:t>
      </w:r>
      <w:r w:rsidRPr="001C3547">
        <w:rPr>
          <w:rFonts w:ascii="Arial" w:hAnsi="Arial" w:cs="Arial"/>
          <w:b/>
          <w:sz w:val="20"/>
          <w:shd w:val="clear" w:color="auto" w:fill="FFFFFF"/>
        </w:rPr>
        <w:t>w dniu</w:t>
      </w:r>
      <w:r w:rsidR="001C3547" w:rsidRPr="001C3547">
        <w:rPr>
          <w:rFonts w:ascii="Arial" w:hAnsi="Arial" w:cs="Arial"/>
          <w:b/>
          <w:color w:val="000000"/>
          <w:sz w:val="20"/>
          <w:shd w:val="clear" w:color="auto" w:fill="FFFFFF"/>
        </w:rPr>
        <w:t xml:space="preserve"> 2</w:t>
      </w:r>
      <w:r w:rsidR="000D1080">
        <w:rPr>
          <w:rFonts w:ascii="Arial" w:hAnsi="Arial" w:cs="Arial"/>
          <w:b/>
          <w:color w:val="000000"/>
          <w:sz w:val="20"/>
          <w:shd w:val="clear" w:color="auto" w:fill="FFFFFF"/>
        </w:rPr>
        <w:t>5</w:t>
      </w:r>
      <w:r w:rsidR="00C27ED7">
        <w:rPr>
          <w:rFonts w:ascii="Arial" w:hAnsi="Arial" w:cs="Arial"/>
          <w:b/>
          <w:color w:val="000000"/>
          <w:sz w:val="20"/>
          <w:shd w:val="clear" w:color="auto" w:fill="FFFFFF"/>
        </w:rPr>
        <w:t>.03</w:t>
      </w:r>
      <w:r w:rsidR="00FF03BE" w:rsidRPr="001C3547">
        <w:rPr>
          <w:rFonts w:ascii="Arial" w:hAnsi="Arial" w:cs="Arial"/>
          <w:b/>
          <w:color w:val="000000"/>
          <w:sz w:val="20"/>
          <w:shd w:val="clear" w:color="auto" w:fill="FFFFFF"/>
        </w:rPr>
        <w:t>.</w:t>
      </w:r>
      <w:r w:rsidR="0095303D" w:rsidRPr="001C3547">
        <w:rPr>
          <w:rFonts w:ascii="Arial" w:hAnsi="Arial" w:cs="Arial"/>
          <w:b/>
          <w:color w:val="000000"/>
          <w:sz w:val="20"/>
          <w:shd w:val="clear" w:color="auto" w:fill="FFFFFF"/>
        </w:rPr>
        <w:t>201</w:t>
      </w:r>
      <w:r w:rsidR="00372955" w:rsidRPr="001C3547">
        <w:rPr>
          <w:rFonts w:ascii="Arial" w:hAnsi="Arial" w:cs="Arial"/>
          <w:b/>
          <w:color w:val="000000"/>
          <w:sz w:val="20"/>
          <w:shd w:val="clear" w:color="auto" w:fill="FFFFFF"/>
        </w:rPr>
        <w:t>9</w:t>
      </w:r>
      <w:r w:rsidR="0095303D" w:rsidRPr="001C3547">
        <w:rPr>
          <w:rFonts w:ascii="Arial" w:hAnsi="Arial" w:cs="Arial"/>
          <w:b/>
          <w:color w:val="FF0000"/>
          <w:sz w:val="20"/>
          <w:shd w:val="clear" w:color="auto" w:fill="FFFFFF"/>
        </w:rPr>
        <w:t xml:space="preserve"> </w:t>
      </w:r>
      <w:r w:rsidRPr="001C3547">
        <w:rPr>
          <w:rFonts w:ascii="Arial" w:hAnsi="Arial" w:cs="Arial"/>
          <w:b/>
          <w:sz w:val="20"/>
          <w:shd w:val="clear" w:color="auto" w:fill="FFFFFF"/>
        </w:rPr>
        <w:t>r. o godz 1</w:t>
      </w:r>
      <w:r w:rsidR="004C6B7D" w:rsidRPr="001C3547">
        <w:rPr>
          <w:rFonts w:ascii="Arial" w:hAnsi="Arial" w:cs="Arial"/>
          <w:b/>
          <w:sz w:val="20"/>
          <w:shd w:val="clear" w:color="auto" w:fill="FFFFFF"/>
        </w:rPr>
        <w:t>0</w:t>
      </w:r>
      <w:r w:rsidRPr="001C3547">
        <w:rPr>
          <w:rFonts w:ascii="Arial" w:hAnsi="Arial" w:cs="Arial"/>
          <w:b/>
          <w:sz w:val="20"/>
          <w:shd w:val="clear" w:color="auto" w:fill="FFFFFF"/>
        </w:rPr>
        <w:t>:15</w:t>
      </w:r>
      <w:r>
        <w:rPr>
          <w:rFonts w:ascii="Arial" w:hAnsi="Arial" w:cs="Arial"/>
          <w:sz w:val="20"/>
        </w:rPr>
        <w:t xml:space="preserve">, w </w:t>
      </w:r>
      <w:r w:rsidR="004C6B7D">
        <w:rPr>
          <w:rFonts w:ascii="Arial" w:hAnsi="Arial" w:cs="Arial"/>
          <w:sz w:val="20"/>
        </w:rPr>
        <w:t xml:space="preserve">Urzędzie Gminy </w:t>
      </w:r>
      <w:r w:rsidR="0095303D">
        <w:rPr>
          <w:rFonts w:ascii="Arial" w:hAnsi="Arial" w:cs="Arial"/>
          <w:sz w:val="20"/>
        </w:rPr>
        <w:t xml:space="preserve">            </w:t>
      </w:r>
      <w:r w:rsidR="004C6B7D">
        <w:rPr>
          <w:rFonts w:ascii="Arial" w:hAnsi="Arial" w:cs="Arial"/>
          <w:sz w:val="20"/>
        </w:rPr>
        <w:t>w Koszęcinie w pokoju nr 16</w:t>
      </w:r>
      <w:r>
        <w:rPr>
          <w:rFonts w:ascii="Arial" w:hAnsi="Arial" w:cs="Arial"/>
          <w:sz w:val="20"/>
          <w:shd w:val="clear" w:color="auto" w:fill="FFFFFF"/>
        </w:rPr>
        <w:t xml:space="preserve">. </w:t>
      </w:r>
    </w:p>
    <w:p w:rsidR="00CF572C" w:rsidRDefault="00CF572C">
      <w:pPr>
        <w:pStyle w:val="Tekstpodstawowy32"/>
        <w:shd w:val="clear" w:color="auto" w:fill="FFFFFF"/>
        <w:rPr>
          <w:rFonts w:ascii="Arial" w:hAnsi="Arial" w:cs="Arial"/>
          <w:sz w:val="20"/>
        </w:rPr>
      </w:pPr>
      <w:r>
        <w:rPr>
          <w:rFonts w:ascii="Arial" w:hAnsi="Arial" w:cs="Arial"/>
          <w:sz w:val="20"/>
          <w:shd w:val="clear" w:color="auto" w:fill="FFFFFF"/>
        </w:rPr>
        <w:t>11</w:t>
      </w:r>
      <w:r>
        <w:rPr>
          <w:rFonts w:ascii="Arial" w:hAnsi="Arial" w:cs="Arial"/>
          <w:sz w:val="20"/>
        </w:rPr>
        <w:t xml:space="preserve">.2.2.Bezpośrednio przed otwarciem ofert Zamawiający poda kwotę, jaką zamierza przeznaczyć na sfinansowanie zamówienia. </w:t>
      </w:r>
    </w:p>
    <w:p w:rsidR="00CF572C" w:rsidRDefault="00CF572C">
      <w:pPr>
        <w:pStyle w:val="Tekstpodstawowy32"/>
        <w:rPr>
          <w:rFonts w:ascii="Arial" w:hAnsi="Arial" w:cs="Arial"/>
          <w:sz w:val="20"/>
        </w:rPr>
      </w:pPr>
      <w:r>
        <w:rPr>
          <w:rFonts w:ascii="Arial" w:hAnsi="Arial" w:cs="Arial"/>
          <w:sz w:val="20"/>
        </w:rPr>
        <w:t>11.2.4.Jeżeli w ofercie Wykonawca poda cenę napisaną słownie inną niż cena napisana cyfrowo podczas otwarcia ofert zostanie podana cena napisana słownie</w:t>
      </w:r>
      <w:r w:rsidR="00486324">
        <w:rPr>
          <w:rFonts w:ascii="Arial" w:hAnsi="Arial" w:cs="Arial"/>
          <w:sz w:val="20"/>
        </w:rPr>
        <w:t>.</w:t>
      </w:r>
      <w:r>
        <w:rPr>
          <w:rFonts w:ascii="Arial" w:hAnsi="Arial" w:cs="Arial"/>
          <w:sz w:val="20"/>
        </w:rPr>
        <w:t xml:space="preserve"> </w:t>
      </w:r>
    </w:p>
    <w:p w:rsidR="00CF572C" w:rsidRDefault="00CF572C">
      <w:pPr>
        <w:pStyle w:val="Tekstpodstawowy32"/>
        <w:rPr>
          <w:rFonts w:ascii="Arial" w:hAnsi="Arial" w:cs="Arial"/>
          <w:sz w:val="20"/>
        </w:rPr>
      </w:pPr>
      <w:r>
        <w:rPr>
          <w:rFonts w:ascii="Arial" w:hAnsi="Arial" w:cs="Arial"/>
          <w:sz w:val="20"/>
        </w:rPr>
        <w:t>11.2.5.Niezwłocznie po otwarciu ofert Zamawiający zamieści na stronie internetowej informacje dotyczące:</w:t>
      </w:r>
    </w:p>
    <w:p w:rsidR="00CF572C" w:rsidRDefault="00CF572C" w:rsidP="004F4D75">
      <w:pPr>
        <w:pStyle w:val="Tekstpodstawowy32"/>
        <w:numPr>
          <w:ilvl w:val="0"/>
          <w:numId w:val="8"/>
        </w:numPr>
        <w:tabs>
          <w:tab w:val="left" w:pos="1560"/>
        </w:tabs>
        <w:rPr>
          <w:rFonts w:ascii="Arial" w:hAnsi="Arial" w:cs="Arial"/>
          <w:sz w:val="20"/>
        </w:rPr>
      </w:pPr>
      <w:r>
        <w:rPr>
          <w:rFonts w:ascii="Arial" w:hAnsi="Arial" w:cs="Arial"/>
          <w:sz w:val="20"/>
        </w:rPr>
        <w:t xml:space="preserve">kwoty, jaką zamierza przeznaczyć na sfinansowanie zamówienia, </w:t>
      </w:r>
    </w:p>
    <w:p w:rsidR="00CF572C" w:rsidRDefault="00CF572C" w:rsidP="004F4D75">
      <w:pPr>
        <w:pStyle w:val="Tekstpodstawowy32"/>
        <w:numPr>
          <w:ilvl w:val="0"/>
          <w:numId w:val="8"/>
        </w:numPr>
        <w:tabs>
          <w:tab w:val="left" w:pos="1560"/>
        </w:tabs>
        <w:rPr>
          <w:rFonts w:ascii="Arial" w:hAnsi="Arial" w:cs="Arial"/>
          <w:sz w:val="20"/>
        </w:rPr>
      </w:pPr>
      <w:r>
        <w:rPr>
          <w:rFonts w:ascii="Arial" w:hAnsi="Arial" w:cs="Arial"/>
          <w:sz w:val="20"/>
        </w:rPr>
        <w:t xml:space="preserve">firm oraz adresów Wykonawców, którzy złożyli oferty w terminie, </w:t>
      </w:r>
    </w:p>
    <w:p w:rsidR="00CF572C" w:rsidRDefault="00CF572C" w:rsidP="004F4D75">
      <w:pPr>
        <w:pStyle w:val="Tekstpodstawowy32"/>
        <w:numPr>
          <w:ilvl w:val="0"/>
          <w:numId w:val="8"/>
        </w:numPr>
        <w:tabs>
          <w:tab w:val="left" w:pos="1560"/>
        </w:tabs>
        <w:rPr>
          <w:rFonts w:ascii="Arial" w:hAnsi="Arial" w:cs="Arial"/>
          <w:sz w:val="20"/>
        </w:rPr>
      </w:pPr>
      <w:r>
        <w:rPr>
          <w:rFonts w:ascii="Arial" w:hAnsi="Arial" w:cs="Arial"/>
          <w:sz w:val="20"/>
        </w:rPr>
        <w:t xml:space="preserve">ceny, terminu wykonania zamówienia, okresu gwarancji i warunków płatności zawartych </w:t>
      </w:r>
      <w:r w:rsidR="0095303D">
        <w:rPr>
          <w:rFonts w:ascii="Arial" w:hAnsi="Arial" w:cs="Arial"/>
          <w:sz w:val="20"/>
        </w:rPr>
        <w:t xml:space="preserve">             </w:t>
      </w:r>
      <w:r>
        <w:rPr>
          <w:rFonts w:ascii="Arial" w:hAnsi="Arial" w:cs="Arial"/>
          <w:sz w:val="20"/>
        </w:rPr>
        <w:t>w ofertach.</w:t>
      </w:r>
    </w:p>
    <w:p w:rsidR="00A44D29" w:rsidRDefault="00CF572C">
      <w:pPr>
        <w:pStyle w:val="Standard"/>
        <w:ind w:left="-284"/>
        <w:jc w:val="both"/>
        <w:rPr>
          <w:rFonts w:ascii="Arial" w:hAnsi="Arial" w:cs="Arial"/>
          <w:color w:val="000000"/>
          <w:sz w:val="20"/>
        </w:rPr>
      </w:pPr>
      <w:r>
        <w:rPr>
          <w:rFonts w:ascii="Arial" w:hAnsi="Arial" w:cs="Arial"/>
          <w:sz w:val="20"/>
        </w:rPr>
        <w:t>11.3.Zgodnie z art. 84 ust. 2 ustawy Pzp Z</w:t>
      </w:r>
      <w:r>
        <w:rPr>
          <w:rFonts w:ascii="Arial" w:hAnsi="Arial" w:cs="Arial"/>
          <w:bCs/>
          <w:sz w:val="20"/>
        </w:rPr>
        <w:t>amawiaj</w:t>
      </w:r>
      <w:r>
        <w:rPr>
          <w:rFonts w:ascii="Arial" w:eastAsia="TimesNewRoman" w:hAnsi="Arial" w:cs="Arial"/>
          <w:bCs/>
          <w:sz w:val="20"/>
        </w:rPr>
        <w:t>ą</w:t>
      </w:r>
      <w:r>
        <w:rPr>
          <w:rFonts w:ascii="Arial" w:hAnsi="Arial" w:cs="Arial"/>
          <w:bCs/>
          <w:sz w:val="20"/>
        </w:rPr>
        <w:t xml:space="preserve">cy niezwłocznie </w:t>
      </w:r>
      <w:r>
        <w:rPr>
          <w:rFonts w:ascii="Arial" w:hAnsi="Arial" w:cs="Arial"/>
          <w:sz w:val="20"/>
        </w:rPr>
        <w:t xml:space="preserve">zwraca ofertę, która została złożona po terminie. </w:t>
      </w:r>
      <w:r>
        <w:rPr>
          <w:rFonts w:ascii="Arial" w:hAnsi="Arial" w:cs="Arial"/>
          <w:color w:val="000000"/>
          <w:sz w:val="20"/>
        </w:rPr>
        <w:t xml:space="preserve"> </w:t>
      </w:r>
      <w:r w:rsidR="00A44D29">
        <w:rPr>
          <w:rFonts w:ascii="Arial" w:hAnsi="Arial" w:cs="Arial"/>
          <w:color w:val="000000"/>
          <w:sz w:val="20"/>
        </w:rPr>
        <w:t xml:space="preserve">                                                                                                                        </w:t>
      </w:r>
    </w:p>
    <w:p w:rsidR="00CF572C" w:rsidRDefault="00CF572C">
      <w:pPr>
        <w:pStyle w:val="Standard"/>
        <w:ind w:left="-284"/>
        <w:jc w:val="both"/>
        <w:rPr>
          <w:rFonts w:ascii="Arial" w:hAnsi="Arial" w:cs="Arial"/>
          <w:color w:val="000000"/>
        </w:rPr>
      </w:pPr>
      <w:r>
        <w:rPr>
          <w:rFonts w:ascii="Arial" w:hAnsi="Arial" w:cs="Arial"/>
          <w:color w:val="000000"/>
          <w:sz w:val="20"/>
        </w:rPr>
        <w:t xml:space="preserve">11.4.Wykonawca pozostaje związany złożoną ofertą przez </w:t>
      </w:r>
      <w:r>
        <w:rPr>
          <w:rFonts w:ascii="Arial" w:hAnsi="Arial" w:cs="Arial"/>
          <w:b/>
          <w:color w:val="000000"/>
          <w:sz w:val="20"/>
        </w:rPr>
        <w:t>30 dni</w:t>
      </w:r>
      <w:r>
        <w:rPr>
          <w:rFonts w:ascii="Arial" w:hAnsi="Arial" w:cs="Arial"/>
          <w:color w:val="000000"/>
          <w:sz w:val="20"/>
        </w:rPr>
        <w:t xml:space="preserve"> przy czym, bieg terminu związania ofertą rozpoczyna się wraz z upływem terminu składania ofert.</w:t>
      </w:r>
    </w:p>
    <w:p w:rsidR="00CF572C" w:rsidRDefault="00CF572C">
      <w:pPr>
        <w:tabs>
          <w:tab w:val="left" w:pos="426"/>
        </w:tabs>
        <w:autoSpaceDE w:val="0"/>
        <w:jc w:val="both"/>
        <w:rPr>
          <w:rFonts w:ascii="Arial" w:hAnsi="Arial" w:cs="Arial"/>
          <w:color w:val="000000"/>
        </w:rPr>
      </w:pPr>
    </w:p>
    <w:p w:rsidR="00CF572C" w:rsidRDefault="00CF572C">
      <w:pPr>
        <w:tabs>
          <w:tab w:val="left" w:pos="426"/>
        </w:tabs>
        <w:autoSpaceDE w:val="0"/>
        <w:ind w:left="-284"/>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Opis sposobu obliczenia ceny ofertowej</w:t>
            </w:r>
          </w:p>
        </w:tc>
      </w:tr>
    </w:tbl>
    <w:p w:rsidR="00CF572C" w:rsidRDefault="00CF572C">
      <w:pPr>
        <w:tabs>
          <w:tab w:val="left" w:pos="426"/>
        </w:tabs>
        <w:autoSpaceDE w:val="0"/>
        <w:ind w:left="-284"/>
        <w:jc w:val="both"/>
      </w:pPr>
    </w:p>
    <w:p w:rsidR="00CF572C" w:rsidRDefault="00CF572C">
      <w:pPr>
        <w:pStyle w:val="ust"/>
        <w:spacing w:before="0" w:after="0"/>
        <w:ind w:left="0" w:right="110" w:firstLine="0"/>
        <w:rPr>
          <w:rFonts w:ascii="Arial" w:hAnsi="Arial" w:cs="Arial"/>
        </w:rPr>
      </w:pPr>
      <w:r>
        <w:rPr>
          <w:rFonts w:ascii="Arial" w:hAnsi="Arial" w:cs="Arial"/>
          <w:sz w:val="20"/>
        </w:rPr>
        <w:t xml:space="preserve">12.1. Podana w ofercie </w:t>
      </w:r>
      <w:r>
        <w:rPr>
          <w:rFonts w:ascii="Arial" w:hAnsi="Arial" w:cs="Arial"/>
          <w:b/>
          <w:sz w:val="20"/>
        </w:rPr>
        <w:t>cena musi być wyrażona w polskich złotych</w:t>
      </w:r>
      <w:r w:rsidR="00CB252C">
        <w:rPr>
          <w:rFonts w:ascii="Arial" w:hAnsi="Arial" w:cs="Arial"/>
          <w:sz w:val="20"/>
        </w:rPr>
        <w:t xml:space="preserve"> </w:t>
      </w:r>
      <w:r>
        <w:rPr>
          <w:rFonts w:ascii="Arial" w:hAnsi="Arial" w:cs="Arial"/>
          <w:sz w:val="20"/>
        </w:rPr>
        <w:t>z dokładnością do dwóch miejsc po przecinku z zastosowaniem przybliżenia dziesiętnego. Zamawiający nie przewiduje rozliczenia w walutach obcych.</w:t>
      </w:r>
    </w:p>
    <w:p w:rsidR="00CF572C" w:rsidRDefault="00CF572C">
      <w:pPr>
        <w:tabs>
          <w:tab w:val="left" w:pos="0"/>
        </w:tabs>
        <w:jc w:val="both"/>
        <w:rPr>
          <w:rFonts w:ascii="Arial" w:hAnsi="Arial" w:cs="Arial"/>
        </w:rPr>
      </w:pPr>
      <w:r>
        <w:rPr>
          <w:rFonts w:ascii="Arial" w:hAnsi="Arial" w:cs="Arial"/>
        </w:rPr>
        <w:t>12.2.Cenę oferty należy podać w następujący sposób:</w:t>
      </w:r>
    </w:p>
    <w:p w:rsidR="00CF572C" w:rsidRDefault="00CF572C" w:rsidP="004F4D75">
      <w:pPr>
        <w:numPr>
          <w:ilvl w:val="0"/>
          <w:numId w:val="9"/>
        </w:numPr>
        <w:jc w:val="both"/>
        <w:rPr>
          <w:rFonts w:ascii="Arial" w:hAnsi="Arial" w:cs="Arial"/>
        </w:rPr>
      </w:pPr>
      <w:r>
        <w:rPr>
          <w:rFonts w:ascii="Arial" w:hAnsi="Arial" w:cs="Arial"/>
        </w:rPr>
        <w:t>wartość netto,</w:t>
      </w:r>
    </w:p>
    <w:p w:rsidR="00CF572C" w:rsidRDefault="00CF572C" w:rsidP="004F4D75">
      <w:pPr>
        <w:numPr>
          <w:ilvl w:val="0"/>
          <w:numId w:val="9"/>
        </w:numPr>
        <w:jc w:val="both"/>
        <w:rPr>
          <w:rFonts w:ascii="Arial" w:hAnsi="Arial" w:cs="Arial"/>
          <w:shd w:val="clear" w:color="auto" w:fill="FFFFFF"/>
        </w:rPr>
      </w:pPr>
      <w:r>
        <w:rPr>
          <w:rFonts w:ascii="Arial" w:hAnsi="Arial" w:cs="Arial"/>
        </w:rPr>
        <w:t>wartość podatku od towarów i usług (VAT) wg obowiązującej stawki,</w:t>
      </w:r>
    </w:p>
    <w:p w:rsidR="00CF572C" w:rsidRDefault="00CF572C" w:rsidP="004F4D75">
      <w:pPr>
        <w:numPr>
          <w:ilvl w:val="0"/>
          <w:numId w:val="9"/>
        </w:numPr>
        <w:jc w:val="both"/>
        <w:rPr>
          <w:rFonts w:ascii="Arial" w:hAnsi="Arial" w:cs="Arial"/>
        </w:rPr>
      </w:pPr>
      <w:r>
        <w:rPr>
          <w:rFonts w:ascii="Arial" w:hAnsi="Arial" w:cs="Arial"/>
          <w:shd w:val="clear" w:color="auto" w:fill="FFFFFF"/>
        </w:rPr>
        <w:t>wartość brutto [liczbą i słownie].</w:t>
      </w:r>
    </w:p>
    <w:p w:rsidR="00CF572C" w:rsidRDefault="00CF572C">
      <w:pPr>
        <w:jc w:val="both"/>
        <w:rPr>
          <w:rFonts w:ascii="Arial" w:hAnsi="Arial" w:cs="Arial"/>
        </w:rPr>
      </w:pPr>
      <w:r>
        <w:rPr>
          <w:rFonts w:ascii="Arial" w:hAnsi="Arial" w:cs="Arial"/>
        </w:rPr>
        <w:t>12.3. Przez cenę oferty Zamawiający rozumie cenę brutto za całe zadanie</w:t>
      </w:r>
      <w:r w:rsidR="00DE5716">
        <w:rPr>
          <w:rFonts w:ascii="Arial" w:hAnsi="Arial" w:cs="Arial"/>
        </w:rPr>
        <w:t xml:space="preserve"> objęte przedmiotem zamówienia.</w:t>
      </w:r>
    </w:p>
    <w:p w:rsidR="00CF572C" w:rsidRPr="00181B4E" w:rsidRDefault="00CF572C">
      <w:pPr>
        <w:jc w:val="both"/>
        <w:rPr>
          <w:rFonts w:ascii="Arial" w:hAnsi="Arial" w:cs="Arial"/>
          <w:color w:val="000000"/>
        </w:rPr>
      </w:pPr>
      <w:r w:rsidRPr="00181B4E">
        <w:rPr>
          <w:rFonts w:ascii="Arial" w:hAnsi="Arial" w:cs="Arial"/>
          <w:color w:val="000000"/>
        </w:rPr>
        <w:t xml:space="preserve">Jeżeli cena </w:t>
      </w:r>
      <w:r w:rsidR="00F7685D" w:rsidRPr="00181B4E">
        <w:rPr>
          <w:rFonts w:ascii="Arial" w:hAnsi="Arial" w:cs="Arial"/>
          <w:color w:val="000000"/>
        </w:rPr>
        <w:t>za dostawę samochodu</w:t>
      </w:r>
      <w:r w:rsidR="00CB252C" w:rsidRPr="00181B4E">
        <w:rPr>
          <w:rFonts w:ascii="Arial" w:hAnsi="Arial" w:cs="Arial"/>
          <w:color w:val="000000"/>
        </w:rPr>
        <w:t xml:space="preserve"> (</w:t>
      </w:r>
      <w:r w:rsidR="00680C3A" w:rsidRPr="00181B4E">
        <w:rPr>
          <w:rFonts w:ascii="Arial" w:hAnsi="Arial" w:cs="Arial"/>
          <w:color w:val="000000"/>
        </w:rPr>
        <w:t>nadbudowa i podwozie</w:t>
      </w:r>
      <w:r w:rsidR="0051195D" w:rsidRPr="00181B4E">
        <w:rPr>
          <w:rFonts w:ascii="Arial" w:hAnsi="Arial" w:cs="Arial"/>
          <w:color w:val="000000"/>
        </w:rPr>
        <w:t>)</w:t>
      </w:r>
      <w:r w:rsidR="00F7685D" w:rsidRPr="00181B4E">
        <w:rPr>
          <w:rFonts w:ascii="Arial" w:hAnsi="Arial" w:cs="Arial"/>
          <w:color w:val="000000"/>
        </w:rPr>
        <w:t xml:space="preserve"> </w:t>
      </w:r>
      <w:r w:rsidRPr="00181B4E">
        <w:rPr>
          <w:rFonts w:ascii="Arial" w:hAnsi="Arial" w:cs="Arial"/>
          <w:color w:val="000000"/>
        </w:rPr>
        <w:t>podana liczbą nie b</w:t>
      </w:r>
      <w:r w:rsidR="005A1E46" w:rsidRPr="00181B4E">
        <w:rPr>
          <w:rFonts w:ascii="Arial" w:hAnsi="Arial" w:cs="Arial"/>
          <w:color w:val="000000"/>
        </w:rPr>
        <w:t>ędzie odpowiadała cenie</w:t>
      </w:r>
      <w:r w:rsidRPr="00181B4E">
        <w:rPr>
          <w:rFonts w:ascii="Arial" w:hAnsi="Arial" w:cs="Arial"/>
          <w:color w:val="000000"/>
        </w:rPr>
        <w:t xml:space="preserve"> podanej słownie, przyjmuje się za prawidłową cenę podaną słownie.</w:t>
      </w:r>
    </w:p>
    <w:p w:rsidR="005A1E46" w:rsidRPr="00181B4E" w:rsidRDefault="00CF572C" w:rsidP="00F7685D">
      <w:pPr>
        <w:jc w:val="both"/>
        <w:rPr>
          <w:rFonts w:ascii="Arial" w:hAnsi="Arial" w:cs="Arial"/>
          <w:color w:val="000000"/>
        </w:rPr>
      </w:pPr>
      <w:r w:rsidRPr="00181B4E">
        <w:rPr>
          <w:rFonts w:ascii="Arial" w:hAnsi="Arial" w:cs="Arial"/>
          <w:color w:val="000000"/>
        </w:rPr>
        <w:t>12.4.</w:t>
      </w:r>
      <w:r w:rsidR="00CB252C" w:rsidRPr="00181B4E">
        <w:rPr>
          <w:rFonts w:ascii="Arial" w:hAnsi="Arial" w:cs="Arial"/>
          <w:color w:val="000000"/>
        </w:rPr>
        <w:t xml:space="preserve"> </w:t>
      </w:r>
      <w:r w:rsidR="00A44D29" w:rsidRPr="00181B4E">
        <w:rPr>
          <w:rFonts w:ascii="Arial" w:hAnsi="Arial" w:cs="Arial"/>
          <w:color w:val="000000"/>
        </w:rPr>
        <w:t xml:space="preserve">Samochód </w:t>
      </w:r>
      <w:r w:rsidR="005A1E46" w:rsidRPr="00181B4E">
        <w:rPr>
          <w:rFonts w:ascii="Arial" w:hAnsi="Arial" w:cs="Arial"/>
          <w:color w:val="000000"/>
        </w:rPr>
        <w:t>który jest podstawą do określenia c</w:t>
      </w:r>
      <w:r w:rsidR="008C1BE7" w:rsidRPr="00181B4E">
        <w:rPr>
          <w:rFonts w:ascii="Arial" w:hAnsi="Arial" w:cs="Arial"/>
          <w:color w:val="000000"/>
        </w:rPr>
        <w:t xml:space="preserve">eny, musi być zgodny </w:t>
      </w:r>
      <w:r w:rsidR="00CB252C" w:rsidRPr="00181B4E">
        <w:rPr>
          <w:rFonts w:ascii="Arial" w:hAnsi="Arial" w:cs="Arial"/>
          <w:color w:val="000000"/>
        </w:rPr>
        <w:t xml:space="preserve">    </w:t>
      </w:r>
      <w:r w:rsidR="008C1BE7" w:rsidRPr="00181B4E">
        <w:rPr>
          <w:rFonts w:ascii="Arial" w:hAnsi="Arial" w:cs="Arial"/>
          <w:color w:val="000000"/>
        </w:rPr>
        <w:t>z zakresem określonym</w:t>
      </w:r>
      <w:r w:rsidR="005A1E46" w:rsidRPr="00181B4E">
        <w:rPr>
          <w:rFonts w:ascii="Arial" w:hAnsi="Arial" w:cs="Arial"/>
          <w:color w:val="000000"/>
        </w:rPr>
        <w:t xml:space="preserve"> w załączonych do dokumentacji przetargowej</w:t>
      </w:r>
      <w:r w:rsidR="008C1BE7" w:rsidRPr="00181B4E">
        <w:rPr>
          <w:rFonts w:ascii="Arial" w:hAnsi="Arial" w:cs="Arial"/>
          <w:color w:val="000000"/>
        </w:rPr>
        <w:t xml:space="preserve"> opisie</w:t>
      </w:r>
      <w:r w:rsidR="00A44D29" w:rsidRPr="00181B4E">
        <w:rPr>
          <w:rFonts w:ascii="Arial" w:hAnsi="Arial" w:cs="Arial"/>
          <w:color w:val="000000"/>
        </w:rPr>
        <w:t xml:space="preserve"> samochodu </w:t>
      </w:r>
      <w:r w:rsidR="001C3547">
        <w:rPr>
          <w:rFonts w:ascii="Arial" w:hAnsi="Arial" w:cs="Arial"/>
          <w:color w:val="000000"/>
        </w:rPr>
        <w:t>.</w:t>
      </w:r>
    </w:p>
    <w:p w:rsidR="008C1BE7" w:rsidRPr="00181B4E" w:rsidRDefault="005A1E46" w:rsidP="008C1BE7">
      <w:pPr>
        <w:widowControl w:val="0"/>
        <w:tabs>
          <w:tab w:val="left" w:pos="426"/>
        </w:tabs>
        <w:jc w:val="both"/>
        <w:rPr>
          <w:rFonts w:ascii="Arial" w:hAnsi="Arial" w:cs="Arial"/>
          <w:color w:val="000000"/>
        </w:rPr>
      </w:pPr>
      <w:r w:rsidRPr="00181B4E">
        <w:rPr>
          <w:rFonts w:ascii="Arial" w:hAnsi="Arial" w:cs="Arial"/>
          <w:color w:val="000000"/>
        </w:rPr>
        <w:t xml:space="preserve">Cena </w:t>
      </w:r>
      <w:r w:rsidR="008C1BE7" w:rsidRPr="00181B4E">
        <w:rPr>
          <w:rFonts w:ascii="Arial" w:hAnsi="Arial" w:cs="Arial"/>
          <w:color w:val="000000"/>
        </w:rPr>
        <w:t xml:space="preserve">ofertowa </w:t>
      </w:r>
      <w:r w:rsidRPr="00181B4E">
        <w:rPr>
          <w:rFonts w:ascii="Arial" w:hAnsi="Arial" w:cs="Arial"/>
          <w:color w:val="000000"/>
        </w:rPr>
        <w:t>musi zawierać wszystkie koszty związane z realizacją zadania, wynikające z</w:t>
      </w:r>
      <w:r w:rsidR="008C1BE7" w:rsidRPr="00181B4E">
        <w:rPr>
          <w:rFonts w:ascii="Arial" w:hAnsi="Arial" w:cs="Arial"/>
          <w:color w:val="000000"/>
        </w:rPr>
        <w:t xml:space="preserve"> opisu</w:t>
      </w:r>
      <w:r w:rsidRPr="00181B4E">
        <w:rPr>
          <w:rFonts w:ascii="Arial" w:hAnsi="Arial" w:cs="Arial"/>
          <w:color w:val="000000"/>
        </w:rPr>
        <w:t xml:space="preserve">, </w:t>
      </w:r>
      <w:r w:rsidR="001C3547">
        <w:rPr>
          <w:rFonts w:ascii="Arial" w:hAnsi="Arial" w:cs="Arial"/>
          <w:color w:val="000000"/>
        </w:rPr>
        <w:t xml:space="preserve">        </w:t>
      </w:r>
      <w:r w:rsidRPr="00181B4E">
        <w:rPr>
          <w:rFonts w:ascii="Arial" w:hAnsi="Arial" w:cs="Arial"/>
          <w:color w:val="000000"/>
        </w:rPr>
        <w:lastRenderedPageBreak/>
        <w:t>jak również następujące koszty: wszelkich robót przygotowaw</w:t>
      </w:r>
      <w:r w:rsidR="008C1BE7" w:rsidRPr="00181B4E">
        <w:rPr>
          <w:rFonts w:ascii="Arial" w:hAnsi="Arial" w:cs="Arial"/>
          <w:color w:val="000000"/>
        </w:rPr>
        <w:t>czych, porządkowych, organizacyjne, transport do Zamawiającego</w:t>
      </w:r>
      <w:r w:rsidR="00A44D29" w:rsidRPr="00181B4E">
        <w:rPr>
          <w:rFonts w:ascii="Arial" w:hAnsi="Arial" w:cs="Arial"/>
          <w:color w:val="000000"/>
        </w:rPr>
        <w:t xml:space="preserve">, przeprowadzenie </w:t>
      </w:r>
      <w:r w:rsidR="00A44D29" w:rsidRPr="001221EA">
        <w:rPr>
          <w:rFonts w:ascii="Arial" w:hAnsi="Arial" w:cs="Arial"/>
          <w:color w:val="000000" w:themeColor="text1"/>
        </w:rPr>
        <w:t>szk</w:t>
      </w:r>
      <w:r w:rsidR="0051195D" w:rsidRPr="001221EA">
        <w:rPr>
          <w:rFonts w:ascii="Arial" w:hAnsi="Arial" w:cs="Arial"/>
          <w:color w:val="000000" w:themeColor="text1"/>
        </w:rPr>
        <w:t xml:space="preserve">olenia dla </w:t>
      </w:r>
      <w:r w:rsidR="00181B4E" w:rsidRPr="001221EA">
        <w:rPr>
          <w:rFonts w:ascii="Arial" w:hAnsi="Arial" w:cs="Arial"/>
          <w:color w:val="000000" w:themeColor="text1"/>
        </w:rPr>
        <w:t xml:space="preserve">osób wskazanych </w:t>
      </w:r>
      <w:r w:rsidR="004860D1" w:rsidRPr="001221EA">
        <w:rPr>
          <w:rFonts w:ascii="Arial" w:hAnsi="Arial" w:cs="Arial"/>
          <w:color w:val="000000" w:themeColor="text1"/>
        </w:rPr>
        <w:t xml:space="preserve">przez </w:t>
      </w:r>
      <w:r w:rsidR="0051195D" w:rsidRPr="001221EA">
        <w:rPr>
          <w:rFonts w:ascii="Arial" w:hAnsi="Arial" w:cs="Arial"/>
          <w:color w:val="000000" w:themeColor="text1"/>
        </w:rPr>
        <w:t>Zamawiając</w:t>
      </w:r>
      <w:r w:rsidR="00A44D29" w:rsidRPr="001221EA">
        <w:rPr>
          <w:rFonts w:ascii="Arial" w:hAnsi="Arial" w:cs="Arial"/>
          <w:color w:val="000000" w:themeColor="text1"/>
        </w:rPr>
        <w:t>ego</w:t>
      </w:r>
      <w:r w:rsidR="008C1BE7" w:rsidRPr="00181B4E">
        <w:rPr>
          <w:rFonts w:ascii="Arial" w:hAnsi="Arial" w:cs="Arial"/>
          <w:color w:val="000000"/>
        </w:rPr>
        <w:t xml:space="preserve"> itp.</w:t>
      </w:r>
    </w:p>
    <w:p w:rsidR="00616505" w:rsidRPr="00181B4E" w:rsidRDefault="00616505" w:rsidP="008C1BE7">
      <w:pPr>
        <w:widowControl w:val="0"/>
        <w:tabs>
          <w:tab w:val="left" w:pos="426"/>
        </w:tabs>
        <w:jc w:val="both"/>
        <w:rPr>
          <w:rFonts w:ascii="Arial" w:hAnsi="Arial" w:cs="Arial"/>
          <w:color w:val="000000"/>
        </w:rPr>
      </w:pPr>
      <w:r w:rsidRPr="00181B4E">
        <w:rPr>
          <w:rFonts w:ascii="Arial" w:hAnsi="Arial" w:cs="Arial"/>
          <w:color w:val="000000"/>
        </w:rPr>
        <w:t>12.5. Zamawiający nie będzie udzielał zaliczek na realizację zamówienia.</w:t>
      </w:r>
    </w:p>
    <w:p w:rsidR="00616505" w:rsidRPr="00181B4E" w:rsidRDefault="00616505" w:rsidP="008C1BE7">
      <w:pPr>
        <w:widowControl w:val="0"/>
        <w:tabs>
          <w:tab w:val="left" w:pos="426"/>
        </w:tabs>
        <w:jc w:val="both"/>
        <w:rPr>
          <w:rFonts w:ascii="Arial" w:hAnsi="Arial" w:cs="Arial"/>
          <w:color w:val="000000"/>
        </w:rPr>
      </w:pPr>
      <w:r w:rsidRPr="00181B4E">
        <w:rPr>
          <w:rFonts w:ascii="Arial" w:hAnsi="Arial" w:cs="Arial"/>
          <w:color w:val="000000"/>
        </w:rPr>
        <w:t>12.6. Cena ofertowa musi być większa niż 0,00 PLN</w:t>
      </w:r>
      <w:r w:rsidR="00E5680A" w:rsidRPr="00181B4E">
        <w:rPr>
          <w:rFonts w:ascii="Arial" w:hAnsi="Arial" w:cs="Arial"/>
          <w:color w:val="000000"/>
        </w:rPr>
        <w:t>.</w:t>
      </w:r>
    </w:p>
    <w:p w:rsidR="00CF572C" w:rsidRDefault="00616505">
      <w:pPr>
        <w:jc w:val="both"/>
        <w:rPr>
          <w:rFonts w:ascii="Arial" w:hAnsi="Arial" w:cs="Arial"/>
        </w:rPr>
      </w:pPr>
      <w:r>
        <w:rPr>
          <w:rFonts w:ascii="Arial" w:hAnsi="Arial" w:cs="Arial"/>
        </w:rPr>
        <w:t>12.7</w:t>
      </w:r>
      <w:r w:rsidR="00CF572C">
        <w:rPr>
          <w:rFonts w:ascii="Arial" w:hAnsi="Arial" w:cs="Arial"/>
        </w:rPr>
        <w:t>.Wykonawca, składając ofertę, informuje Zamawiającego, czy wybór oferty</w:t>
      </w:r>
      <w:r w:rsidR="002A62B2">
        <w:rPr>
          <w:rFonts w:ascii="Arial" w:hAnsi="Arial" w:cs="Arial"/>
        </w:rPr>
        <w:t xml:space="preserve"> będzie prowadzić do powstania </w:t>
      </w:r>
      <w:r w:rsidR="00CF572C">
        <w:rPr>
          <w:rFonts w:ascii="Arial" w:hAnsi="Arial" w:cs="Arial"/>
        </w:rPr>
        <w:t>u Zamawiającego obowiązku podatkowego, wskazując nazwę (rodzaj) towaru lub usługi, których dostawa lub świadczenie będzie prowadzić do jego powstania, oraz wskazując ich wartość bez kwoty podatku.</w:t>
      </w:r>
    </w:p>
    <w:p w:rsidR="00421A92" w:rsidRPr="00181B4E" w:rsidRDefault="00421A92">
      <w:pPr>
        <w:jc w:val="both"/>
        <w:rPr>
          <w:rFonts w:ascii="Arial" w:hAnsi="Arial" w:cs="Arial"/>
          <w:color w:val="000000"/>
        </w:rPr>
      </w:pP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Kryteria oceny ofert, ich znaczenie oraz sposób punktacji</w:t>
            </w:r>
          </w:p>
        </w:tc>
      </w:tr>
    </w:tbl>
    <w:p w:rsidR="00CF572C" w:rsidRDefault="00CF572C">
      <w:pPr>
        <w:jc w:val="both"/>
      </w:pPr>
    </w:p>
    <w:p w:rsidR="00CF572C" w:rsidRDefault="00CF572C">
      <w:pPr>
        <w:widowControl w:val="0"/>
        <w:tabs>
          <w:tab w:val="left" w:pos="12929"/>
          <w:tab w:val="left" w:pos="13649"/>
        </w:tabs>
        <w:jc w:val="both"/>
        <w:rPr>
          <w:rFonts w:ascii="Arial" w:hAnsi="Arial" w:cs="Arial"/>
          <w:color w:val="000000"/>
        </w:rPr>
      </w:pPr>
      <w:r>
        <w:rPr>
          <w:rFonts w:ascii="Arial" w:eastAsia="Arial" w:hAnsi="Arial" w:cs="Arial"/>
          <w:color w:val="000000"/>
        </w:rPr>
        <w:t>13.1. Zamawiający dokona oceny ofert, które nie podlegają odrzuceniu na podstawie                                art. 89 ust. 1 „uPzp”</w:t>
      </w:r>
    </w:p>
    <w:p w:rsidR="00CF572C" w:rsidRDefault="00CF572C">
      <w:pPr>
        <w:widowControl w:val="0"/>
        <w:tabs>
          <w:tab w:val="left" w:pos="12929"/>
          <w:tab w:val="left" w:pos="13649"/>
        </w:tabs>
        <w:jc w:val="both"/>
        <w:rPr>
          <w:rFonts w:ascii="Arial" w:hAnsi="Arial" w:cs="Arial"/>
          <w:color w:val="000000"/>
        </w:rPr>
      </w:pPr>
      <w:r>
        <w:rPr>
          <w:rFonts w:ascii="Arial" w:hAnsi="Arial" w:cs="Arial"/>
          <w:color w:val="000000"/>
        </w:rPr>
        <w:t>13.2. Oferty zostaną ocenione wg następujących kryteriów:</w:t>
      </w:r>
    </w:p>
    <w:p w:rsidR="00CF572C" w:rsidRDefault="00CF572C">
      <w:pPr>
        <w:tabs>
          <w:tab w:val="left" w:pos="12929"/>
          <w:tab w:val="left" w:pos="13649"/>
        </w:tabs>
        <w:jc w:val="both"/>
        <w:rPr>
          <w:rFonts w:ascii="Arial" w:hAnsi="Arial" w:cs="Arial"/>
          <w:color w:val="000000"/>
        </w:rPr>
      </w:pPr>
    </w:p>
    <w:p w:rsidR="00CF572C" w:rsidRPr="00181B4E" w:rsidRDefault="00CF572C" w:rsidP="004F4D75">
      <w:pPr>
        <w:widowControl w:val="0"/>
        <w:numPr>
          <w:ilvl w:val="1"/>
          <w:numId w:val="8"/>
        </w:numPr>
        <w:tabs>
          <w:tab w:val="left" w:pos="1080"/>
        </w:tabs>
        <w:autoSpaceDE w:val="0"/>
        <w:jc w:val="both"/>
        <w:rPr>
          <w:rFonts w:ascii="Arial" w:eastAsia="Arial" w:hAnsi="Arial" w:cs="Arial"/>
          <w:b/>
          <w:bCs/>
          <w:color w:val="000000"/>
        </w:rPr>
      </w:pPr>
      <w:r w:rsidRPr="00181B4E">
        <w:rPr>
          <w:rFonts w:ascii="Arial" w:eastAsia="Arial" w:hAnsi="Arial" w:cs="Arial"/>
          <w:b/>
          <w:bCs/>
          <w:color w:val="000000"/>
        </w:rPr>
        <w:t>cena oferty za realizację przedmiotu zamówienia [P</w:t>
      </w:r>
      <w:r w:rsidRPr="00181B4E">
        <w:rPr>
          <w:rFonts w:ascii="Arial" w:eastAsia="Arial" w:hAnsi="Arial" w:cs="Arial"/>
          <w:b/>
          <w:bCs/>
          <w:color w:val="000000"/>
          <w:vertAlign w:val="subscript"/>
        </w:rPr>
        <w:t>c1</w:t>
      </w:r>
      <w:r w:rsidRPr="00181B4E">
        <w:rPr>
          <w:rFonts w:ascii="Arial" w:eastAsia="Arial" w:hAnsi="Arial" w:cs="Arial"/>
          <w:b/>
          <w:bCs/>
          <w:color w:val="000000"/>
        </w:rPr>
        <w:t>] – max. 60 pkt</w:t>
      </w:r>
    </w:p>
    <w:p w:rsidR="00CF572C" w:rsidRPr="00181B4E" w:rsidRDefault="00CF572C" w:rsidP="004F4D75">
      <w:pPr>
        <w:widowControl w:val="0"/>
        <w:numPr>
          <w:ilvl w:val="1"/>
          <w:numId w:val="8"/>
        </w:numPr>
        <w:tabs>
          <w:tab w:val="left" w:pos="1080"/>
        </w:tabs>
        <w:autoSpaceDE w:val="0"/>
        <w:jc w:val="both"/>
        <w:rPr>
          <w:rFonts w:ascii="Arial" w:hAnsi="Arial" w:cs="Arial"/>
          <w:color w:val="000000"/>
        </w:rPr>
      </w:pPr>
      <w:r w:rsidRPr="00181B4E">
        <w:rPr>
          <w:rFonts w:ascii="Arial" w:hAnsi="Arial" w:cs="Arial"/>
          <w:b/>
          <w:bCs/>
          <w:color w:val="000000"/>
        </w:rPr>
        <w:t>okres udzielonej gwarancji na przedmiot umowy [P</w:t>
      </w:r>
      <w:r w:rsidR="00CB252C" w:rsidRPr="00181B4E">
        <w:rPr>
          <w:rFonts w:ascii="Arial" w:hAnsi="Arial" w:cs="Arial"/>
          <w:b/>
          <w:bCs/>
          <w:color w:val="000000"/>
          <w:vertAlign w:val="subscript"/>
        </w:rPr>
        <w:t>c2</w:t>
      </w:r>
      <w:r w:rsidRPr="00181B4E">
        <w:rPr>
          <w:rFonts w:ascii="Arial" w:hAnsi="Arial" w:cs="Arial"/>
          <w:b/>
          <w:bCs/>
          <w:color w:val="000000"/>
        </w:rPr>
        <w:t xml:space="preserve">] </w:t>
      </w:r>
      <w:r w:rsidRPr="00181B4E">
        <w:rPr>
          <w:rFonts w:ascii="Arial" w:eastAsia="Arial" w:hAnsi="Arial" w:cs="Arial"/>
          <w:b/>
          <w:bCs/>
          <w:color w:val="000000"/>
        </w:rPr>
        <w:t xml:space="preserve"> – max. 20 pkt</w:t>
      </w:r>
    </w:p>
    <w:p w:rsidR="00D613E0" w:rsidRPr="00181B4E" w:rsidRDefault="0016797D" w:rsidP="004F4D75">
      <w:pPr>
        <w:widowControl w:val="0"/>
        <w:numPr>
          <w:ilvl w:val="1"/>
          <w:numId w:val="8"/>
        </w:numPr>
        <w:tabs>
          <w:tab w:val="left" w:pos="1080"/>
        </w:tabs>
        <w:autoSpaceDE w:val="0"/>
        <w:jc w:val="both"/>
        <w:rPr>
          <w:rFonts w:ascii="Arial" w:hAnsi="Arial" w:cs="Arial"/>
          <w:color w:val="000000"/>
        </w:rPr>
      </w:pPr>
      <w:r w:rsidRPr="00181B4E">
        <w:rPr>
          <w:rFonts w:ascii="Arial" w:hAnsi="Arial" w:cs="Arial"/>
          <w:b/>
          <w:bCs/>
          <w:color w:val="000000"/>
        </w:rPr>
        <w:t>termin realizacji zamówienia</w:t>
      </w:r>
      <w:r w:rsidR="00D613E0" w:rsidRPr="00181B4E">
        <w:rPr>
          <w:rFonts w:ascii="Arial" w:hAnsi="Arial" w:cs="Arial"/>
          <w:b/>
          <w:bCs/>
          <w:color w:val="000000"/>
        </w:rPr>
        <w:t xml:space="preserve"> [P</w:t>
      </w:r>
      <w:r w:rsidR="00D613E0" w:rsidRPr="00181B4E">
        <w:rPr>
          <w:rFonts w:ascii="Arial" w:hAnsi="Arial" w:cs="Arial"/>
          <w:b/>
          <w:bCs/>
          <w:color w:val="000000"/>
          <w:vertAlign w:val="subscript"/>
        </w:rPr>
        <w:t>c</w:t>
      </w:r>
      <w:r w:rsidR="00CB252C" w:rsidRPr="00181B4E">
        <w:rPr>
          <w:rFonts w:ascii="Arial" w:hAnsi="Arial" w:cs="Arial"/>
          <w:b/>
          <w:bCs/>
          <w:color w:val="000000"/>
          <w:vertAlign w:val="subscript"/>
        </w:rPr>
        <w:t>3</w:t>
      </w:r>
      <w:r w:rsidR="00D613E0" w:rsidRPr="00181B4E">
        <w:rPr>
          <w:rFonts w:ascii="Arial" w:hAnsi="Arial" w:cs="Arial"/>
          <w:b/>
          <w:bCs/>
          <w:color w:val="000000"/>
        </w:rPr>
        <w:t xml:space="preserve">] </w:t>
      </w:r>
      <w:r w:rsidR="00D613E0" w:rsidRPr="00181B4E">
        <w:rPr>
          <w:rFonts w:ascii="Arial" w:eastAsia="Arial" w:hAnsi="Arial" w:cs="Arial"/>
          <w:b/>
          <w:bCs/>
          <w:color w:val="000000"/>
        </w:rPr>
        <w:t xml:space="preserve"> – max. </w:t>
      </w:r>
      <w:r w:rsidR="00F55784" w:rsidRPr="00CB252C">
        <w:rPr>
          <w:rFonts w:ascii="Arial" w:eastAsia="Arial" w:hAnsi="Arial" w:cs="Arial"/>
          <w:b/>
          <w:bCs/>
        </w:rPr>
        <w:t>2</w:t>
      </w:r>
      <w:r w:rsidR="00D613E0" w:rsidRPr="00CB252C">
        <w:rPr>
          <w:rFonts w:ascii="Arial" w:eastAsia="Arial" w:hAnsi="Arial" w:cs="Arial"/>
          <w:b/>
          <w:bCs/>
        </w:rPr>
        <w:t>0 pkt</w:t>
      </w:r>
    </w:p>
    <w:p w:rsidR="00CF572C" w:rsidRDefault="00CF572C">
      <w:pPr>
        <w:tabs>
          <w:tab w:val="left" w:pos="3569"/>
        </w:tabs>
        <w:ind w:left="285"/>
        <w:jc w:val="both"/>
        <w:rPr>
          <w:rFonts w:ascii="Arial" w:hAnsi="Arial" w:cs="Arial"/>
          <w:color w:val="000000"/>
        </w:rPr>
      </w:pPr>
    </w:p>
    <w:p w:rsidR="00CF572C" w:rsidRDefault="00CF572C">
      <w:pPr>
        <w:tabs>
          <w:tab w:val="left" w:pos="13213"/>
          <w:tab w:val="left" w:pos="13933"/>
        </w:tabs>
        <w:ind w:left="285"/>
        <w:jc w:val="both"/>
        <w:rPr>
          <w:rFonts w:ascii="Arial" w:eastAsia="Arial" w:hAnsi="Arial" w:cs="Arial"/>
          <w:color w:val="000000"/>
        </w:rPr>
      </w:pPr>
      <w:r>
        <w:rPr>
          <w:rFonts w:ascii="Arial" w:eastAsia="Arial" w:hAnsi="Arial" w:cs="Arial"/>
          <w:color w:val="000000"/>
        </w:rPr>
        <w:t>Maksymalna liczba punktów jaką może przyznać Zamawiający Wykonawcy wynosi 100 pkt. Ocena całkowita punktowa [O</w:t>
      </w:r>
      <w:r>
        <w:rPr>
          <w:rFonts w:ascii="Arial" w:eastAsia="Arial" w:hAnsi="Arial" w:cs="Arial"/>
          <w:color w:val="000000"/>
          <w:vertAlign w:val="subscript"/>
        </w:rPr>
        <w:t>cp</w:t>
      </w:r>
      <w:r>
        <w:rPr>
          <w:rFonts w:ascii="Arial" w:eastAsia="Arial" w:hAnsi="Arial" w:cs="Arial"/>
          <w:color w:val="000000"/>
        </w:rPr>
        <w:t>] złożonej i niepodlegającej odrzuceniu oferty składa się z trzech czynników, które w przypadku maksimów pozwalają na uzyskanie 100 pkt:</w:t>
      </w:r>
    </w:p>
    <w:p w:rsidR="00CF572C" w:rsidRDefault="00CF572C">
      <w:pPr>
        <w:tabs>
          <w:tab w:val="left" w:pos="13213"/>
          <w:tab w:val="left" w:pos="13933"/>
        </w:tabs>
        <w:ind w:left="285"/>
        <w:jc w:val="both"/>
        <w:rPr>
          <w:rFonts w:ascii="Arial" w:eastAsia="Arial" w:hAnsi="Arial" w:cs="Arial"/>
          <w:color w:val="000000"/>
        </w:rPr>
      </w:pPr>
    </w:p>
    <w:p w:rsidR="00CF572C" w:rsidRPr="001221EA" w:rsidRDefault="00CF572C">
      <w:pPr>
        <w:tabs>
          <w:tab w:val="left" w:pos="13213"/>
          <w:tab w:val="left" w:pos="13933"/>
        </w:tabs>
        <w:ind w:left="285"/>
        <w:jc w:val="center"/>
        <w:rPr>
          <w:rFonts w:ascii="Arial" w:eastAsia="Arial" w:hAnsi="Arial" w:cs="Arial"/>
          <w:b/>
          <w:color w:val="000000" w:themeColor="text1"/>
          <w:sz w:val="28"/>
          <w:szCs w:val="28"/>
        </w:rPr>
      </w:pPr>
      <w:r w:rsidRPr="001221EA">
        <w:rPr>
          <w:rFonts w:ascii="Arial" w:eastAsia="Arial" w:hAnsi="Arial" w:cs="Arial"/>
          <w:b/>
          <w:color w:val="000000" w:themeColor="text1"/>
          <w:sz w:val="28"/>
          <w:szCs w:val="28"/>
        </w:rPr>
        <w:t>O</w:t>
      </w:r>
      <w:r w:rsidRPr="001221EA">
        <w:rPr>
          <w:rFonts w:ascii="Arial" w:eastAsia="Arial" w:hAnsi="Arial" w:cs="Arial"/>
          <w:b/>
          <w:color w:val="000000" w:themeColor="text1"/>
          <w:sz w:val="28"/>
          <w:szCs w:val="28"/>
          <w:vertAlign w:val="subscript"/>
        </w:rPr>
        <w:t xml:space="preserve">cp = </w:t>
      </w:r>
      <w:r w:rsidRPr="001221EA">
        <w:rPr>
          <w:rFonts w:ascii="Arial" w:eastAsia="Arial" w:hAnsi="Arial" w:cs="Arial"/>
          <w:b/>
          <w:color w:val="000000" w:themeColor="text1"/>
          <w:sz w:val="28"/>
          <w:szCs w:val="28"/>
        </w:rPr>
        <w:t>P</w:t>
      </w:r>
      <w:r w:rsidRPr="001221EA">
        <w:rPr>
          <w:rFonts w:ascii="Arial" w:eastAsia="Arial" w:hAnsi="Arial" w:cs="Arial"/>
          <w:b/>
          <w:color w:val="000000" w:themeColor="text1"/>
          <w:sz w:val="28"/>
          <w:szCs w:val="28"/>
          <w:vertAlign w:val="subscript"/>
        </w:rPr>
        <w:t xml:space="preserve">c1 + </w:t>
      </w:r>
      <w:r w:rsidRPr="001221EA">
        <w:rPr>
          <w:rFonts w:ascii="Arial" w:eastAsia="Arial" w:hAnsi="Arial" w:cs="Arial"/>
          <w:b/>
          <w:color w:val="000000" w:themeColor="text1"/>
          <w:sz w:val="28"/>
          <w:szCs w:val="28"/>
        </w:rPr>
        <w:t>P</w:t>
      </w:r>
      <w:r w:rsidRPr="001221EA">
        <w:rPr>
          <w:rFonts w:ascii="Arial" w:eastAsia="Arial" w:hAnsi="Arial" w:cs="Arial"/>
          <w:b/>
          <w:color w:val="000000" w:themeColor="text1"/>
          <w:sz w:val="28"/>
          <w:szCs w:val="28"/>
          <w:vertAlign w:val="subscript"/>
        </w:rPr>
        <w:t xml:space="preserve">c2 + </w:t>
      </w:r>
      <w:r w:rsidRPr="001221EA">
        <w:rPr>
          <w:rFonts w:ascii="Arial" w:eastAsia="Arial" w:hAnsi="Arial" w:cs="Arial"/>
          <w:b/>
          <w:color w:val="000000" w:themeColor="text1"/>
          <w:sz w:val="28"/>
          <w:szCs w:val="28"/>
        </w:rPr>
        <w:t>P</w:t>
      </w:r>
      <w:r w:rsidRPr="001221EA">
        <w:rPr>
          <w:rFonts w:ascii="Arial" w:eastAsia="Arial" w:hAnsi="Arial" w:cs="Arial"/>
          <w:b/>
          <w:color w:val="000000" w:themeColor="text1"/>
          <w:sz w:val="28"/>
          <w:szCs w:val="28"/>
          <w:vertAlign w:val="subscript"/>
        </w:rPr>
        <w:t>c3</w:t>
      </w:r>
      <w:r w:rsidR="007202E2" w:rsidRPr="001221EA">
        <w:rPr>
          <w:rFonts w:ascii="Arial" w:eastAsia="Arial" w:hAnsi="Arial" w:cs="Arial"/>
          <w:b/>
          <w:color w:val="000000" w:themeColor="text1"/>
          <w:sz w:val="28"/>
          <w:szCs w:val="28"/>
          <w:vertAlign w:val="subscript"/>
        </w:rPr>
        <w:t xml:space="preserve"> </w:t>
      </w:r>
    </w:p>
    <w:p w:rsidR="00CF572C" w:rsidRDefault="00CF572C">
      <w:pPr>
        <w:tabs>
          <w:tab w:val="left" w:pos="13213"/>
          <w:tab w:val="left" w:pos="13933"/>
        </w:tabs>
        <w:ind w:left="285"/>
        <w:jc w:val="both"/>
        <w:rPr>
          <w:rFonts w:ascii="Arial" w:eastAsia="Arial" w:hAnsi="Arial" w:cs="Arial"/>
          <w:color w:val="000000"/>
        </w:rPr>
      </w:pPr>
      <w:r>
        <w:rPr>
          <w:rFonts w:ascii="Arial" w:eastAsia="Arial" w:hAnsi="Arial" w:cs="Arial"/>
          <w:b/>
          <w:color w:val="000000"/>
          <w:sz w:val="28"/>
          <w:szCs w:val="28"/>
        </w:rPr>
        <w:t xml:space="preserve">  </w:t>
      </w:r>
    </w:p>
    <w:p w:rsidR="00CF572C" w:rsidRDefault="00CF572C">
      <w:pPr>
        <w:autoSpaceDE w:val="0"/>
        <w:ind w:left="285"/>
        <w:jc w:val="both"/>
        <w:rPr>
          <w:rFonts w:ascii="Arial" w:eastAsia="Arial" w:hAnsi="Arial" w:cs="Arial"/>
          <w:color w:val="000000"/>
        </w:rPr>
      </w:pPr>
    </w:p>
    <w:p w:rsidR="00CF572C" w:rsidRDefault="00CF572C">
      <w:pPr>
        <w:autoSpaceDE w:val="0"/>
        <w:jc w:val="both"/>
        <w:rPr>
          <w:rFonts w:ascii="Arial" w:eastAsia="Arial" w:hAnsi="Arial" w:cs="Arial"/>
          <w:color w:val="000000"/>
          <w:u w:val="single"/>
        </w:rPr>
      </w:pPr>
      <w:r>
        <w:rPr>
          <w:rFonts w:ascii="Arial" w:eastAsia="Arial" w:hAnsi="Arial" w:cs="Arial"/>
          <w:b/>
          <w:color w:val="000000"/>
        </w:rPr>
        <w:t xml:space="preserve">13.2.1 </w:t>
      </w:r>
      <w:r>
        <w:rPr>
          <w:rFonts w:ascii="Arial" w:eastAsia="Arial" w:hAnsi="Arial" w:cs="Arial"/>
          <w:b/>
          <w:color w:val="000000"/>
          <w:u w:val="single"/>
        </w:rPr>
        <w:t>Punktowe Kryterium – cena oferty [P</w:t>
      </w:r>
      <w:r>
        <w:rPr>
          <w:rFonts w:ascii="Arial" w:eastAsia="Arial" w:hAnsi="Arial" w:cs="Arial"/>
          <w:b/>
          <w:color w:val="000000"/>
          <w:u w:val="single"/>
          <w:vertAlign w:val="subscript"/>
        </w:rPr>
        <w:t>c1</w:t>
      </w:r>
      <w:r>
        <w:rPr>
          <w:rFonts w:ascii="Arial" w:eastAsia="Arial" w:hAnsi="Arial" w:cs="Arial"/>
          <w:b/>
          <w:color w:val="000000"/>
          <w:u w:val="single"/>
        </w:rPr>
        <w:t>]</w:t>
      </w:r>
    </w:p>
    <w:p w:rsidR="00CF572C" w:rsidRDefault="00CF572C">
      <w:pPr>
        <w:autoSpaceDE w:val="0"/>
        <w:ind w:left="285"/>
        <w:jc w:val="both"/>
        <w:rPr>
          <w:rFonts w:ascii="Arial" w:eastAsia="Arial" w:hAnsi="Arial" w:cs="Arial"/>
          <w:color w:val="000000"/>
          <w:u w:val="single"/>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Zamawiający przyzna 60 pkt w ofercie z najniższą ceną za wykonanie przedmiotu zamówienia, zgodnie z formularzem oferty. Ilość punktów przyznanych pozostałym Wykonawcom zostanie obliczona zgodnie z następującym wzorem:</w:t>
      </w:r>
    </w:p>
    <w:p w:rsidR="00CF572C" w:rsidRDefault="00CF572C">
      <w:pPr>
        <w:autoSpaceDE w:val="0"/>
        <w:ind w:left="285"/>
        <w:jc w:val="both"/>
        <w:rPr>
          <w:rFonts w:ascii="Arial" w:eastAsia="Arial" w:hAnsi="Arial" w:cs="Arial"/>
          <w:color w:val="000000"/>
        </w:rPr>
      </w:pPr>
      <w:r>
        <w:rPr>
          <w:rFonts w:ascii="Arial" w:eastAsia="Arial" w:hAnsi="Arial" w:cs="Arial"/>
          <w:color w:val="000000"/>
        </w:rPr>
        <w:t xml:space="preserve">                                                                     Cn</w:t>
      </w:r>
    </w:p>
    <w:p w:rsidR="00CF572C" w:rsidRDefault="00CF572C">
      <w:pPr>
        <w:autoSpaceDE w:val="0"/>
        <w:ind w:left="285"/>
        <w:jc w:val="center"/>
        <w:rPr>
          <w:rFonts w:ascii="Arial" w:hAnsi="Arial" w:cs="Arial"/>
          <w:color w:val="000000"/>
        </w:rPr>
      </w:pPr>
      <w:r>
        <w:rPr>
          <w:rFonts w:ascii="Arial" w:eastAsia="Arial" w:hAnsi="Arial" w:cs="Arial"/>
          <w:color w:val="000000"/>
        </w:rPr>
        <w:t>P</w:t>
      </w:r>
      <w:r>
        <w:rPr>
          <w:rFonts w:ascii="Arial" w:eastAsia="Arial" w:hAnsi="Arial" w:cs="Arial"/>
          <w:color w:val="000000"/>
          <w:vertAlign w:val="subscript"/>
        </w:rPr>
        <w:t xml:space="preserve">c1 </w:t>
      </w:r>
      <w:r>
        <w:rPr>
          <w:rFonts w:ascii="Arial" w:eastAsia="Arial" w:hAnsi="Arial" w:cs="Arial"/>
          <w:color w:val="000000"/>
        </w:rPr>
        <w:t>= -------- x 60 pkt.</w:t>
      </w:r>
    </w:p>
    <w:p w:rsidR="00CF572C" w:rsidRDefault="00CF572C">
      <w:pPr>
        <w:autoSpaceDE w:val="0"/>
        <w:ind w:left="285"/>
        <w:jc w:val="both"/>
        <w:rPr>
          <w:rFonts w:ascii="Arial" w:eastAsia="Arial" w:hAnsi="Arial" w:cs="Arial"/>
          <w:color w:val="000000"/>
        </w:rPr>
      </w:pPr>
      <w:r>
        <w:rPr>
          <w:rFonts w:ascii="Arial" w:hAnsi="Arial" w:cs="Arial"/>
          <w:color w:val="000000"/>
        </w:rPr>
        <w:t xml:space="preserve">                                                                     Cob</w:t>
      </w:r>
    </w:p>
    <w:p w:rsidR="00CF572C" w:rsidRDefault="00CF572C">
      <w:pPr>
        <w:autoSpaceDE w:val="0"/>
        <w:ind w:left="285"/>
        <w:jc w:val="both"/>
        <w:rPr>
          <w:rFonts w:ascii="Arial" w:eastAsia="Arial" w:hAnsi="Arial" w:cs="Arial"/>
          <w:color w:val="000000"/>
        </w:rPr>
      </w:pPr>
      <w:r>
        <w:rPr>
          <w:rFonts w:ascii="Arial" w:eastAsia="Arial" w:hAnsi="Arial" w:cs="Arial"/>
          <w:color w:val="000000"/>
        </w:rPr>
        <w:tab/>
      </w:r>
    </w:p>
    <w:p w:rsidR="00CF572C" w:rsidRDefault="00CF572C">
      <w:pPr>
        <w:autoSpaceDE w:val="0"/>
        <w:ind w:left="285"/>
        <w:jc w:val="both"/>
        <w:rPr>
          <w:rFonts w:ascii="Arial" w:eastAsia="Arial" w:hAnsi="Arial" w:cs="Arial"/>
          <w:color w:val="000000"/>
        </w:rPr>
      </w:pPr>
      <w:r>
        <w:rPr>
          <w:rFonts w:ascii="Arial" w:eastAsia="Arial" w:hAnsi="Arial" w:cs="Arial"/>
          <w:color w:val="000000"/>
        </w:rPr>
        <w:t>gdzie:</w:t>
      </w:r>
    </w:p>
    <w:p w:rsidR="00CF572C" w:rsidRDefault="00CF572C">
      <w:pPr>
        <w:autoSpaceDE w:val="0"/>
        <w:ind w:left="285"/>
        <w:jc w:val="both"/>
        <w:rPr>
          <w:rFonts w:ascii="Arial" w:eastAsia="Arial" w:hAnsi="Arial" w:cs="Arial"/>
          <w:color w:val="000000"/>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P</w:t>
      </w:r>
      <w:r>
        <w:rPr>
          <w:rFonts w:ascii="Arial" w:eastAsia="Arial" w:hAnsi="Arial" w:cs="Arial"/>
          <w:color w:val="000000"/>
          <w:vertAlign w:val="subscript"/>
        </w:rPr>
        <w:t>c1 – liczba punktów za wykonanie przedmiotu zamówienia</w:t>
      </w:r>
    </w:p>
    <w:p w:rsidR="00CF572C" w:rsidRDefault="00CF572C">
      <w:pPr>
        <w:autoSpaceDE w:val="0"/>
        <w:ind w:left="285"/>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vertAlign w:val="subscript"/>
        </w:rPr>
        <w:t>n – najniższa zaoferowana cena za wykonanie przedmiotu zamówienia</w:t>
      </w:r>
    </w:p>
    <w:p w:rsidR="00FB218A" w:rsidRPr="00CB252C" w:rsidRDefault="00CF572C" w:rsidP="00CB252C">
      <w:pPr>
        <w:autoSpaceDE w:val="0"/>
        <w:ind w:left="285"/>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vertAlign w:val="subscript"/>
        </w:rPr>
        <w:t>ob – cena w ofercie badanej za wykonanie przedmiotu zamówienia</w:t>
      </w:r>
    </w:p>
    <w:p w:rsidR="00F55784" w:rsidRPr="00C56C71" w:rsidRDefault="00F55784">
      <w:pPr>
        <w:autoSpaceDE w:val="0"/>
        <w:jc w:val="both"/>
        <w:rPr>
          <w:rFonts w:ascii="Arial" w:hAnsi="Arial" w:cs="Arial"/>
          <w:strike/>
        </w:rPr>
      </w:pPr>
    </w:p>
    <w:p w:rsidR="00CF572C" w:rsidRDefault="00CF572C" w:rsidP="00270BA9">
      <w:pPr>
        <w:autoSpaceDE w:val="0"/>
        <w:jc w:val="both"/>
        <w:rPr>
          <w:rFonts w:ascii="Arial" w:eastAsia="Arial" w:hAnsi="Arial" w:cs="Arial"/>
          <w:color w:val="000000"/>
          <w:shd w:val="clear" w:color="auto" w:fill="FFFFFF"/>
        </w:rPr>
      </w:pPr>
    </w:p>
    <w:p w:rsidR="00CF572C" w:rsidRDefault="002B462D">
      <w:pPr>
        <w:autoSpaceDE w:val="0"/>
        <w:jc w:val="both"/>
        <w:rPr>
          <w:rFonts w:ascii="Arial" w:eastAsia="Arial" w:hAnsi="Arial" w:cs="Arial"/>
          <w:color w:val="000000"/>
          <w:shd w:val="clear" w:color="auto" w:fill="FFFFFF"/>
        </w:rPr>
      </w:pPr>
      <w:r>
        <w:rPr>
          <w:rFonts w:ascii="Arial" w:eastAsia="Arial" w:hAnsi="Arial" w:cs="Arial"/>
          <w:b/>
          <w:color w:val="000000"/>
          <w:shd w:val="clear" w:color="auto" w:fill="FFFFFF"/>
        </w:rPr>
        <w:t>13.2.</w:t>
      </w:r>
      <w:r w:rsidR="00F55784" w:rsidRPr="00CB252C">
        <w:rPr>
          <w:rFonts w:ascii="Arial" w:eastAsia="Arial" w:hAnsi="Arial" w:cs="Arial"/>
          <w:b/>
          <w:shd w:val="clear" w:color="auto" w:fill="FFFFFF"/>
        </w:rPr>
        <w:t>2</w:t>
      </w:r>
      <w:r w:rsidR="00CF572C" w:rsidRPr="00CB252C">
        <w:rPr>
          <w:rFonts w:ascii="Arial" w:eastAsia="Arial" w:hAnsi="Arial" w:cs="Arial"/>
          <w:b/>
          <w:shd w:val="clear" w:color="auto" w:fill="FFFFFF"/>
        </w:rPr>
        <w:t>.</w:t>
      </w:r>
      <w:r w:rsidR="00CF572C">
        <w:rPr>
          <w:rFonts w:ascii="Arial" w:eastAsia="Arial" w:hAnsi="Arial" w:cs="Arial"/>
          <w:b/>
          <w:bCs/>
          <w:color w:val="000000"/>
          <w:shd w:val="clear" w:color="auto" w:fill="FFFFFF"/>
        </w:rPr>
        <w:t xml:space="preserve"> Okres udzielonej gwarancji na przedmiot umowy </w:t>
      </w:r>
      <w:r w:rsidR="00CF572C">
        <w:rPr>
          <w:rFonts w:ascii="Arial" w:eastAsia="Arial" w:hAnsi="Arial" w:cs="Arial"/>
          <w:b/>
          <w:bCs/>
          <w:color w:val="000000"/>
        </w:rPr>
        <w:t>[P</w:t>
      </w:r>
      <w:r>
        <w:rPr>
          <w:rFonts w:ascii="Arial" w:eastAsia="Arial" w:hAnsi="Arial" w:cs="Arial"/>
          <w:b/>
          <w:bCs/>
          <w:color w:val="000000"/>
          <w:vertAlign w:val="subscript"/>
        </w:rPr>
        <w:t>c</w:t>
      </w:r>
      <w:r w:rsidR="00F55784">
        <w:rPr>
          <w:rFonts w:ascii="Arial" w:eastAsia="Arial" w:hAnsi="Arial" w:cs="Arial"/>
          <w:b/>
          <w:bCs/>
          <w:color w:val="000000"/>
          <w:vertAlign w:val="subscript"/>
        </w:rPr>
        <w:t>2</w:t>
      </w:r>
      <w:r w:rsidR="00CF572C">
        <w:rPr>
          <w:rFonts w:ascii="Arial" w:eastAsia="Arial" w:hAnsi="Arial" w:cs="Arial"/>
          <w:b/>
          <w:bCs/>
          <w:color w:val="000000"/>
        </w:rPr>
        <w:t>]</w:t>
      </w:r>
    </w:p>
    <w:p w:rsidR="00CF572C" w:rsidRPr="001221EA" w:rsidRDefault="00CF572C">
      <w:pPr>
        <w:autoSpaceDE w:val="0"/>
        <w:jc w:val="both"/>
        <w:rPr>
          <w:rFonts w:ascii="Arial" w:eastAsia="Arial" w:hAnsi="Arial" w:cs="Arial"/>
          <w:color w:val="000000" w:themeColor="text1"/>
          <w:shd w:val="clear" w:color="auto" w:fill="FFFFFF"/>
        </w:rPr>
      </w:pPr>
      <w:r w:rsidRPr="001D62CB">
        <w:rPr>
          <w:rFonts w:ascii="Arial" w:eastAsia="Arial" w:hAnsi="Arial" w:cs="Arial"/>
          <w:color w:val="000000"/>
          <w:shd w:val="clear" w:color="auto" w:fill="FFFFFF"/>
        </w:rPr>
        <w:t>Zamawiający przyzna punkty w niniejszym kryterium oceny ofert w poniżej podany sposób: minimalny</w:t>
      </w:r>
      <w:r w:rsidRPr="001D62CB">
        <w:rPr>
          <w:rFonts w:ascii="Arial" w:eastAsia="Arial" w:hAnsi="Arial" w:cs="Arial"/>
          <w:color w:val="000000"/>
          <w:shd w:val="clear" w:color="auto" w:fill="FFFFFF"/>
          <w:vertAlign w:val="subscript"/>
        </w:rPr>
        <w:t xml:space="preserve"> </w:t>
      </w:r>
      <w:r w:rsidRPr="001D62CB">
        <w:rPr>
          <w:rFonts w:ascii="Arial" w:eastAsia="Arial" w:hAnsi="Arial" w:cs="Arial"/>
          <w:color w:val="000000"/>
          <w:shd w:val="clear" w:color="auto" w:fill="FFFFFF"/>
        </w:rPr>
        <w:t xml:space="preserve">okres gwarancji wynosi </w:t>
      </w:r>
      <w:r w:rsidR="00F045ED" w:rsidRPr="001D62CB">
        <w:rPr>
          <w:rFonts w:ascii="Arial" w:eastAsia="Arial" w:hAnsi="Arial" w:cs="Arial"/>
          <w:color w:val="000000"/>
          <w:shd w:val="clear" w:color="auto" w:fill="FFFFFF"/>
        </w:rPr>
        <w:t>36</w:t>
      </w:r>
      <w:r w:rsidRPr="001D62CB">
        <w:rPr>
          <w:rFonts w:ascii="Arial" w:eastAsia="Arial" w:hAnsi="Arial" w:cs="Arial"/>
          <w:color w:val="000000"/>
          <w:shd w:val="clear" w:color="auto" w:fill="FFFFFF"/>
        </w:rPr>
        <w:t xml:space="preserve"> miesięcy licząc od daty</w:t>
      </w:r>
      <w:r w:rsidR="000C331C" w:rsidRPr="001D62CB">
        <w:rPr>
          <w:rFonts w:ascii="Arial" w:eastAsia="Arial" w:hAnsi="Arial" w:cs="Arial"/>
          <w:color w:val="000000"/>
          <w:shd w:val="clear" w:color="auto" w:fill="FFFFFF"/>
        </w:rPr>
        <w:t xml:space="preserve"> prot</w:t>
      </w:r>
      <w:r w:rsidR="000C331C" w:rsidRPr="001221EA">
        <w:rPr>
          <w:rFonts w:ascii="Arial" w:eastAsia="Arial" w:hAnsi="Arial" w:cs="Arial"/>
          <w:color w:val="000000" w:themeColor="text1"/>
          <w:shd w:val="clear" w:color="auto" w:fill="FFFFFF"/>
        </w:rPr>
        <w:t>okołu</w:t>
      </w:r>
      <w:r w:rsidRPr="001221EA">
        <w:rPr>
          <w:rFonts w:ascii="Arial" w:eastAsia="Arial" w:hAnsi="Arial" w:cs="Arial"/>
          <w:color w:val="000000" w:themeColor="text1"/>
          <w:shd w:val="clear" w:color="auto" w:fill="FFFFFF"/>
        </w:rPr>
        <w:t xml:space="preserve"> odbioru</w:t>
      </w:r>
      <w:r w:rsidR="00CB252C" w:rsidRPr="001221EA">
        <w:rPr>
          <w:color w:val="000000" w:themeColor="text1"/>
        </w:rPr>
        <w:t xml:space="preserve"> </w:t>
      </w:r>
      <w:r w:rsidR="00CB252C" w:rsidRPr="001221EA">
        <w:rPr>
          <w:rFonts w:ascii="Arial" w:eastAsia="Arial" w:hAnsi="Arial" w:cs="Arial"/>
          <w:color w:val="000000" w:themeColor="text1"/>
          <w:shd w:val="clear" w:color="auto" w:fill="FFFFFF"/>
        </w:rPr>
        <w:t>dostawy bez uwag</w:t>
      </w:r>
      <w:r w:rsidRPr="001221EA">
        <w:rPr>
          <w:rFonts w:ascii="Arial" w:eastAsia="Arial" w:hAnsi="Arial" w:cs="Arial"/>
          <w:color w:val="000000" w:themeColor="text1"/>
          <w:shd w:val="clear" w:color="auto" w:fill="FFFFFF"/>
        </w:rPr>
        <w:t xml:space="preserve">, maksymalny </w:t>
      </w:r>
      <w:r w:rsidR="00F045ED" w:rsidRPr="001221EA">
        <w:rPr>
          <w:rFonts w:ascii="Arial" w:eastAsia="Arial" w:hAnsi="Arial" w:cs="Arial"/>
          <w:color w:val="000000" w:themeColor="text1"/>
          <w:shd w:val="clear" w:color="auto" w:fill="FFFFFF"/>
        </w:rPr>
        <w:t>60</w:t>
      </w:r>
      <w:r w:rsidRPr="001221EA">
        <w:rPr>
          <w:rFonts w:ascii="Arial" w:eastAsia="Arial" w:hAnsi="Arial" w:cs="Arial"/>
          <w:color w:val="000000" w:themeColor="text1"/>
          <w:shd w:val="clear" w:color="auto" w:fill="FFFFFF"/>
        </w:rPr>
        <w:t xml:space="preserve"> miesi</w:t>
      </w:r>
      <w:r w:rsidR="00F045ED" w:rsidRPr="001221EA">
        <w:rPr>
          <w:rFonts w:ascii="Arial" w:eastAsia="Arial" w:hAnsi="Arial" w:cs="Arial"/>
          <w:color w:val="000000" w:themeColor="text1"/>
          <w:shd w:val="clear" w:color="auto" w:fill="FFFFFF"/>
        </w:rPr>
        <w:t>ę</w:t>
      </w:r>
      <w:r w:rsidRPr="001221EA">
        <w:rPr>
          <w:rFonts w:ascii="Arial" w:eastAsia="Arial" w:hAnsi="Arial" w:cs="Arial"/>
          <w:color w:val="000000" w:themeColor="text1"/>
          <w:shd w:val="clear" w:color="auto" w:fill="FFFFFF"/>
        </w:rPr>
        <w:t>c</w:t>
      </w:r>
      <w:r w:rsidR="00F045ED" w:rsidRPr="001221EA">
        <w:rPr>
          <w:rFonts w:ascii="Arial" w:eastAsia="Arial" w:hAnsi="Arial" w:cs="Arial"/>
          <w:color w:val="000000" w:themeColor="text1"/>
          <w:shd w:val="clear" w:color="auto" w:fill="FFFFFF"/>
        </w:rPr>
        <w:t>y</w:t>
      </w:r>
      <w:r w:rsidRPr="001221EA">
        <w:rPr>
          <w:rFonts w:ascii="Arial" w:eastAsia="Arial" w:hAnsi="Arial" w:cs="Arial"/>
          <w:color w:val="000000" w:themeColor="text1"/>
          <w:shd w:val="clear" w:color="auto" w:fill="FFFFFF"/>
        </w:rPr>
        <w:t xml:space="preserve"> licząc od daty </w:t>
      </w:r>
      <w:r w:rsidR="000C331C" w:rsidRPr="001221EA">
        <w:rPr>
          <w:rFonts w:ascii="Arial" w:eastAsia="Arial" w:hAnsi="Arial" w:cs="Arial"/>
          <w:color w:val="000000" w:themeColor="text1"/>
          <w:shd w:val="clear" w:color="auto" w:fill="FFFFFF"/>
        </w:rPr>
        <w:t xml:space="preserve">protokołu </w:t>
      </w:r>
      <w:r w:rsidRPr="001221EA">
        <w:rPr>
          <w:rFonts w:ascii="Arial" w:eastAsia="Arial" w:hAnsi="Arial" w:cs="Arial"/>
          <w:color w:val="000000" w:themeColor="text1"/>
          <w:shd w:val="clear" w:color="auto" w:fill="FFFFFF"/>
        </w:rPr>
        <w:t>odbioru</w:t>
      </w:r>
      <w:r w:rsidR="00CB252C" w:rsidRPr="001221EA">
        <w:rPr>
          <w:color w:val="000000" w:themeColor="text1"/>
        </w:rPr>
        <w:t xml:space="preserve"> </w:t>
      </w:r>
      <w:r w:rsidR="00CB252C" w:rsidRPr="001221EA">
        <w:rPr>
          <w:rFonts w:ascii="Arial" w:eastAsia="Arial" w:hAnsi="Arial" w:cs="Arial"/>
          <w:color w:val="000000" w:themeColor="text1"/>
          <w:shd w:val="clear" w:color="auto" w:fill="FFFFFF"/>
        </w:rPr>
        <w:t>dostawy bez uwag</w:t>
      </w:r>
      <w:r w:rsidRPr="001221EA">
        <w:rPr>
          <w:rFonts w:ascii="Arial" w:eastAsia="Arial" w:hAnsi="Arial" w:cs="Arial"/>
          <w:color w:val="000000" w:themeColor="text1"/>
          <w:shd w:val="clear" w:color="auto" w:fill="FFFFFF"/>
        </w:rPr>
        <w:t>. W przypadku gdy Wy</w:t>
      </w:r>
      <w:r w:rsidR="000C331C" w:rsidRPr="001221EA">
        <w:rPr>
          <w:rFonts w:ascii="Arial" w:eastAsia="Arial" w:hAnsi="Arial" w:cs="Arial"/>
          <w:color w:val="000000" w:themeColor="text1"/>
          <w:shd w:val="clear" w:color="auto" w:fill="FFFFFF"/>
        </w:rPr>
        <w:t xml:space="preserve">konawca zdeklaruje dłuższy niż </w:t>
      </w:r>
      <w:r w:rsidR="00F045ED" w:rsidRPr="001221EA">
        <w:rPr>
          <w:rFonts w:ascii="Arial" w:eastAsia="Arial" w:hAnsi="Arial" w:cs="Arial"/>
          <w:color w:val="000000" w:themeColor="text1"/>
          <w:shd w:val="clear" w:color="auto" w:fill="FFFFFF"/>
        </w:rPr>
        <w:t>60</w:t>
      </w:r>
      <w:r w:rsidRPr="001221EA">
        <w:rPr>
          <w:rFonts w:ascii="Arial" w:eastAsia="Arial" w:hAnsi="Arial" w:cs="Arial"/>
          <w:color w:val="000000" w:themeColor="text1"/>
          <w:shd w:val="clear" w:color="auto" w:fill="FFFFFF"/>
        </w:rPr>
        <w:t xml:space="preserve"> miesięczny okres gwarancji</w:t>
      </w:r>
      <w:r w:rsidR="00F045ED" w:rsidRPr="001221EA">
        <w:rPr>
          <w:rFonts w:ascii="Arial" w:eastAsia="Arial" w:hAnsi="Arial" w:cs="Arial"/>
          <w:color w:val="000000" w:themeColor="text1"/>
          <w:shd w:val="clear" w:color="auto" w:fill="FFFFFF"/>
        </w:rPr>
        <w:t>, ocenie będzie podlegał okres 60</w:t>
      </w:r>
      <w:r w:rsidRPr="001221EA">
        <w:rPr>
          <w:rFonts w:ascii="Arial" w:eastAsia="Arial" w:hAnsi="Arial" w:cs="Arial"/>
          <w:color w:val="000000" w:themeColor="text1"/>
          <w:shd w:val="clear" w:color="auto" w:fill="FFFFFF"/>
        </w:rPr>
        <w:t xml:space="preserve"> miesięcy. Natomiast w przypadku, gdy Wy</w:t>
      </w:r>
      <w:r w:rsidR="00F045ED" w:rsidRPr="001221EA">
        <w:rPr>
          <w:rFonts w:ascii="Arial" w:eastAsia="Arial" w:hAnsi="Arial" w:cs="Arial"/>
          <w:color w:val="000000" w:themeColor="text1"/>
          <w:shd w:val="clear" w:color="auto" w:fill="FFFFFF"/>
        </w:rPr>
        <w:t>konawca z</w:t>
      </w:r>
      <w:r w:rsidR="00CB252C" w:rsidRPr="001221EA">
        <w:rPr>
          <w:rFonts w:ascii="Arial" w:eastAsia="Arial" w:hAnsi="Arial" w:cs="Arial"/>
          <w:color w:val="000000" w:themeColor="text1"/>
          <w:shd w:val="clear" w:color="auto" w:fill="FFFFFF"/>
        </w:rPr>
        <w:t>a</w:t>
      </w:r>
      <w:r w:rsidR="00F045ED" w:rsidRPr="001221EA">
        <w:rPr>
          <w:rFonts w:ascii="Arial" w:eastAsia="Arial" w:hAnsi="Arial" w:cs="Arial"/>
          <w:color w:val="000000" w:themeColor="text1"/>
          <w:shd w:val="clear" w:color="auto" w:fill="FFFFFF"/>
        </w:rPr>
        <w:t>deklaruje krótszy niż 36</w:t>
      </w:r>
      <w:r w:rsidRPr="001221EA">
        <w:rPr>
          <w:rFonts w:ascii="Arial" w:eastAsia="Arial" w:hAnsi="Arial" w:cs="Arial"/>
          <w:color w:val="000000" w:themeColor="text1"/>
          <w:shd w:val="clear" w:color="auto" w:fill="FFFFFF"/>
        </w:rPr>
        <w:t xml:space="preserve"> miesięczny okres gwarancji, oferta Wykonawcy będzie podlegała odrzuceniu. </w:t>
      </w:r>
    </w:p>
    <w:p w:rsidR="000C331C" w:rsidRPr="001221EA" w:rsidRDefault="000C331C">
      <w:pPr>
        <w:autoSpaceDE w:val="0"/>
        <w:jc w:val="both"/>
        <w:rPr>
          <w:rFonts w:ascii="Arial" w:eastAsia="Arial" w:hAnsi="Arial" w:cs="Arial"/>
          <w:color w:val="000000" w:themeColor="text1"/>
          <w:shd w:val="clear" w:color="auto" w:fill="FFFFFF"/>
        </w:rPr>
      </w:pPr>
      <w:r w:rsidRPr="001221EA">
        <w:rPr>
          <w:rFonts w:ascii="Arial" w:eastAsia="Arial" w:hAnsi="Arial" w:cs="Arial"/>
          <w:b/>
          <w:color w:val="000000" w:themeColor="text1"/>
          <w:shd w:val="clear" w:color="auto" w:fill="FFFFFF"/>
        </w:rPr>
        <w:t>Oferent okres udzielonej gwarancji na przedmiot zamówienia podaje wyłącznie w miesiącach</w:t>
      </w:r>
      <w:r w:rsidRPr="001221EA">
        <w:rPr>
          <w:rFonts w:ascii="Arial" w:eastAsia="Arial" w:hAnsi="Arial" w:cs="Arial"/>
          <w:color w:val="000000" w:themeColor="text1"/>
          <w:shd w:val="clear" w:color="auto" w:fill="FFFFFF"/>
        </w:rPr>
        <w:t>.</w:t>
      </w:r>
    </w:p>
    <w:p w:rsidR="000C331C" w:rsidRPr="001221EA" w:rsidRDefault="000C331C">
      <w:pPr>
        <w:autoSpaceDE w:val="0"/>
        <w:jc w:val="both"/>
        <w:rPr>
          <w:rFonts w:ascii="Arial" w:hAnsi="Arial" w:cs="Arial"/>
          <w:b/>
          <w:color w:val="000000" w:themeColor="text1"/>
        </w:rPr>
      </w:pPr>
      <w:r w:rsidRPr="001221EA">
        <w:rPr>
          <w:rFonts w:ascii="Arial" w:hAnsi="Arial" w:cs="Arial"/>
          <w:b/>
          <w:color w:val="000000" w:themeColor="text1"/>
        </w:rPr>
        <w:t>W tym kryterium liczba przyznanych punktów poszczególnym Wykonawcom, przyznawana będzie według poniższej zasady</w:t>
      </w:r>
    </w:p>
    <w:p w:rsidR="000C331C" w:rsidRPr="001221EA" w:rsidRDefault="00AA5520">
      <w:pPr>
        <w:autoSpaceDE w:val="0"/>
        <w:jc w:val="both"/>
        <w:rPr>
          <w:rFonts w:ascii="Arial" w:hAnsi="Arial" w:cs="Arial"/>
          <w:b/>
          <w:color w:val="000000" w:themeColor="text1"/>
        </w:rPr>
      </w:pPr>
      <w:r w:rsidRPr="001221EA">
        <w:rPr>
          <w:rFonts w:ascii="Arial" w:hAnsi="Arial" w:cs="Arial"/>
          <w:b/>
          <w:color w:val="000000" w:themeColor="text1"/>
        </w:rPr>
        <w:t xml:space="preserve"> </w:t>
      </w:r>
      <w:r w:rsidR="00F045ED" w:rsidRPr="001221EA">
        <w:rPr>
          <w:rFonts w:ascii="Arial" w:hAnsi="Arial" w:cs="Arial"/>
          <w:b/>
          <w:color w:val="000000" w:themeColor="text1"/>
        </w:rPr>
        <w:t>0 pkt – okres gwarancji 36</w:t>
      </w:r>
      <w:r w:rsidR="000C331C" w:rsidRPr="001221EA">
        <w:rPr>
          <w:rFonts w:ascii="Arial" w:hAnsi="Arial" w:cs="Arial"/>
          <w:b/>
          <w:color w:val="000000" w:themeColor="text1"/>
        </w:rPr>
        <w:t xml:space="preserve"> miesięcy od daty </w:t>
      </w:r>
      <w:r w:rsidRPr="001221EA">
        <w:rPr>
          <w:rFonts w:ascii="Arial" w:hAnsi="Arial" w:cs="Arial"/>
          <w:b/>
          <w:color w:val="000000" w:themeColor="text1"/>
        </w:rPr>
        <w:t xml:space="preserve">podpisania przez </w:t>
      </w:r>
      <w:r w:rsidR="00CB252C" w:rsidRPr="001221EA">
        <w:rPr>
          <w:rFonts w:ascii="Arial" w:hAnsi="Arial" w:cs="Arial"/>
          <w:b/>
          <w:color w:val="000000" w:themeColor="text1"/>
        </w:rPr>
        <w:t>s</w:t>
      </w:r>
      <w:r w:rsidRPr="001221EA">
        <w:rPr>
          <w:rFonts w:ascii="Arial" w:hAnsi="Arial" w:cs="Arial"/>
          <w:b/>
          <w:color w:val="000000" w:themeColor="text1"/>
        </w:rPr>
        <w:t>trony Protokołu odbioru dostawy bez uwag</w:t>
      </w:r>
    </w:p>
    <w:p w:rsidR="00FB218A" w:rsidRPr="001221EA" w:rsidRDefault="00FB218A">
      <w:pPr>
        <w:autoSpaceDE w:val="0"/>
        <w:jc w:val="both"/>
        <w:rPr>
          <w:rFonts w:ascii="Arial" w:hAnsi="Arial" w:cs="Arial"/>
          <w:b/>
          <w:color w:val="000000" w:themeColor="text1"/>
        </w:rPr>
      </w:pPr>
      <w:r w:rsidRPr="001221EA">
        <w:rPr>
          <w:rFonts w:ascii="Arial" w:hAnsi="Arial" w:cs="Arial"/>
          <w:b/>
          <w:color w:val="000000" w:themeColor="text1"/>
        </w:rPr>
        <w:t>1</w:t>
      </w:r>
      <w:r w:rsidR="00F045ED" w:rsidRPr="001221EA">
        <w:rPr>
          <w:rFonts w:ascii="Arial" w:hAnsi="Arial" w:cs="Arial"/>
          <w:b/>
          <w:color w:val="000000" w:themeColor="text1"/>
        </w:rPr>
        <w:t>0 pkt – okres gwarancji 48</w:t>
      </w:r>
      <w:r w:rsidRPr="001221EA">
        <w:rPr>
          <w:rFonts w:ascii="Arial" w:hAnsi="Arial" w:cs="Arial"/>
          <w:b/>
          <w:color w:val="000000" w:themeColor="text1"/>
        </w:rPr>
        <w:t xml:space="preserve"> miesięcy od daty </w:t>
      </w:r>
      <w:r w:rsidR="00AA5520" w:rsidRPr="001221EA">
        <w:rPr>
          <w:rFonts w:ascii="Arial" w:hAnsi="Arial" w:cs="Arial"/>
          <w:b/>
          <w:color w:val="000000" w:themeColor="text1"/>
        </w:rPr>
        <w:t xml:space="preserve">podpisania przez </w:t>
      </w:r>
      <w:r w:rsidR="00CB252C" w:rsidRPr="001221EA">
        <w:rPr>
          <w:rFonts w:ascii="Arial" w:hAnsi="Arial" w:cs="Arial"/>
          <w:b/>
          <w:color w:val="000000" w:themeColor="text1"/>
        </w:rPr>
        <w:t>s</w:t>
      </w:r>
      <w:r w:rsidR="00AA5520" w:rsidRPr="001221EA">
        <w:rPr>
          <w:rFonts w:ascii="Arial" w:hAnsi="Arial" w:cs="Arial"/>
          <w:b/>
          <w:color w:val="000000" w:themeColor="text1"/>
        </w:rPr>
        <w:t>trony Protokołu odbioru dostawy bez uwag.</w:t>
      </w:r>
    </w:p>
    <w:p w:rsidR="00AA5520" w:rsidRPr="001221EA" w:rsidRDefault="00F045ED" w:rsidP="00AA5520">
      <w:pPr>
        <w:autoSpaceDE w:val="0"/>
        <w:jc w:val="both"/>
        <w:rPr>
          <w:rFonts w:ascii="Arial" w:hAnsi="Arial" w:cs="Arial"/>
          <w:b/>
          <w:color w:val="000000" w:themeColor="text1"/>
        </w:rPr>
      </w:pPr>
      <w:r w:rsidRPr="001221EA">
        <w:rPr>
          <w:rFonts w:ascii="Arial" w:hAnsi="Arial" w:cs="Arial"/>
          <w:b/>
          <w:color w:val="000000" w:themeColor="text1"/>
        </w:rPr>
        <w:t>20 pkt – okres gwarancji 60</w:t>
      </w:r>
      <w:r w:rsidR="00FB218A" w:rsidRPr="001221EA">
        <w:rPr>
          <w:rFonts w:ascii="Arial" w:hAnsi="Arial" w:cs="Arial"/>
          <w:b/>
          <w:color w:val="000000" w:themeColor="text1"/>
        </w:rPr>
        <w:t xml:space="preserve"> miesiące od daty </w:t>
      </w:r>
      <w:r w:rsidR="00AA5520" w:rsidRPr="001221EA">
        <w:rPr>
          <w:rFonts w:ascii="Arial" w:hAnsi="Arial" w:cs="Arial"/>
          <w:b/>
          <w:color w:val="000000" w:themeColor="text1"/>
        </w:rPr>
        <w:t xml:space="preserve">podpisania przez </w:t>
      </w:r>
      <w:r w:rsidR="00CB252C" w:rsidRPr="001221EA">
        <w:rPr>
          <w:rFonts w:ascii="Arial" w:hAnsi="Arial" w:cs="Arial"/>
          <w:b/>
          <w:color w:val="000000" w:themeColor="text1"/>
        </w:rPr>
        <w:t>s</w:t>
      </w:r>
      <w:r w:rsidR="00AA5520" w:rsidRPr="001221EA">
        <w:rPr>
          <w:rFonts w:ascii="Arial" w:hAnsi="Arial" w:cs="Arial"/>
          <w:b/>
          <w:color w:val="000000" w:themeColor="text1"/>
        </w:rPr>
        <w:t>trony Protokołu odbioru dostawy bez uwag.</w:t>
      </w:r>
    </w:p>
    <w:p w:rsidR="00FB218A" w:rsidRDefault="00FB218A" w:rsidP="00FB218A">
      <w:pPr>
        <w:autoSpaceDE w:val="0"/>
        <w:jc w:val="both"/>
        <w:rPr>
          <w:rFonts w:ascii="Arial" w:hAnsi="Arial" w:cs="Arial"/>
          <w:b/>
        </w:rPr>
      </w:pPr>
    </w:p>
    <w:p w:rsidR="00CF572C" w:rsidRDefault="00CF572C">
      <w:pPr>
        <w:autoSpaceDE w:val="0"/>
        <w:ind w:left="285"/>
        <w:jc w:val="both"/>
        <w:rPr>
          <w:rFonts w:ascii="Arial" w:eastAsia="Arial" w:hAnsi="Arial" w:cs="Arial"/>
          <w:strike/>
          <w:color w:val="000000"/>
        </w:rPr>
      </w:pPr>
    </w:p>
    <w:p w:rsidR="00CF572C" w:rsidRDefault="00CF572C" w:rsidP="00CB252C">
      <w:pPr>
        <w:jc w:val="both"/>
        <w:rPr>
          <w:rFonts w:ascii="Arial" w:hAnsi="Arial" w:cs="Arial"/>
          <w:b/>
          <w:color w:val="000000"/>
        </w:rPr>
      </w:pPr>
      <w:r w:rsidRPr="008A09F2">
        <w:rPr>
          <w:rFonts w:ascii="Arial" w:eastAsia="Arial" w:hAnsi="Arial" w:cs="Arial"/>
          <w:b/>
          <w:bCs/>
          <w:color w:val="000000"/>
        </w:rPr>
        <w:t xml:space="preserve">Uwaga: Brak deklaracji okresu gwarancji </w:t>
      </w:r>
      <w:r w:rsidR="00FB218A" w:rsidRPr="008A09F2">
        <w:rPr>
          <w:rFonts w:ascii="Arial" w:eastAsia="Arial" w:hAnsi="Arial" w:cs="Arial"/>
          <w:b/>
          <w:bCs/>
          <w:color w:val="000000"/>
        </w:rPr>
        <w:t>w</w:t>
      </w:r>
      <w:r w:rsidRPr="008A09F2">
        <w:rPr>
          <w:rFonts w:ascii="Arial" w:eastAsia="Arial" w:hAnsi="Arial" w:cs="Arial"/>
          <w:b/>
          <w:bCs/>
          <w:color w:val="000000"/>
        </w:rPr>
        <w:t xml:space="preserve"> formularzu ofertowym, bądź jego określenie poniżej wymaganego minimum tj. </w:t>
      </w:r>
      <w:r w:rsidR="00F045ED" w:rsidRPr="008A09F2">
        <w:rPr>
          <w:rFonts w:ascii="Arial" w:eastAsia="Arial" w:hAnsi="Arial" w:cs="Arial"/>
          <w:b/>
          <w:bCs/>
          <w:color w:val="000000"/>
        </w:rPr>
        <w:t>36</w:t>
      </w:r>
      <w:r w:rsidRPr="008A09F2">
        <w:rPr>
          <w:rFonts w:ascii="Arial" w:eastAsia="Arial" w:hAnsi="Arial" w:cs="Arial"/>
          <w:b/>
          <w:bCs/>
          <w:color w:val="000000"/>
        </w:rPr>
        <w:t xml:space="preserve"> miesięcy </w:t>
      </w:r>
      <w:r w:rsidRPr="008A09F2">
        <w:rPr>
          <w:rFonts w:ascii="Arial" w:hAnsi="Arial" w:cs="Arial"/>
          <w:b/>
          <w:color w:val="000000"/>
        </w:rPr>
        <w:t xml:space="preserve">skutkować będzie odrzuceniem oferty w trybie art. 89 ust. 1 pkt  2 „uPzp”. Jeżeli natomiast wykonawca zadeklaruje okres gwarancji powyżej określonego maksimum tj. </w:t>
      </w:r>
      <w:r w:rsidR="00F045ED" w:rsidRPr="008A09F2">
        <w:rPr>
          <w:rFonts w:ascii="Arial" w:hAnsi="Arial" w:cs="Arial"/>
          <w:b/>
          <w:color w:val="000000"/>
        </w:rPr>
        <w:t>60</w:t>
      </w:r>
      <w:r w:rsidR="00FB218A" w:rsidRPr="008A09F2">
        <w:rPr>
          <w:rFonts w:ascii="Arial" w:hAnsi="Arial" w:cs="Arial"/>
          <w:b/>
          <w:color w:val="000000"/>
        </w:rPr>
        <w:t xml:space="preserve"> miesiące</w:t>
      </w:r>
      <w:r w:rsidRPr="008A09F2">
        <w:rPr>
          <w:rFonts w:ascii="Arial" w:hAnsi="Arial" w:cs="Arial"/>
          <w:b/>
          <w:color w:val="000000"/>
        </w:rPr>
        <w:t xml:space="preserve"> dla celów porównania złożonych ofert, p</w:t>
      </w:r>
      <w:r w:rsidR="0022285E" w:rsidRPr="008A09F2">
        <w:rPr>
          <w:rFonts w:ascii="Arial" w:hAnsi="Arial" w:cs="Arial"/>
          <w:b/>
          <w:color w:val="000000"/>
        </w:rPr>
        <w:t xml:space="preserve">rzyjętych zostanie </w:t>
      </w:r>
      <w:r w:rsidR="000C01AF" w:rsidRPr="008A09F2">
        <w:rPr>
          <w:rFonts w:ascii="Arial" w:hAnsi="Arial" w:cs="Arial"/>
          <w:b/>
          <w:color w:val="000000"/>
        </w:rPr>
        <w:t>maksimum tj.</w:t>
      </w:r>
      <w:r w:rsidR="0022285E" w:rsidRPr="008A09F2">
        <w:rPr>
          <w:rFonts w:ascii="Arial" w:hAnsi="Arial" w:cs="Arial"/>
          <w:b/>
          <w:color w:val="000000"/>
        </w:rPr>
        <w:t xml:space="preserve"> </w:t>
      </w:r>
      <w:r w:rsidR="00F045ED" w:rsidRPr="008A09F2">
        <w:rPr>
          <w:rFonts w:ascii="Arial" w:hAnsi="Arial" w:cs="Arial"/>
          <w:b/>
        </w:rPr>
        <w:t>60</w:t>
      </w:r>
      <w:r w:rsidR="0022285E" w:rsidRPr="008A09F2">
        <w:rPr>
          <w:rFonts w:ascii="Arial" w:hAnsi="Arial" w:cs="Arial"/>
          <w:b/>
        </w:rPr>
        <w:t xml:space="preserve"> m</w:t>
      </w:r>
      <w:r w:rsidR="0022285E" w:rsidRPr="008A09F2">
        <w:rPr>
          <w:rFonts w:ascii="Arial" w:hAnsi="Arial" w:cs="Arial"/>
          <w:b/>
          <w:color w:val="000000"/>
        </w:rPr>
        <w:t>iesią</w:t>
      </w:r>
      <w:r w:rsidRPr="008A09F2">
        <w:rPr>
          <w:rFonts w:ascii="Arial" w:hAnsi="Arial" w:cs="Arial"/>
          <w:b/>
          <w:color w:val="000000"/>
        </w:rPr>
        <w:t xml:space="preserve">ce, natomiast w treści umowy w sprawie zamówienia publicznego – zgodnie z deklaracją zawartą </w:t>
      </w:r>
      <w:r w:rsidR="0095303D" w:rsidRPr="008A09F2">
        <w:rPr>
          <w:rFonts w:ascii="Arial" w:hAnsi="Arial" w:cs="Arial"/>
          <w:b/>
          <w:color w:val="000000"/>
        </w:rPr>
        <w:t xml:space="preserve">  </w:t>
      </w:r>
      <w:r w:rsidRPr="008A09F2">
        <w:rPr>
          <w:rFonts w:ascii="Arial" w:hAnsi="Arial" w:cs="Arial"/>
          <w:b/>
          <w:color w:val="000000"/>
        </w:rPr>
        <w:t>w ofercie.</w:t>
      </w:r>
    </w:p>
    <w:p w:rsidR="00705EF4" w:rsidRPr="001221EA" w:rsidRDefault="00603DD8" w:rsidP="00CB252C">
      <w:pPr>
        <w:spacing w:after="120"/>
        <w:jc w:val="both"/>
        <w:rPr>
          <w:rFonts w:ascii="Arial" w:hAnsi="Arial" w:cs="Arial"/>
          <w:b/>
          <w:color w:val="000000" w:themeColor="text1"/>
        </w:rPr>
      </w:pPr>
      <w:r w:rsidRPr="001221EA">
        <w:rPr>
          <w:rFonts w:ascii="Arial" w:hAnsi="Arial" w:cs="Arial"/>
          <w:b/>
          <w:color w:val="000000" w:themeColor="text1"/>
        </w:rPr>
        <w:t xml:space="preserve">W przypadku wskazania okresu gwarancji mieszczącego się w zakresie pomiędzy </w:t>
      </w:r>
      <w:r w:rsidR="00CB252C" w:rsidRPr="001221EA">
        <w:rPr>
          <w:rFonts w:ascii="Arial" w:hAnsi="Arial" w:cs="Arial"/>
          <w:b/>
          <w:color w:val="000000" w:themeColor="text1"/>
        </w:rPr>
        <w:br/>
        <w:t>36</w:t>
      </w:r>
      <w:r w:rsidRPr="001221EA">
        <w:rPr>
          <w:rFonts w:ascii="Arial" w:hAnsi="Arial" w:cs="Arial"/>
          <w:b/>
          <w:color w:val="000000" w:themeColor="text1"/>
        </w:rPr>
        <w:t xml:space="preserve"> a 60 miesięcy, ale nie wpisującego się w żaden z trzech narzuconych okresów </w:t>
      </w:r>
      <w:r w:rsidRPr="001221EA">
        <w:rPr>
          <w:rFonts w:ascii="Arial" w:hAnsi="Arial" w:cs="Arial"/>
          <w:b/>
          <w:color w:val="000000" w:themeColor="text1"/>
        </w:rPr>
        <w:br/>
        <w:t>[tj. 36; 48; 60 miesięcy] Zamawiający uzna zadeklarowany przez Wykonawcę okres gwarancji, jednak przyzna Wykonawcy punkty w kryterium „Okres udzielonej gwarancji na przedmiot umowy”, liczone jak dla najdłuższego z narzuconych okresów, który mieści się zaoferowanym okresie gwarancji [przykładowo, wskazanie okresu gwarancji - 50 miesięcy, spowoduje przyznanie Wykonawcy punktów, liczone jak dla okresu 48 miesięcy]</w:t>
      </w:r>
    </w:p>
    <w:p w:rsidR="00705EF4" w:rsidRPr="001221EA" w:rsidRDefault="00705EF4" w:rsidP="00705EF4">
      <w:pPr>
        <w:autoSpaceDE w:val="0"/>
        <w:jc w:val="both"/>
        <w:rPr>
          <w:rFonts w:ascii="Arial" w:eastAsia="Arial" w:hAnsi="Arial" w:cs="Arial"/>
          <w:color w:val="000000" w:themeColor="text1"/>
          <w:shd w:val="clear" w:color="auto" w:fill="FFFFFF"/>
        </w:rPr>
      </w:pPr>
      <w:r w:rsidRPr="001221EA">
        <w:rPr>
          <w:rFonts w:ascii="Arial" w:eastAsia="Arial" w:hAnsi="Arial" w:cs="Arial"/>
          <w:b/>
          <w:color w:val="000000" w:themeColor="text1"/>
          <w:shd w:val="clear" w:color="auto" w:fill="FFFFFF"/>
        </w:rPr>
        <w:t>13.2.</w:t>
      </w:r>
      <w:r w:rsidR="00F55784" w:rsidRPr="001221EA">
        <w:rPr>
          <w:rFonts w:ascii="Arial" w:eastAsia="Arial" w:hAnsi="Arial" w:cs="Arial"/>
          <w:b/>
          <w:color w:val="000000" w:themeColor="text1"/>
          <w:shd w:val="clear" w:color="auto" w:fill="FFFFFF"/>
        </w:rPr>
        <w:t>3</w:t>
      </w:r>
      <w:r w:rsidRPr="001221EA">
        <w:rPr>
          <w:rFonts w:ascii="Arial" w:eastAsia="Arial" w:hAnsi="Arial" w:cs="Arial"/>
          <w:b/>
          <w:color w:val="000000" w:themeColor="text1"/>
          <w:shd w:val="clear" w:color="auto" w:fill="FFFFFF"/>
        </w:rPr>
        <w:t>.</w:t>
      </w:r>
      <w:r w:rsidRPr="001221EA">
        <w:rPr>
          <w:rFonts w:ascii="Arial" w:eastAsia="Arial" w:hAnsi="Arial" w:cs="Arial"/>
          <w:b/>
          <w:bCs/>
          <w:color w:val="000000" w:themeColor="text1"/>
          <w:shd w:val="clear" w:color="auto" w:fill="FFFFFF"/>
        </w:rPr>
        <w:t xml:space="preserve"> </w:t>
      </w:r>
      <w:r w:rsidR="00946A70" w:rsidRPr="001221EA">
        <w:rPr>
          <w:rFonts w:ascii="Arial" w:hAnsi="Arial" w:cs="Arial"/>
          <w:b/>
          <w:bCs/>
          <w:color w:val="000000" w:themeColor="text1"/>
        </w:rPr>
        <w:t>Termin realizacji zamówienia</w:t>
      </w:r>
      <w:r w:rsidRPr="001221EA">
        <w:rPr>
          <w:rFonts w:ascii="Arial" w:hAnsi="Arial" w:cs="Arial"/>
          <w:b/>
          <w:bCs/>
          <w:color w:val="000000" w:themeColor="text1"/>
        </w:rPr>
        <w:t xml:space="preserve"> </w:t>
      </w:r>
      <w:r w:rsidR="00946A70" w:rsidRPr="001221EA">
        <w:rPr>
          <w:rFonts w:ascii="Arial" w:hAnsi="Arial" w:cs="Arial"/>
          <w:b/>
          <w:bCs/>
          <w:color w:val="000000" w:themeColor="text1"/>
        </w:rPr>
        <w:t>[P</w:t>
      </w:r>
      <w:r w:rsidR="00946A70" w:rsidRPr="001221EA">
        <w:rPr>
          <w:rFonts w:ascii="Arial" w:hAnsi="Arial" w:cs="Arial"/>
          <w:b/>
          <w:bCs/>
          <w:color w:val="000000" w:themeColor="text1"/>
          <w:vertAlign w:val="subscript"/>
        </w:rPr>
        <w:t>c</w:t>
      </w:r>
      <w:r w:rsidR="00F55784" w:rsidRPr="001221EA">
        <w:rPr>
          <w:rFonts w:ascii="Arial" w:hAnsi="Arial" w:cs="Arial"/>
          <w:b/>
          <w:bCs/>
          <w:color w:val="000000" w:themeColor="text1"/>
          <w:vertAlign w:val="subscript"/>
        </w:rPr>
        <w:t>3</w:t>
      </w:r>
      <w:r w:rsidR="00946A70" w:rsidRPr="001221EA">
        <w:rPr>
          <w:rFonts w:ascii="Arial" w:hAnsi="Arial" w:cs="Arial"/>
          <w:b/>
          <w:bCs/>
          <w:color w:val="000000" w:themeColor="text1"/>
        </w:rPr>
        <w:t xml:space="preserve">] </w:t>
      </w:r>
      <w:r w:rsidR="00946A70" w:rsidRPr="001221EA">
        <w:rPr>
          <w:rFonts w:ascii="Arial" w:eastAsia="Arial" w:hAnsi="Arial" w:cs="Arial"/>
          <w:b/>
          <w:bCs/>
          <w:color w:val="000000" w:themeColor="text1"/>
        </w:rPr>
        <w:t xml:space="preserve"> </w:t>
      </w:r>
    </w:p>
    <w:p w:rsidR="00705EF4" w:rsidRPr="001221EA" w:rsidRDefault="00705EF4" w:rsidP="00705EF4">
      <w:pPr>
        <w:autoSpaceDE w:val="0"/>
        <w:jc w:val="both"/>
        <w:rPr>
          <w:rFonts w:ascii="Arial" w:eastAsia="Arial" w:hAnsi="Arial" w:cs="Arial"/>
          <w:color w:val="000000" w:themeColor="text1"/>
          <w:shd w:val="clear" w:color="auto" w:fill="FFFFFF"/>
        </w:rPr>
      </w:pPr>
      <w:r w:rsidRPr="001221EA">
        <w:rPr>
          <w:rFonts w:ascii="Arial" w:eastAsia="Arial" w:hAnsi="Arial" w:cs="Arial"/>
          <w:color w:val="000000" w:themeColor="text1"/>
          <w:shd w:val="clear" w:color="auto" w:fill="FFFFFF"/>
        </w:rPr>
        <w:t xml:space="preserve">Zamawiający przyzna punkty w niniejszym kryterium oceny ofert w poniżej podany sposób: </w:t>
      </w:r>
      <w:r w:rsidR="00E5680A" w:rsidRPr="001221EA">
        <w:rPr>
          <w:rFonts w:ascii="Arial" w:eastAsia="Arial" w:hAnsi="Arial" w:cs="Arial"/>
          <w:color w:val="000000" w:themeColor="text1"/>
          <w:shd w:val="clear" w:color="auto" w:fill="FFFFFF"/>
        </w:rPr>
        <w:t xml:space="preserve">maksymalny </w:t>
      </w:r>
      <w:r w:rsidR="00B56285" w:rsidRPr="001221EA">
        <w:rPr>
          <w:rFonts w:ascii="Arial" w:eastAsia="Arial" w:hAnsi="Arial" w:cs="Arial"/>
          <w:color w:val="000000" w:themeColor="text1"/>
          <w:shd w:val="clear" w:color="auto" w:fill="FFFFFF"/>
        </w:rPr>
        <w:t xml:space="preserve">termin realizacji zamówienia </w:t>
      </w:r>
      <w:r w:rsidR="003B7195" w:rsidRPr="001221EA">
        <w:rPr>
          <w:rFonts w:ascii="Arial" w:eastAsia="Arial" w:hAnsi="Arial" w:cs="Arial"/>
          <w:color w:val="000000" w:themeColor="text1"/>
          <w:shd w:val="clear" w:color="auto" w:fill="FFFFFF"/>
        </w:rPr>
        <w:t>4 tygodnie</w:t>
      </w:r>
      <w:r w:rsidR="00B56285" w:rsidRPr="001221EA">
        <w:rPr>
          <w:rFonts w:ascii="Arial" w:eastAsia="Arial" w:hAnsi="Arial" w:cs="Arial"/>
          <w:color w:val="000000" w:themeColor="text1"/>
          <w:shd w:val="clear" w:color="auto" w:fill="FFFFFF"/>
        </w:rPr>
        <w:t>. W</w:t>
      </w:r>
      <w:r w:rsidRPr="001221EA">
        <w:rPr>
          <w:rFonts w:ascii="Arial" w:eastAsia="Arial" w:hAnsi="Arial" w:cs="Arial"/>
          <w:color w:val="000000" w:themeColor="text1"/>
          <w:shd w:val="clear" w:color="auto" w:fill="FFFFFF"/>
        </w:rPr>
        <w:t xml:space="preserve"> przypadku, gdy Wykonawca z</w:t>
      </w:r>
      <w:r w:rsidR="00B56285" w:rsidRPr="001221EA">
        <w:rPr>
          <w:rFonts w:ascii="Arial" w:eastAsia="Arial" w:hAnsi="Arial" w:cs="Arial"/>
          <w:color w:val="000000" w:themeColor="text1"/>
          <w:shd w:val="clear" w:color="auto" w:fill="FFFFFF"/>
        </w:rPr>
        <w:t>a</w:t>
      </w:r>
      <w:r w:rsidRPr="001221EA">
        <w:rPr>
          <w:rFonts w:ascii="Arial" w:eastAsia="Arial" w:hAnsi="Arial" w:cs="Arial"/>
          <w:color w:val="000000" w:themeColor="text1"/>
          <w:shd w:val="clear" w:color="auto" w:fill="FFFFFF"/>
        </w:rPr>
        <w:t xml:space="preserve">deklaruje </w:t>
      </w:r>
      <w:r w:rsidR="00B56285" w:rsidRPr="001221EA">
        <w:rPr>
          <w:rFonts w:ascii="Arial" w:eastAsia="Arial" w:hAnsi="Arial" w:cs="Arial"/>
          <w:color w:val="000000" w:themeColor="text1"/>
          <w:shd w:val="clear" w:color="auto" w:fill="FFFFFF"/>
        </w:rPr>
        <w:t>dłuższy</w:t>
      </w:r>
      <w:r w:rsidRPr="001221EA">
        <w:rPr>
          <w:rFonts w:ascii="Arial" w:eastAsia="Arial" w:hAnsi="Arial" w:cs="Arial"/>
          <w:color w:val="000000" w:themeColor="text1"/>
          <w:shd w:val="clear" w:color="auto" w:fill="FFFFFF"/>
        </w:rPr>
        <w:t xml:space="preserve"> niż </w:t>
      </w:r>
      <w:r w:rsidR="00B56285" w:rsidRPr="001221EA">
        <w:rPr>
          <w:rFonts w:ascii="Arial" w:eastAsia="Arial" w:hAnsi="Arial" w:cs="Arial"/>
          <w:color w:val="000000" w:themeColor="text1"/>
          <w:shd w:val="clear" w:color="auto" w:fill="FFFFFF"/>
        </w:rPr>
        <w:t>4 tygodnie termin realizacji zadania</w:t>
      </w:r>
      <w:r w:rsidRPr="001221EA">
        <w:rPr>
          <w:rFonts w:ascii="Arial" w:eastAsia="Arial" w:hAnsi="Arial" w:cs="Arial"/>
          <w:color w:val="000000" w:themeColor="text1"/>
          <w:shd w:val="clear" w:color="auto" w:fill="FFFFFF"/>
        </w:rPr>
        <w:t xml:space="preserve">, oferta Wykonawcy będzie podlegała odrzuceniu. </w:t>
      </w:r>
    </w:p>
    <w:p w:rsidR="00705EF4" w:rsidRPr="001221EA" w:rsidRDefault="00705EF4" w:rsidP="00705EF4">
      <w:pPr>
        <w:autoSpaceDE w:val="0"/>
        <w:jc w:val="both"/>
        <w:rPr>
          <w:rFonts w:ascii="Arial" w:hAnsi="Arial" w:cs="Arial"/>
          <w:b/>
          <w:color w:val="000000" w:themeColor="text1"/>
        </w:rPr>
      </w:pPr>
      <w:r w:rsidRPr="001221EA">
        <w:rPr>
          <w:rFonts w:ascii="Arial" w:hAnsi="Arial" w:cs="Arial"/>
          <w:b/>
          <w:color w:val="000000" w:themeColor="text1"/>
        </w:rPr>
        <w:t>W tym kryterium liczba przyznanych punktów poszczególnym Wykonawcom, przyznawana będzie według poniższej zasady</w:t>
      </w:r>
      <w:r w:rsidR="00CB252C" w:rsidRPr="001221EA">
        <w:rPr>
          <w:rFonts w:ascii="Arial" w:hAnsi="Arial" w:cs="Arial"/>
          <w:b/>
          <w:color w:val="000000" w:themeColor="text1"/>
        </w:rPr>
        <w:t>:</w:t>
      </w:r>
    </w:p>
    <w:p w:rsidR="00705EF4" w:rsidRPr="001221EA" w:rsidRDefault="00705EF4" w:rsidP="00705EF4">
      <w:pPr>
        <w:autoSpaceDE w:val="0"/>
        <w:jc w:val="both"/>
        <w:rPr>
          <w:rFonts w:ascii="Arial" w:hAnsi="Arial" w:cs="Arial"/>
          <w:b/>
          <w:color w:val="000000" w:themeColor="text1"/>
        </w:rPr>
      </w:pPr>
      <w:r w:rsidRPr="001221EA">
        <w:rPr>
          <w:rFonts w:ascii="Arial" w:hAnsi="Arial" w:cs="Arial"/>
          <w:b/>
          <w:color w:val="000000" w:themeColor="text1"/>
        </w:rPr>
        <w:t xml:space="preserve">0 pkt – </w:t>
      </w:r>
      <w:r w:rsidR="00F423A2" w:rsidRPr="001221EA">
        <w:rPr>
          <w:rFonts w:ascii="Arial" w:hAnsi="Arial" w:cs="Arial"/>
          <w:b/>
          <w:color w:val="000000" w:themeColor="text1"/>
        </w:rPr>
        <w:t xml:space="preserve">termin realizacji zamówienia </w:t>
      </w:r>
      <w:r w:rsidR="00603DD8" w:rsidRPr="001221EA">
        <w:rPr>
          <w:rFonts w:ascii="Arial" w:hAnsi="Arial" w:cs="Arial"/>
          <w:b/>
          <w:color w:val="000000" w:themeColor="text1"/>
        </w:rPr>
        <w:t>-</w:t>
      </w:r>
      <w:r w:rsidR="003764D8" w:rsidRPr="001221EA">
        <w:rPr>
          <w:rFonts w:ascii="Arial" w:hAnsi="Arial" w:cs="Arial"/>
          <w:b/>
          <w:color w:val="000000" w:themeColor="text1"/>
        </w:rPr>
        <w:t xml:space="preserve"> </w:t>
      </w:r>
      <w:r w:rsidR="002D22C7" w:rsidRPr="001221EA">
        <w:rPr>
          <w:rFonts w:ascii="Arial" w:hAnsi="Arial" w:cs="Arial"/>
          <w:b/>
          <w:color w:val="000000" w:themeColor="text1"/>
        </w:rPr>
        <w:t>do 4 tygodni</w:t>
      </w:r>
      <w:r w:rsidR="00F55784" w:rsidRPr="001221EA">
        <w:rPr>
          <w:rFonts w:ascii="Arial" w:hAnsi="Arial" w:cs="Arial"/>
          <w:b/>
          <w:color w:val="000000" w:themeColor="text1"/>
        </w:rPr>
        <w:t>,</w:t>
      </w:r>
      <w:r w:rsidR="00603DD8" w:rsidRPr="001221EA">
        <w:rPr>
          <w:rFonts w:ascii="Arial" w:hAnsi="Arial" w:cs="Arial"/>
          <w:b/>
          <w:color w:val="000000" w:themeColor="text1"/>
        </w:rPr>
        <w:t xml:space="preserve"> licząc</w:t>
      </w:r>
      <w:r w:rsidR="00F55784" w:rsidRPr="001221EA">
        <w:rPr>
          <w:rFonts w:ascii="Arial" w:hAnsi="Arial" w:cs="Arial"/>
          <w:b/>
          <w:color w:val="000000" w:themeColor="text1"/>
        </w:rPr>
        <w:t xml:space="preserve"> </w:t>
      </w:r>
      <w:r w:rsidR="00603DD8" w:rsidRPr="001221EA">
        <w:rPr>
          <w:rFonts w:ascii="Arial" w:hAnsi="Arial" w:cs="Arial"/>
          <w:b/>
          <w:color w:val="000000" w:themeColor="text1"/>
        </w:rPr>
        <w:t>od daty zawarcia umowy</w:t>
      </w:r>
    </w:p>
    <w:p w:rsidR="00F55784" w:rsidRPr="001221EA" w:rsidRDefault="00F55784" w:rsidP="00F55784">
      <w:pPr>
        <w:autoSpaceDE w:val="0"/>
        <w:jc w:val="both"/>
        <w:rPr>
          <w:rFonts w:ascii="Arial" w:hAnsi="Arial" w:cs="Arial"/>
          <w:b/>
          <w:color w:val="000000" w:themeColor="text1"/>
        </w:rPr>
      </w:pPr>
      <w:r w:rsidRPr="001221EA">
        <w:rPr>
          <w:rFonts w:ascii="Arial" w:hAnsi="Arial" w:cs="Arial"/>
          <w:b/>
          <w:color w:val="000000" w:themeColor="text1"/>
        </w:rPr>
        <w:t>2</w:t>
      </w:r>
      <w:r w:rsidR="00705EF4" w:rsidRPr="001221EA">
        <w:rPr>
          <w:rFonts w:ascii="Arial" w:hAnsi="Arial" w:cs="Arial"/>
          <w:b/>
          <w:color w:val="000000" w:themeColor="text1"/>
        </w:rPr>
        <w:t xml:space="preserve">0 pkt – </w:t>
      </w:r>
      <w:r w:rsidR="00F423A2" w:rsidRPr="001221EA">
        <w:rPr>
          <w:rFonts w:ascii="Arial" w:hAnsi="Arial" w:cs="Arial"/>
          <w:b/>
          <w:color w:val="000000" w:themeColor="text1"/>
        </w:rPr>
        <w:t xml:space="preserve">termin realizacji zamówienia </w:t>
      </w:r>
      <w:r w:rsidR="00603DD8" w:rsidRPr="001221EA">
        <w:rPr>
          <w:rFonts w:ascii="Arial" w:hAnsi="Arial" w:cs="Arial"/>
          <w:b/>
          <w:color w:val="000000" w:themeColor="text1"/>
        </w:rPr>
        <w:t xml:space="preserve">- </w:t>
      </w:r>
      <w:r w:rsidR="00F423A2" w:rsidRPr="001221EA">
        <w:rPr>
          <w:rFonts w:ascii="Arial" w:hAnsi="Arial" w:cs="Arial"/>
          <w:b/>
          <w:color w:val="000000" w:themeColor="text1"/>
        </w:rPr>
        <w:t>do 2 tygodni</w:t>
      </w:r>
      <w:r w:rsidR="00603DD8" w:rsidRPr="001221EA">
        <w:rPr>
          <w:rFonts w:ascii="Arial" w:hAnsi="Arial" w:cs="Arial"/>
          <w:b/>
          <w:color w:val="000000" w:themeColor="text1"/>
        </w:rPr>
        <w:t>, licząc od daty zawarcia umowy</w:t>
      </w:r>
    </w:p>
    <w:p w:rsidR="00CF572C" w:rsidRDefault="00CF572C">
      <w:pPr>
        <w:autoSpaceDE w:val="0"/>
        <w:jc w:val="both"/>
        <w:rPr>
          <w:rFonts w:ascii="Arial" w:eastAsia="Arial" w:hAnsi="Arial" w:cs="Arial"/>
          <w:b/>
          <w:bCs/>
          <w:color w:val="000000"/>
          <w:shd w:val="clear" w:color="auto" w:fill="FFFFFF"/>
        </w:rPr>
      </w:pPr>
    </w:p>
    <w:p w:rsidR="00CF572C" w:rsidRDefault="00CF572C" w:rsidP="00E5680A">
      <w:pPr>
        <w:autoSpaceDE w:val="0"/>
        <w:jc w:val="both"/>
        <w:rPr>
          <w:rFonts w:ascii="Arial" w:hAnsi="Arial" w:cs="Arial"/>
        </w:rPr>
      </w:pPr>
      <w:r>
        <w:rPr>
          <w:rFonts w:ascii="Arial" w:eastAsia="Arial" w:hAnsi="Arial" w:cs="Arial"/>
          <w:color w:val="000000"/>
          <w:shd w:val="clear" w:color="auto" w:fill="FFFFFF"/>
        </w:rPr>
        <w:t xml:space="preserve">Za ofertę najkorzystniejszą uznana zostanie oferta, która uzyska najwyższą liczbę punktów wyliczona jako sumę punktów uzyskanych w ww. kryteriach. Jeżeli nie będzie można dokonać wyboru oferty najkorzystniejszej z uwagi na to, że dwie lub więcej ofert przedstawia taki sam bilans ceny i innych kryteriów oceny ofert, Zamawiający spośród tych ofert wybiera ofertę z niższą ceną. Zamawiający </w:t>
      </w:r>
      <w:r w:rsidR="00E5680A">
        <w:rPr>
          <w:rFonts w:ascii="Arial" w:eastAsia="Arial" w:hAnsi="Arial" w:cs="Arial"/>
          <w:color w:val="000000"/>
          <w:shd w:val="clear" w:color="auto" w:fill="FFFFFF"/>
        </w:rPr>
        <w:t xml:space="preserve">            </w:t>
      </w:r>
      <w:r>
        <w:rPr>
          <w:rFonts w:ascii="Arial" w:eastAsia="Arial" w:hAnsi="Arial" w:cs="Arial"/>
          <w:color w:val="000000"/>
          <w:shd w:val="clear" w:color="auto" w:fill="FFFFFF"/>
        </w:rPr>
        <w:t>w celu wyboru oferty najkorzystniejszej nie przewiduje przeprowadzenia aukcji elektronicznej.</w:t>
      </w:r>
    </w:p>
    <w:p w:rsidR="00CF572C" w:rsidRDefault="00CF572C">
      <w:pPr>
        <w:pStyle w:val="BodySingle"/>
        <w:tabs>
          <w:tab w:val="left" w:pos="7797"/>
        </w:tabs>
        <w:ind w:right="70"/>
        <w:jc w:val="both"/>
        <w:rPr>
          <w:rFonts w:ascii="Arial" w:hAnsi="Arial" w:cs="Arial"/>
          <w:shadow w:val="0"/>
        </w:rPr>
      </w:pPr>
    </w:p>
    <w:p w:rsidR="00E5680A" w:rsidRDefault="00E5680A">
      <w:pPr>
        <w:pStyle w:val="BodySingle"/>
        <w:tabs>
          <w:tab w:val="left" w:pos="7797"/>
        </w:tabs>
        <w:ind w:right="70"/>
        <w:jc w:val="both"/>
        <w:rPr>
          <w:rFonts w:ascii="Arial" w:hAnsi="Arial" w:cs="Arial"/>
          <w:bCs/>
          <w:shadow w:val="0"/>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Komunikacja Zamawiającego z Wykonawcami</w:t>
            </w:r>
          </w:p>
        </w:tc>
      </w:tr>
    </w:tbl>
    <w:p w:rsidR="00CF572C" w:rsidRDefault="00CF572C">
      <w:pPr>
        <w:autoSpaceDE w:val="0"/>
        <w:jc w:val="both"/>
      </w:pPr>
    </w:p>
    <w:p w:rsidR="00CF572C" w:rsidRDefault="00CF572C">
      <w:pPr>
        <w:ind w:left="-567"/>
        <w:jc w:val="both"/>
        <w:rPr>
          <w:rFonts w:ascii="Arial" w:hAnsi="Arial" w:cs="Arial"/>
        </w:rPr>
      </w:pPr>
      <w:r>
        <w:rPr>
          <w:rFonts w:ascii="Arial" w:hAnsi="Arial" w:cs="Arial"/>
        </w:rPr>
        <w:t xml:space="preserve">14.1. W niniejszym postępowaniu o udzielenie zamówienia komunikacja między Zamawiającym, </w:t>
      </w:r>
      <w:r w:rsidR="00D2068A">
        <w:rPr>
          <w:rFonts w:ascii="Arial" w:hAnsi="Arial" w:cs="Arial"/>
        </w:rPr>
        <w:t xml:space="preserve">                         </w:t>
      </w:r>
      <w:r>
        <w:rPr>
          <w:rFonts w:ascii="Arial" w:hAnsi="Arial" w:cs="Arial"/>
        </w:rPr>
        <w:t>a Wykonawcami, w tym: przekazywanie wniosków, zawiadomień oraz informacji lub wyjaśnień odbywa się za pośr</w:t>
      </w:r>
      <w:r w:rsidR="007B1358">
        <w:rPr>
          <w:rFonts w:ascii="Arial" w:hAnsi="Arial" w:cs="Arial"/>
        </w:rPr>
        <w:t xml:space="preserve">ednictwem operatora pocztowego </w:t>
      </w:r>
      <w:r>
        <w:rPr>
          <w:rFonts w:ascii="Arial" w:hAnsi="Arial" w:cs="Arial"/>
        </w:rPr>
        <w:t>w rozumieniu ustawy z dnia 23 listopada 2012 r. – Prawo pocztowe, osobiście, za pośrednictwem posłańca, faksu lub przy użyciu środków komunikacji elektronicznej w rozumieniu ustawy z dnia 18 lipca 2002 r. o świadczeniu usług drogą elektroniczną.</w:t>
      </w:r>
    </w:p>
    <w:p w:rsidR="00CF572C" w:rsidRDefault="00CF572C">
      <w:pPr>
        <w:ind w:left="-567"/>
        <w:jc w:val="both"/>
        <w:rPr>
          <w:rFonts w:ascii="Arial" w:hAnsi="Arial" w:cs="Arial"/>
        </w:rPr>
      </w:pPr>
      <w:r>
        <w:rPr>
          <w:rFonts w:ascii="Arial" w:hAnsi="Arial" w:cs="Arial"/>
        </w:rPr>
        <w:t>W przypadku gdy Zamawiający lub Wykonawcy przekazują oświadczenia i wnioski, zawiadomienie oraz informacje lub wyjaśnienia faksem lub drogą mailową każda ze stron na żądanie drugiej niezwłocznie potwierdza fakt ich ot</w:t>
      </w:r>
      <w:r w:rsidR="007B1358">
        <w:rPr>
          <w:rFonts w:ascii="Arial" w:hAnsi="Arial" w:cs="Arial"/>
        </w:rPr>
        <w:t xml:space="preserve">rzymania. Nr faksu do kontaktu </w:t>
      </w:r>
      <w:r w:rsidR="007B4339">
        <w:rPr>
          <w:rFonts w:ascii="Arial" w:hAnsi="Arial" w:cs="Arial"/>
        </w:rPr>
        <w:t>z Zamawiającym: 34 3576108</w:t>
      </w:r>
      <w:r w:rsidR="00E5680A">
        <w:rPr>
          <w:rFonts w:ascii="Arial" w:hAnsi="Arial" w:cs="Arial"/>
        </w:rPr>
        <w:t>,</w:t>
      </w:r>
      <w:r w:rsidR="007B4339">
        <w:rPr>
          <w:rFonts w:ascii="Arial" w:hAnsi="Arial" w:cs="Arial"/>
        </w:rPr>
        <w:t xml:space="preserve"> </w:t>
      </w:r>
      <w:r>
        <w:rPr>
          <w:rFonts w:ascii="Arial" w:hAnsi="Arial" w:cs="Arial"/>
        </w:rPr>
        <w:t xml:space="preserve">adres mailowy </w:t>
      </w:r>
      <w:r w:rsidR="00D2068A">
        <w:rPr>
          <w:rFonts w:ascii="Arial" w:hAnsi="Arial" w:cs="Arial"/>
        </w:rPr>
        <w:t xml:space="preserve">                   </w:t>
      </w:r>
      <w:r>
        <w:rPr>
          <w:rFonts w:ascii="Arial" w:hAnsi="Arial" w:cs="Arial"/>
        </w:rPr>
        <w:t xml:space="preserve">do kontaktu z Zamawiającym: </w:t>
      </w:r>
      <w:r w:rsidR="007B4339">
        <w:rPr>
          <w:rFonts w:ascii="Arial" w:hAnsi="Arial" w:cs="Arial"/>
        </w:rPr>
        <w:t>koszecin@koszecin</w:t>
      </w:r>
      <w:r>
        <w:rPr>
          <w:rFonts w:ascii="Arial" w:hAnsi="Arial" w:cs="Arial"/>
        </w:rPr>
        <w:t>.pl</w:t>
      </w:r>
    </w:p>
    <w:p w:rsidR="00CF572C" w:rsidRDefault="00CF572C">
      <w:pPr>
        <w:ind w:left="-567"/>
        <w:jc w:val="both"/>
        <w:rPr>
          <w:rFonts w:ascii="Arial" w:hAnsi="Arial" w:cs="Arial"/>
        </w:rPr>
      </w:pPr>
    </w:p>
    <w:p w:rsidR="004860D1" w:rsidRDefault="00CF572C" w:rsidP="004860D1">
      <w:pPr>
        <w:ind w:left="-567"/>
        <w:jc w:val="both"/>
        <w:rPr>
          <w:rFonts w:ascii="Arial" w:hAnsi="Arial" w:cs="Arial"/>
        </w:rPr>
      </w:pPr>
      <w:r>
        <w:rPr>
          <w:rFonts w:ascii="Arial" w:hAnsi="Arial" w:cs="Arial"/>
          <w:b/>
        </w:rPr>
        <w:t>UWAGA:</w:t>
      </w:r>
    </w:p>
    <w:p w:rsidR="00CF572C" w:rsidRDefault="00CF572C" w:rsidP="004860D1">
      <w:pPr>
        <w:ind w:left="-567"/>
        <w:jc w:val="both"/>
        <w:rPr>
          <w:rFonts w:ascii="Arial" w:hAnsi="Arial" w:cs="Arial"/>
        </w:rPr>
      </w:pPr>
      <w:r>
        <w:rPr>
          <w:rFonts w:ascii="Arial" w:hAnsi="Arial" w:cs="Arial"/>
        </w:rPr>
        <w:t>Zamawiający odstępuje od wymogu użycia środków komunikacji elektronicznej, przy składaniu oferty. Tym samym, składanie ofert w niniejszym przetargu nieograniczonym może się odbywać wyłącznie za pośrednictwem operatora pocztowego w rozumieniu ustawy z dnia 23 listopada 2012 r. – Prawo pocztowe osobiście lub za pośrednictwem posłańca.</w:t>
      </w:r>
    </w:p>
    <w:p w:rsidR="00CF572C" w:rsidRDefault="00CF572C">
      <w:pPr>
        <w:jc w:val="both"/>
        <w:rPr>
          <w:rFonts w:ascii="Arial" w:hAnsi="Arial" w:cs="Arial"/>
        </w:rPr>
      </w:pPr>
    </w:p>
    <w:p w:rsidR="00CF572C" w:rsidRDefault="00CF572C">
      <w:pPr>
        <w:ind w:left="-567"/>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Podwykonawstwo</w:t>
            </w:r>
          </w:p>
        </w:tc>
      </w:tr>
    </w:tbl>
    <w:p w:rsidR="00CF572C" w:rsidRDefault="00CF572C">
      <w:pPr>
        <w:jc w:val="both"/>
      </w:pPr>
    </w:p>
    <w:p w:rsidR="00CF572C" w:rsidRDefault="00CF572C">
      <w:pPr>
        <w:tabs>
          <w:tab w:val="left" w:pos="709"/>
        </w:tabs>
        <w:ind w:left="-567"/>
        <w:jc w:val="both"/>
        <w:rPr>
          <w:rFonts w:ascii="Arial" w:hAnsi="Arial" w:cs="Arial"/>
          <w:bCs/>
        </w:rPr>
      </w:pPr>
      <w:r>
        <w:rPr>
          <w:rFonts w:ascii="Arial" w:hAnsi="Arial" w:cs="Arial"/>
          <w:bCs/>
        </w:rPr>
        <w:t>15.1.Zamawiający nie zastrzega obowiązku osobistego wykonania przez Wykonawcę kluczowych części zamówienia.</w:t>
      </w:r>
    </w:p>
    <w:p w:rsidR="00CF572C" w:rsidRDefault="00CF572C">
      <w:pPr>
        <w:tabs>
          <w:tab w:val="left" w:pos="709"/>
        </w:tabs>
        <w:ind w:left="-567"/>
        <w:jc w:val="both"/>
        <w:rPr>
          <w:rFonts w:ascii="Arial" w:hAnsi="Arial" w:cs="Arial"/>
          <w:bCs/>
        </w:rPr>
      </w:pPr>
      <w:r>
        <w:rPr>
          <w:rFonts w:ascii="Arial" w:hAnsi="Arial" w:cs="Arial"/>
          <w:bCs/>
        </w:rPr>
        <w:t>15.2.</w:t>
      </w:r>
      <w:r>
        <w:rPr>
          <w:rFonts w:ascii="Arial" w:hAnsi="Arial" w:cs="Arial"/>
        </w:rPr>
        <w:t>Zamawiający żąda wskazania przez Wykonawcę części zamówienia, których wykonanie zamierza powierzyć podwykonawcom, i podania przez Wykonawcę firm podwykonawców.</w:t>
      </w:r>
    </w:p>
    <w:p w:rsidR="00CF572C" w:rsidRDefault="00CF572C">
      <w:pPr>
        <w:tabs>
          <w:tab w:val="left" w:pos="709"/>
        </w:tabs>
        <w:ind w:left="-567"/>
        <w:jc w:val="both"/>
        <w:rPr>
          <w:rFonts w:ascii="Arial" w:hAnsi="Arial" w:cs="Arial"/>
          <w:bCs/>
        </w:rPr>
      </w:pPr>
      <w:r>
        <w:rPr>
          <w:rFonts w:ascii="Arial" w:hAnsi="Arial" w:cs="Arial"/>
          <w:bCs/>
        </w:rPr>
        <w:t>15.3.</w:t>
      </w:r>
      <w:r>
        <w:rPr>
          <w:rFonts w:ascii="Arial" w:hAnsi="Arial" w:cs="Arial"/>
        </w:rPr>
        <w:t xml:space="preserve"> Jeżeli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je w stopniu </w:t>
      </w:r>
      <w:r>
        <w:rPr>
          <w:rFonts w:ascii="Arial" w:hAnsi="Arial" w:cs="Arial"/>
        </w:rPr>
        <w:lastRenderedPageBreak/>
        <w:t>nie mniejszym niż podwykonawca, na którego zasoby Wykonawca powoływał się w trakcie postępowania</w:t>
      </w:r>
      <w:r w:rsidR="00971321">
        <w:rPr>
          <w:rFonts w:ascii="Arial" w:hAnsi="Arial" w:cs="Arial"/>
        </w:rPr>
        <w:t xml:space="preserve">          </w:t>
      </w:r>
      <w:r>
        <w:rPr>
          <w:rFonts w:ascii="Arial" w:hAnsi="Arial" w:cs="Arial"/>
        </w:rPr>
        <w:t xml:space="preserve"> o udzielenie zamówienia.</w:t>
      </w:r>
    </w:p>
    <w:p w:rsidR="00CF572C" w:rsidRDefault="00CF572C">
      <w:pPr>
        <w:tabs>
          <w:tab w:val="left" w:pos="709"/>
        </w:tabs>
        <w:jc w:val="both"/>
        <w:rPr>
          <w:rFonts w:ascii="Arial" w:hAnsi="Arial" w:cs="Arial"/>
          <w:bCs/>
        </w:rPr>
      </w:pPr>
    </w:p>
    <w:p w:rsidR="00CF572C" w:rsidRDefault="00CF572C">
      <w:pPr>
        <w:tabs>
          <w:tab w:val="left" w:pos="709"/>
        </w:tabs>
        <w:ind w:left="-567"/>
        <w:jc w:val="both"/>
        <w:rPr>
          <w:rFonts w:ascii="Arial" w:hAnsi="Arial" w:cs="Arial"/>
          <w:b/>
          <w:bCs/>
          <w:iCs/>
          <w:u w:val="single"/>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iCs/>
              </w:rPr>
              <w:t>Pouczenie o środkach</w:t>
            </w:r>
            <w:r w:rsidR="00270BA9">
              <w:rPr>
                <w:rFonts w:ascii="Arial" w:hAnsi="Arial" w:cs="Arial"/>
                <w:iCs/>
              </w:rPr>
              <w:t xml:space="preserve"> ochrony prawnej przysługującej </w:t>
            </w:r>
            <w:r>
              <w:rPr>
                <w:rFonts w:ascii="Arial" w:hAnsi="Arial" w:cs="Arial"/>
                <w:iCs/>
              </w:rPr>
              <w:t>Wykonawcy w toku postępowania o udzielenie zamówienia publicznego</w:t>
            </w:r>
          </w:p>
        </w:tc>
      </w:tr>
    </w:tbl>
    <w:p w:rsidR="00CF572C" w:rsidRDefault="00CF572C">
      <w:pPr>
        <w:jc w:val="both"/>
      </w:pPr>
    </w:p>
    <w:p w:rsidR="00CF572C" w:rsidRDefault="00CF572C">
      <w:pPr>
        <w:pStyle w:val="Standard"/>
        <w:ind w:left="-567"/>
        <w:jc w:val="both"/>
        <w:rPr>
          <w:rFonts w:ascii="Arial" w:hAnsi="Arial" w:cs="Arial"/>
          <w:bCs/>
          <w:sz w:val="20"/>
        </w:rPr>
      </w:pPr>
      <w:r>
        <w:rPr>
          <w:rFonts w:ascii="Arial" w:hAnsi="Arial" w:cs="Arial"/>
          <w:bCs/>
          <w:sz w:val="20"/>
        </w:rPr>
        <w:t>16.1. Środki ochrony prawnej określone w dziale VI ustawy Pzp przysługują Wykonawcy, a także innemu podmiotowi, jeżeli ma lub miał interes w uzyskaniu danego zamówienia oraz poniósł lub może ponieść szkodę w wyniku naruszenia przez zamawiającego przepisów niniejszej ustawy.</w:t>
      </w:r>
    </w:p>
    <w:p w:rsidR="00CF572C" w:rsidRDefault="00CF572C">
      <w:pPr>
        <w:pStyle w:val="Standard"/>
        <w:ind w:left="-567"/>
        <w:jc w:val="both"/>
        <w:rPr>
          <w:rFonts w:ascii="Arial" w:hAnsi="Arial" w:cs="Arial"/>
          <w:bCs/>
          <w:color w:val="000000"/>
          <w:sz w:val="20"/>
        </w:rPr>
      </w:pPr>
      <w:r>
        <w:rPr>
          <w:rFonts w:ascii="Arial" w:hAnsi="Arial" w:cs="Arial"/>
          <w:bCs/>
          <w:sz w:val="20"/>
        </w:rPr>
        <w:t>16.2.</w:t>
      </w:r>
      <w:r>
        <w:rPr>
          <w:rFonts w:ascii="Arial" w:hAnsi="Arial" w:cs="Arial"/>
          <w:bCs/>
          <w:color w:val="000000"/>
          <w:sz w:val="20"/>
        </w:rPr>
        <w:t xml:space="preserve"> Środki ochrony prawnej wobec ogłoszenia o zamówieniu oraz specyfikacji istotnych warunków zamówienia przysługują również organizacjom wpisanym na listę, o której mowa w art. 154 pkt 5 ustawy Pzp.</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16.3. W toku niniejszego postępowania o udzielenie zamówienia publicznego odwołanie przysługuje wyłącznie wobec czynności:</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 określenia warunków udziału w postępowaniu;</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2) wykluczenia odwołującego z postępowania o udzielenie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3) odrzucenia oferty odwołującego;</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4) opisu przedmiotu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5) wyboru najkorzystniejszej oferty.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16.6.  Odwołujący przesyła kopię odwołania Zamawiającemu w terminie i na zasadach określonych w art. 180 ust. 5 ustawy Pzp. </w:t>
      </w:r>
    </w:p>
    <w:p w:rsidR="00CF572C" w:rsidRDefault="00CF572C">
      <w:pPr>
        <w:pStyle w:val="Standard"/>
        <w:ind w:left="-567"/>
        <w:jc w:val="both"/>
        <w:rPr>
          <w:rFonts w:ascii="Arial" w:hAnsi="Arial" w:cs="Arial"/>
          <w:color w:val="000000"/>
          <w:sz w:val="20"/>
        </w:rPr>
      </w:pPr>
      <w:r>
        <w:rPr>
          <w:rFonts w:ascii="Arial" w:hAnsi="Arial" w:cs="Arial"/>
          <w:bCs/>
          <w:color w:val="000000"/>
          <w:sz w:val="20"/>
        </w:rPr>
        <w:t xml:space="preserve">16.7. Wykonawca może w terminie przewidzianym do wniesienia odwołania </w:t>
      </w:r>
      <w:r>
        <w:rPr>
          <w:rFonts w:ascii="Arial" w:hAnsi="Arial" w:cs="Arial"/>
          <w:b/>
          <w:bCs/>
          <w:color w:val="000000"/>
          <w:sz w:val="20"/>
        </w:rPr>
        <w:t>poinformować zamawiającego o niezgodnej z przepisami ustawy czynności</w:t>
      </w:r>
      <w:r>
        <w:rPr>
          <w:rFonts w:ascii="Arial" w:hAnsi="Arial" w:cs="Arial"/>
          <w:bCs/>
          <w:color w:val="000000"/>
          <w:sz w:val="20"/>
        </w:rPr>
        <w:t xml:space="preserve"> podjętej przez niego lub zaniechaniu czynności, do której jest on zobowiązany na podstawie ustawy, na które nie przysługuje odwołanie na podstawie art. 180 ust. 2 ustawy Pzp.</w:t>
      </w:r>
    </w:p>
    <w:p w:rsidR="00CF572C" w:rsidRDefault="00CF572C">
      <w:pPr>
        <w:pStyle w:val="Standard"/>
        <w:ind w:left="-567"/>
        <w:jc w:val="both"/>
        <w:rPr>
          <w:rFonts w:ascii="Arial" w:hAnsi="Arial" w:cs="Arial"/>
          <w:bCs/>
          <w:color w:val="000000"/>
          <w:sz w:val="20"/>
        </w:rPr>
      </w:pPr>
      <w:r>
        <w:rPr>
          <w:rFonts w:ascii="Arial" w:hAnsi="Arial" w:cs="Arial"/>
          <w:color w:val="000000"/>
          <w:sz w:val="20"/>
        </w:rPr>
        <w:t xml:space="preserve">16.8.Termin do wniesienia odwołania: w terminie </w:t>
      </w:r>
      <w:r>
        <w:rPr>
          <w:rFonts w:ascii="Arial" w:hAnsi="Arial" w:cs="Arial"/>
          <w:b/>
          <w:bCs/>
          <w:color w:val="000000"/>
          <w:sz w:val="20"/>
        </w:rPr>
        <w:t>5 dni</w:t>
      </w:r>
      <w:r>
        <w:rPr>
          <w:rFonts w:ascii="Arial" w:hAnsi="Arial" w:cs="Arial"/>
          <w:bCs/>
          <w:color w:val="000000"/>
          <w:sz w:val="20"/>
        </w:rPr>
        <w:t xml:space="preserve"> od dnia przesłania informacji o czynności zamawiającego stanowiącej podstawę jego wniesienia – jeżeli zostały przesłane w sposób określony w art. 180 ust. 5 ustawy Pzp zdanie drugie, albo w terminie </w:t>
      </w:r>
      <w:r>
        <w:rPr>
          <w:rFonts w:ascii="Arial" w:hAnsi="Arial" w:cs="Arial"/>
          <w:b/>
          <w:bCs/>
          <w:color w:val="000000"/>
          <w:sz w:val="20"/>
        </w:rPr>
        <w:t>10 dni</w:t>
      </w:r>
      <w:r>
        <w:rPr>
          <w:rFonts w:ascii="Arial" w:hAnsi="Arial" w:cs="Arial"/>
          <w:bCs/>
          <w:color w:val="000000"/>
          <w:sz w:val="20"/>
        </w:rPr>
        <w:t xml:space="preserve"> – jeżeli zostały przesłane w inny sposób.</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16.9.Odwołanie wobec treści ogłoszenia o zamówieniu oraz wobec postanowień specyfikacji istotnych warunków zamówienia, wnosi się w terminie </w:t>
      </w:r>
      <w:r>
        <w:rPr>
          <w:rFonts w:ascii="Arial" w:hAnsi="Arial" w:cs="Arial"/>
          <w:b/>
          <w:bCs/>
          <w:color w:val="000000"/>
          <w:sz w:val="20"/>
        </w:rPr>
        <w:t>5 dni</w:t>
      </w:r>
      <w:r>
        <w:rPr>
          <w:rFonts w:ascii="Arial" w:hAnsi="Arial" w:cs="Arial"/>
          <w:bCs/>
          <w:color w:val="000000"/>
          <w:sz w:val="20"/>
        </w:rPr>
        <w:t xml:space="preserve"> od dnia zamieszczenia ogłoszenia w Biuletynie Zamówień Publicznych lub specyfikacji istotnych warunków zamówienia na stronie internetowej.</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16.10.W przypadku wniesienia odwołania wobec treści ogłoszenia o zamówieniu lub postanowień specyfikacji istotnych warunków zamówienia zamawiający może przedłużyć termin składania ofert lub termin składania wniosków.</w:t>
      </w:r>
    </w:p>
    <w:p w:rsidR="00CF572C" w:rsidRDefault="00CF572C">
      <w:pPr>
        <w:pStyle w:val="Standard"/>
        <w:ind w:left="-567"/>
        <w:jc w:val="both"/>
        <w:rPr>
          <w:rFonts w:ascii="Arial" w:hAnsi="Arial" w:cs="Arial"/>
          <w:b/>
          <w:bCs/>
          <w:sz w:val="20"/>
          <w:shd w:val="clear" w:color="auto" w:fill="FFFF00"/>
        </w:rPr>
      </w:pPr>
      <w:r>
        <w:rPr>
          <w:rFonts w:ascii="Arial" w:hAnsi="Arial" w:cs="Arial"/>
          <w:bCs/>
          <w:color w:val="000000"/>
          <w:sz w:val="20"/>
        </w:rPr>
        <w:t>16.11. W przypadku wniesienia odwołania po upływie terminu składania ofert bieg terminu związania ofertą ulega zawieszeniu do czasu ogłoszenia przez Izbę orzeczenia.</w:t>
      </w:r>
    </w:p>
    <w:p w:rsidR="00CF572C" w:rsidRDefault="00CF572C">
      <w:pPr>
        <w:pStyle w:val="Standard"/>
        <w:jc w:val="both"/>
        <w:rPr>
          <w:rFonts w:ascii="Arial" w:hAnsi="Arial" w:cs="Arial"/>
          <w:b/>
          <w:bCs/>
          <w:sz w:val="20"/>
          <w:shd w:val="clear" w:color="auto" w:fill="FFFF00"/>
        </w:rPr>
      </w:pPr>
    </w:p>
    <w:p w:rsidR="00777DD0" w:rsidRPr="00181B4E" w:rsidRDefault="00E5680A">
      <w:pPr>
        <w:tabs>
          <w:tab w:val="left" w:pos="5775"/>
        </w:tabs>
        <w:rPr>
          <w:rFonts w:ascii="Arial" w:hAnsi="Arial" w:cs="Arial"/>
          <w:b/>
          <w:color w:val="000000"/>
        </w:rPr>
      </w:pPr>
      <w:r w:rsidRPr="00181B4E">
        <w:rPr>
          <w:rFonts w:ascii="Arial" w:hAnsi="Arial" w:cs="Arial"/>
          <w:b/>
          <w:color w:val="000000"/>
        </w:rPr>
        <w:t xml:space="preserve">     </w:t>
      </w:r>
    </w:p>
    <w:p w:rsidR="009340A8" w:rsidRDefault="009340A8" w:rsidP="009340A8">
      <w:pPr>
        <w:rPr>
          <w:rFonts w:ascii="Arial" w:hAnsi="Arial" w:cs="Arial"/>
        </w:rPr>
      </w:pPr>
      <w:r>
        <w:rPr>
          <w:rFonts w:ascii="Arial" w:hAnsi="Arial" w:cs="Arial"/>
          <w:b/>
        </w:rPr>
        <w:t xml:space="preserve">        </w:t>
      </w:r>
    </w:p>
    <w:tbl>
      <w:tblPr>
        <w:tblW w:w="0" w:type="auto"/>
        <w:tblInd w:w="-15" w:type="dxa"/>
        <w:tblLayout w:type="fixed"/>
        <w:tblCellMar>
          <w:left w:w="70" w:type="dxa"/>
          <w:right w:w="70" w:type="dxa"/>
        </w:tblCellMar>
        <w:tblLook w:val="0000"/>
      </w:tblPr>
      <w:tblGrid>
        <w:gridCol w:w="1510"/>
        <w:gridCol w:w="7732"/>
      </w:tblGrid>
      <w:tr w:rsidR="009340A8" w:rsidTr="00F104E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9340A8" w:rsidRDefault="009340A8" w:rsidP="00F104E3">
            <w:pPr>
              <w:pStyle w:val="Nagwek7"/>
              <w:rPr>
                <w:rFonts w:ascii="Arial" w:hAnsi="Arial" w:cs="Arial"/>
                <w:iCs/>
              </w:rPr>
            </w:pPr>
            <w:r>
              <w:rPr>
                <w:rFonts w:ascii="Arial" w:hAnsi="Arial" w:cs="Arial"/>
              </w:rPr>
              <w:t>Część XVII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340A8" w:rsidRDefault="009340A8" w:rsidP="00F104E3">
            <w:pPr>
              <w:pStyle w:val="Nagwek7"/>
              <w:ind w:left="0" w:firstLine="0"/>
              <w:jc w:val="both"/>
            </w:pPr>
            <w:r>
              <w:rPr>
                <w:rFonts w:ascii="Arial" w:hAnsi="Arial" w:cs="Arial"/>
                <w:iCs/>
              </w:rPr>
              <w:t>Szczegółowy opis przedmiotu zamówienia</w:t>
            </w:r>
          </w:p>
        </w:tc>
      </w:tr>
    </w:tbl>
    <w:p w:rsidR="009340A8" w:rsidRPr="00032A61" w:rsidRDefault="009340A8" w:rsidP="009340A8">
      <w:pPr>
        <w:tabs>
          <w:tab w:val="left" w:pos="5775"/>
        </w:tabs>
        <w:rPr>
          <w:rFonts w:ascii="Arial" w:hAnsi="Arial" w:cs="Arial"/>
        </w:rPr>
      </w:pPr>
      <w:r>
        <w:rPr>
          <w:rFonts w:ascii="Arial" w:hAnsi="Arial" w:cs="Arial"/>
        </w:rPr>
        <w:t xml:space="preserve">                                                  </w:t>
      </w:r>
      <w:r w:rsidRPr="00181B4E">
        <w:rPr>
          <w:rFonts w:ascii="Arial" w:hAnsi="Arial" w:cs="Arial"/>
          <w:b/>
          <w:color w:val="000000"/>
        </w:rPr>
        <w:t xml:space="preserve">     </w:t>
      </w:r>
    </w:p>
    <w:p w:rsidR="009340A8" w:rsidRPr="00032A61" w:rsidRDefault="009340A8" w:rsidP="009340A8">
      <w:pPr>
        <w:jc w:val="both"/>
        <w:rPr>
          <w:rFonts w:ascii="Arial" w:hAnsi="Arial" w:cs="Arial"/>
        </w:rPr>
      </w:pPr>
      <w:r w:rsidRPr="00032A61">
        <w:rPr>
          <w:rFonts w:ascii="Arial" w:hAnsi="Arial" w:cs="Arial"/>
        </w:rPr>
        <w:t>Dostawa fabrycznie nowego ciągnika</w:t>
      </w:r>
      <w:r w:rsidR="006C5C3B">
        <w:rPr>
          <w:rFonts w:ascii="Arial" w:hAnsi="Arial" w:cs="Arial"/>
        </w:rPr>
        <w:t xml:space="preserve"> rolniczego kołowego</w:t>
      </w:r>
      <w:r w:rsidRPr="00032A61">
        <w:rPr>
          <w:rFonts w:ascii="Arial" w:hAnsi="Arial" w:cs="Arial"/>
        </w:rPr>
        <w:t xml:space="preserve"> wraz z wozem asenizacyjnym, z napędem 4x4</w:t>
      </w:r>
      <w:r w:rsidR="00E5680A">
        <w:rPr>
          <w:rFonts w:ascii="Arial" w:hAnsi="Arial" w:cs="Arial"/>
        </w:rPr>
        <w:t>,</w:t>
      </w:r>
      <w:r w:rsidRPr="00032A61">
        <w:rPr>
          <w:rFonts w:ascii="Arial" w:hAnsi="Arial" w:cs="Arial"/>
        </w:rPr>
        <w:t xml:space="preserve"> przy czym rok produkcji ni</w:t>
      </w:r>
      <w:r w:rsidR="00D4240C">
        <w:rPr>
          <w:rFonts w:ascii="Arial" w:hAnsi="Arial" w:cs="Arial"/>
        </w:rPr>
        <w:t>e może być wcześniejszy niż 2018</w:t>
      </w:r>
      <w:r w:rsidRPr="00032A61">
        <w:rPr>
          <w:rFonts w:ascii="Arial" w:hAnsi="Arial" w:cs="Arial"/>
        </w:rPr>
        <w:t xml:space="preserve"> r.</w:t>
      </w:r>
    </w:p>
    <w:p w:rsidR="009340A8" w:rsidRDefault="009340A8" w:rsidP="009340A8">
      <w:pPr>
        <w:jc w:val="both"/>
        <w:rPr>
          <w:rFonts w:ascii="Arial" w:hAnsi="Arial" w:cs="Arial"/>
        </w:rPr>
      </w:pPr>
      <w:r>
        <w:rPr>
          <w:rFonts w:ascii="Arial" w:hAnsi="Arial" w:cs="Arial"/>
        </w:rPr>
        <w:t xml:space="preserve">1) </w:t>
      </w:r>
      <w:r w:rsidRPr="00032A61">
        <w:rPr>
          <w:rFonts w:ascii="Arial" w:hAnsi="Arial" w:cs="Arial"/>
        </w:rPr>
        <w:t xml:space="preserve">Wyposażenie podstawowe </w:t>
      </w:r>
      <w:r w:rsidRPr="00032A61">
        <w:rPr>
          <w:rFonts w:ascii="Arial" w:hAnsi="Arial" w:cs="Arial"/>
          <w:b/>
        </w:rPr>
        <w:t>ciągnika</w:t>
      </w:r>
      <w:r w:rsidR="00E5680A">
        <w:rPr>
          <w:rFonts w:ascii="Arial" w:hAnsi="Arial" w:cs="Arial"/>
        </w:rPr>
        <w:t>: k</w:t>
      </w:r>
      <w:r w:rsidRPr="00032A61">
        <w:rPr>
          <w:rFonts w:ascii="Arial" w:hAnsi="Arial" w:cs="Arial"/>
        </w:rPr>
        <w:t>limatyzacja, ogrzewanie, wentylacja, radio mp3, kamera cofania regulowane lusterka teleskopowe, fotel komfortowy amortyzowany, wałek, instalacja jednoobwodowa</w:t>
      </w:r>
      <w:r>
        <w:rPr>
          <w:rFonts w:ascii="Arial" w:hAnsi="Arial" w:cs="Arial"/>
        </w:rPr>
        <w:t>.</w:t>
      </w:r>
    </w:p>
    <w:p w:rsidR="009340A8" w:rsidRPr="00032A61" w:rsidRDefault="009340A8" w:rsidP="009340A8">
      <w:pPr>
        <w:jc w:val="both"/>
        <w:rPr>
          <w:rFonts w:ascii="Arial" w:hAnsi="Arial" w:cs="Arial"/>
        </w:rPr>
      </w:pPr>
      <w:r w:rsidRPr="00032A61">
        <w:rPr>
          <w:rFonts w:ascii="Arial" w:hAnsi="Arial" w:cs="Arial"/>
        </w:rPr>
        <w:t>Minimalna moc ciągnika - 65 KM</w:t>
      </w:r>
    </w:p>
    <w:p w:rsidR="009340A8" w:rsidRPr="00032A61" w:rsidRDefault="009340A8" w:rsidP="009340A8">
      <w:pPr>
        <w:jc w:val="both"/>
        <w:rPr>
          <w:rFonts w:ascii="Arial" w:hAnsi="Arial" w:cs="Arial"/>
        </w:rPr>
      </w:pPr>
      <w:r w:rsidRPr="00032A61">
        <w:rPr>
          <w:rFonts w:ascii="Arial" w:hAnsi="Arial" w:cs="Arial"/>
        </w:rPr>
        <w:t xml:space="preserve">Prędkość </w:t>
      </w:r>
      <w:r w:rsidR="0068335E">
        <w:rPr>
          <w:rFonts w:ascii="Arial" w:hAnsi="Arial" w:cs="Arial"/>
        </w:rPr>
        <w:t>maksymalna ciągnika</w:t>
      </w:r>
      <w:r w:rsidRPr="00032A61">
        <w:rPr>
          <w:rFonts w:ascii="Arial" w:hAnsi="Arial" w:cs="Arial"/>
        </w:rPr>
        <w:t xml:space="preserve"> </w:t>
      </w:r>
      <w:r w:rsidR="005465AC">
        <w:rPr>
          <w:rFonts w:ascii="Arial" w:hAnsi="Arial" w:cs="Arial"/>
        </w:rPr>
        <w:t>nie mniejsza niż</w:t>
      </w:r>
      <w:r w:rsidR="0068335E">
        <w:rPr>
          <w:rFonts w:ascii="Arial" w:hAnsi="Arial" w:cs="Arial"/>
        </w:rPr>
        <w:t xml:space="preserve"> </w:t>
      </w:r>
      <w:r w:rsidRPr="00032A61">
        <w:rPr>
          <w:rFonts w:ascii="Arial" w:hAnsi="Arial" w:cs="Arial"/>
        </w:rPr>
        <w:t>– 35 km/h</w:t>
      </w:r>
    </w:p>
    <w:p w:rsidR="009340A8" w:rsidRPr="00032A61" w:rsidRDefault="009340A8" w:rsidP="009340A8">
      <w:pPr>
        <w:jc w:val="both"/>
        <w:rPr>
          <w:rFonts w:ascii="Arial" w:hAnsi="Arial" w:cs="Arial"/>
        </w:rPr>
      </w:pPr>
    </w:p>
    <w:p w:rsidR="009340A8" w:rsidRDefault="009340A8" w:rsidP="009340A8">
      <w:pPr>
        <w:jc w:val="both"/>
        <w:rPr>
          <w:rFonts w:ascii="Arial" w:hAnsi="Arial" w:cs="Arial"/>
        </w:rPr>
      </w:pPr>
      <w:r>
        <w:rPr>
          <w:rFonts w:ascii="Arial" w:hAnsi="Arial" w:cs="Arial"/>
        </w:rPr>
        <w:t xml:space="preserve">2) </w:t>
      </w:r>
      <w:r w:rsidRPr="00032A61">
        <w:rPr>
          <w:rFonts w:ascii="Arial" w:hAnsi="Arial" w:cs="Arial"/>
        </w:rPr>
        <w:t xml:space="preserve">Wyposażenie podstawowe </w:t>
      </w:r>
      <w:r w:rsidRPr="00032A61">
        <w:rPr>
          <w:rFonts w:ascii="Arial" w:hAnsi="Arial" w:cs="Arial"/>
          <w:b/>
        </w:rPr>
        <w:t>wozu asenizacyjnego</w:t>
      </w:r>
      <w:r w:rsidRPr="00032A61">
        <w:rPr>
          <w:rFonts w:ascii="Arial" w:hAnsi="Arial" w:cs="Arial"/>
        </w:rPr>
        <w:t>: Wąż ssący 4” o d</w:t>
      </w:r>
      <w:r>
        <w:rPr>
          <w:rFonts w:ascii="Arial" w:hAnsi="Arial" w:cs="Arial"/>
        </w:rPr>
        <w:t xml:space="preserve">ługości 6 m z koszem, kompresor </w:t>
      </w:r>
      <w:r w:rsidRPr="00032A61">
        <w:rPr>
          <w:rFonts w:ascii="Arial" w:hAnsi="Arial" w:cs="Arial"/>
        </w:rPr>
        <w:t xml:space="preserve">z zaworem bezpieczeństwa, uchylną łyżka rozlewna, tłumik-odzyskiwacz oleju, błotniki, zawór pływakowy na górze zbiornika, zbiornik przelewowy, właz tylny fi 600, wzierniki szklane </w:t>
      </w:r>
      <w:r>
        <w:rPr>
          <w:rFonts w:ascii="Arial" w:hAnsi="Arial" w:cs="Arial"/>
        </w:rPr>
        <w:t xml:space="preserve">              </w:t>
      </w:r>
      <w:r w:rsidRPr="00032A61">
        <w:rPr>
          <w:rFonts w:ascii="Arial" w:hAnsi="Arial" w:cs="Arial"/>
        </w:rPr>
        <w:t xml:space="preserve">na przednim dnie, manowakuometr, regulowana stopa podporowa, wymienny zaczep, instalacja </w:t>
      </w:r>
      <w:r w:rsidRPr="00032A61">
        <w:rPr>
          <w:rFonts w:ascii="Arial" w:hAnsi="Arial" w:cs="Arial"/>
        </w:rPr>
        <w:lastRenderedPageBreak/>
        <w:t>hamulcowa jednoprzewodowa, instalacja elektryczna 12V, układ hydrauliczny otwierania spustu, wałek WOM</w:t>
      </w:r>
      <w:r>
        <w:rPr>
          <w:rFonts w:ascii="Arial" w:hAnsi="Arial" w:cs="Arial"/>
        </w:rPr>
        <w:t>.</w:t>
      </w:r>
    </w:p>
    <w:p w:rsidR="006B16E7" w:rsidRPr="00032A61" w:rsidRDefault="006B16E7" w:rsidP="009340A8">
      <w:pPr>
        <w:jc w:val="both"/>
        <w:rPr>
          <w:rFonts w:ascii="Arial" w:hAnsi="Arial" w:cs="Arial"/>
        </w:rPr>
      </w:pPr>
    </w:p>
    <w:p w:rsidR="009340A8" w:rsidRDefault="009340A8" w:rsidP="009340A8">
      <w:pPr>
        <w:jc w:val="both"/>
        <w:rPr>
          <w:rFonts w:ascii="Arial" w:hAnsi="Arial" w:cs="Arial"/>
        </w:rPr>
      </w:pPr>
      <w:r w:rsidRPr="00032A61">
        <w:rPr>
          <w:rFonts w:ascii="Arial" w:hAnsi="Arial" w:cs="Arial"/>
        </w:rPr>
        <w:t>Pojemność minimalna zbiornika wozu asenizacyjnego - 5 000,00 litrów</w:t>
      </w:r>
    </w:p>
    <w:p w:rsidR="009340A8" w:rsidRPr="00032A61" w:rsidRDefault="009340A8" w:rsidP="009340A8">
      <w:pPr>
        <w:jc w:val="both"/>
        <w:rPr>
          <w:rFonts w:ascii="Arial" w:hAnsi="Arial" w:cs="Arial"/>
        </w:rPr>
      </w:pPr>
    </w:p>
    <w:p w:rsidR="009340A8" w:rsidRPr="000A18ED" w:rsidRDefault="009340A8" w:rsidP="009340A8">
      <w:pPr>
        <w:jc w:val="both"/>
        <w:rPr>
          <w:rFonts w:ascii="Arial" w:hAnsi="Arial" w:cs="Arial"/>
          <w:b/>
          <w:color w:val="000000" w:themeColor="text1"/>
        </w:rPr>
      </w:pPr>
      <w:r w:rsidRPr="000A18ED">
        <w:rPr>
          <w:rFonts w:ascii="Arial" w:hAnsi="Arial" w:cs="Arial"/>
          <w:color w:val="000000" w:themeColor="text1"/>
        </w:rPr>
        <w:t>Wysokość maksymalna ciągnika oraz wozu asenizacyjnego</w:t>
      </w:r>
      <w:r w:rsidRPr="000A18ED">
        <w:rPr>
          <w:rFonts w:ascii="Arial" w:hAnsi="Arial" w:cs="Arial"/>
          <w:b/>
          <w:color w:val="000000" w:themeColor="text1"/>
        </w:rPr>
        <w:t xml:space="preserve"> – 2,55 m</w:t>
      </w:r>
    </w:p>
    <w:p w:rsidR="009340A8" w:rsidRPr="000A18ED" w:rsidRDefault="009340A8" w:rsidP="009340A8">
      <w:pPr>
        <w:jc w:val="both"/>
        <w:rPr>
          <w:rFonts w:ascii="Arial" w:hAnsi="Arial" w:cs="Arial"/>
          <w:color w:val="000000" w:themeColor="text1"/>
        </w:rPr>
      </w:pPr>
      <w:r w:rsidRPr="000A18ED">
        <w:rPr>
          <w:rFonts w:ascii="Arial" w:hAnsi="Arial" w:cs="Arial"/>
          <w:color w:val="000000" w:themeColor="text1"/>
        </w:rPr>
        <w:t xml:space="preserve">Minimalny okres gwarancji na przedmiot umowy wynosi </w:t>
      </w:r>
      <w:r w:rsidRPr="000A18ED">
        <w:rPr>
          <w:rFonts w:ascii="Arial" w:hAnsi="Arial" w:cs="Arial"/>
          <w:b/>
          <w:color w:val="000000" w:themeColor="text1"/>
        </w:rPr>
        <w:t>36 miesięcy</w:t>
      </w:r>
      <w:r w:rsidRPr="000A18ED">
        <w:rPr>
          <w:rFonts w:ascii="Arial" w:hAnsi="Arial" w:cs="Arial"/>
          <w:color w:val="000000" w:themeColor="text1"/>
        </w:rPr>
        <w:t>.</w:t>
      </w:r>
    </w:p>
    <w:p w:rsidR="009340A8" w:rsidRPr="000A18ED" w:rsidRDefault="009340A8" w:rsidP="009340A8">
      <w:pPr>
        <w:jc w:val="both"/>
        <w:rPr>
          <w:rFonts w:ascii="Arial" w:hAnsi="Arial" w:cs="Arial"/>
          <w:color w:val="000000" w:themeColor="text1"/>
        </w:rPr>
      </w:pPr>
    </w:p>
    <w:p w:rsidR="009340A8" w:rsidRPr="000A18ED" w:rsidRDefault="009340A8" w:rsidP="009340A8">
      <w:pPr>
        <w:tabs>
          <w:tab w:val="left" w:pos="5775"/>
        </w:tabs>
        <w:jc w:val="both"/>
        <w:rPr>
          <w:rFonts w:ascii="Arial" w:hAnsi="Arial" w:cs="Arial"/>
          <w:b/>
          <w:color w:val="000000" w:themeColor="text1"/>
        </w:rPr>
      </w:pPr>
      <w:r w:rsidRPr="000A18ED">
        <w:rPr>
          <w:rFonts w:ascii="Arial" w:hAnsi="Arial" w:cs="Arial"/>
          <w:b/>
          <w:color w:val="000000" w:themeColor="text1"/>
        </w:rPr>
        <w:t xml:space="preserve">Szkolenie: Zamawiający przewiduje szkolenie </w:t>
      </w:r>
      <w:r w:rsidR="00181B4E" w:rsidRPr="000A18ED">
        <w:rPr>
          <w:rFonts w:ascii="Arial" w:hAnsi="Arial" w:cs="Arial"/>
          <w:b/>
          <w:color w:val="000000" w:themeColor="text1"/>
        </w:rPr>
        <w:t xml:space="preserve">wskazanych osób w zakresie </w:t>
      </w:r>
      <w:r w:rsidRPr="000A18ED">
        <w:rPr>
          <w:rFonts w:ascii="Arial" w:hAnsi="Arial" w:cs="Arial"/>
          <w:b/>
          <w:color w:val="000000" w:themeColor="text1"/>
        </w:rPr>
        <w:t>obsługi pojazd</w:t>
      </w:r>
      <w:r w:rsidR="00181B4E" w:rsidRPr="000A18ED">
        <w:rPr>
          <w:rFonts w:ascii="Arial" w:hAnsi="Arial" w:cs="Arial"/>
          <w:b/>
          <w:color w:val="000000" w:themeColor="text1"/>
        </w:rPr>
        <w:t xml:space="preserve">u     </w:t>
      </w:r>
      <w:r w:rsidRPr="000A18ED">
        <w:rPr>
          <w:rFonts w:ascii="Arial" w:hAnsi="Arial" w:cs="Arial"/>
          <w:b/>
          <w:color w:val="000000" w:themeColor="text1"/>
        </w:rPr>
        <w:t xml:space="preserve"> w wymiarze 5 godzin roboczych. Szkolenie należy przeprowadzić w terminie </w:t>
      </w:r>
      <w:r w:rsidR="00D65616" w:rsidRPr="000A18ED">
        <w:rPr>
          <w:rFonts w:ascii="Arial" w:hAnsi="Arial" w:cs="Arial"/>
          <w:b/>
          <w:color w:val="000000" w:themeColor="text1"/>
        </w:rPr>
        <w:t xml:space="preserve">7 dni </w:t>
      </w:r>
      <w:r w:rsidRPr="000A18ED">
        <w:rPr>
          <w:rFonts w:ascii="Arial" w:hAnsi="Arial" w:cs="Arial"/>
          <w:b/>
          <w:color w:val="000000" w:themeColor="text1"/>
        </w:rPr>
        <w:t>od dnia podpisania protokołu odbioru</w:t>
      </w:r>
      <w:r w:rsidR="00D65616" w:rsidRPr="000A18ED">
        <w:rPr>
          <w:rFonts w:ascii="Arial" w:hAnsi="Arial" w:cs="Arial"/>
          <w:b/>
          <w:color w:val="000000" w:themeColor="text1"/>
        </w:rPr>
        <w:t xml:space="preserve"> dostawy</w:t>
      </w:r>
      <w:r w:rsidRPr="000A18ED">
        <w:rPr>
          <w:rFonts w:ascii="Arial" w:hAnsi="Arial" w:cs="Arial"/>
          <w:b/>
          <w:color w:val="000000" w:themeColor="text1"/>
        </w:rPr>
        <w:t xml:space="preserve"> bez uwag. </w:t>
      </w:r>
    </w:p>
    <w:p w:rsidR="009340A8" w:rsidRDefault="009340A8" w:rsidP="009340A8">
      <w:pPr>
        <w:tabs>
          <w:tab w:val="left" w:pos="5775"/>
        </w:tabs>
        <w:rPr>
          <w:rFonts w:ascii="Arial" w:hAnsi="Arial" w:cs="Arial"/>
          <w:b/>
        </w:rPr>
      </w:pPr>
    </w:p>
    <w:p w:rsidR="00181B4E" w:rsidRDefault="00181B4E" w:rsidP="009340A8">
      <w:pPr>
        <w:tabs>
          <w:tab w:val="left" w:pos="5775"/>
        </w:tabs>
        <w:rPr>
          <w:rFonts w:ascii="Arial" w:hAnsi="Arial" w:cs="Arial"/>
          <w:b/>
        </w:rPr>
      </w:pPr>
    </w:p>
    <w:p w:rsidR="00CD1E97" w:rsidRDefault="00CD1E97" w:rsidP="00CD1E97">
      <w:pPr>
        <w:pStyle w:val="Standard"/>
        <w:jc w:val="both"/>
        <w:rPr>
          <w:rFonts w:ascii="Arial" w:hAnsi="Arial" w:cs="Arial"/>
          <w:b/>
          <w:bCs/>
          <w:sz w:val="20"/>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CD1E97" w:rsidTr="008041F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D1E97" w:rsidRDefault="00CD1E97" w:rsidP="008041FC">
            <w:pPr>
              <w:pStyle w:val="Nagwek7"/>
              <w:rPr>
                <w:rFonts w:ascii="Arial" w:hAnsi="Arial" w:cs="Arial"/>
                <w:iCs/>
              </w:rPr>
            </w:pPr>
            <w:r>
              <w:rPr>
                <w:rFonts w:ascii="Arial" w:hAnsi="Arial" w:cs="Arial"/>
              </w:rPr>
              <w:t>Część XVI</w:t>
            </w:r>
            <w:r w:rsidR="008041FC">
              <w:rPr>
                <w:rFonts w:ascii="Arial" w:hAnsi="Arial" w:cs="Arial"/>
              </w:rPr>
              <w:t>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D1E97" w:rsidRDefault="00CD1E97" w:rsidP="008041FC">
            <w:pPr>
              <w:pStyle w:val="Nagwek7"/>
              <w:ind w:left="0" w:firstLine="0"/>
              <w:jc w:val="both"/>
            </w:pPr>
            <w:r>
              <w:rPr>
                <w:rFonts w:ascii="Arial" w:hAnsi="Arial" w:cs="Arial"/>
                <w:iCs/>
              </w:rPr>
              <w:t>RODO</w:t>
            </w:r>
          </w:p>
        </w:tc>
      </w:tr>
    </w:tbl>
    <w:p w:rsidR="00CD1E97" w:rsidRDefault="00CD1E97" w:rsidP="00CD1E97">
      <w:pPr>
        <w:tabs>
          <w:tab w:val="left" w:pos="0"/>
        </w:tabs>
        <w:ind w:left="-567"/>
        <w:jc w:val="both"/>
        <w:rPr>
          <w:rFonts w:ascii="Arial Narrow" w:hAnsi="Arial Narrow" w:cs="Arial"/>
          <w:b/>
          <w:iCs/>
          <w:sz w:val="14"/>
          <w:u w:val="single"/>
        </w:rPr>
      </w:pPr>
    </w:p>
    <w:p w:rsidR="00CD1E97" w:rsidRPr="00F1566F" w:rsidRDefault="00CD1E97" w:rsidP="00CD1E97">
      <w:pPr>
        <w:tabs>
          <w:tab w:val="left" w:pos="0"/>
        </w:tabs>
        <w:ind w:left="-567"/>
        <w:jc w:val="both"/>
        <w:rPr>
          <w:rFonts w:ascii="Arial" w:hAnsi="Arial" w:cs="Arial"/>
          <w:b/>
          <w:iCs/>
          <w:u w:val="single"/>
        </w:rPr>
      </w:pPr>
    </w:p>
    <w:p w:rsidR="00CD1E97" w:rsidRPr="00D04FD1" w:rsidRDefault="00CD1E97" w:rsidP="00CD1E97">
      <w:pPr>
        <w:spacing w:after="150"/>
        <w:ind w:firstLine="567"/>
        <w:jc w:val="both"/>
        <w:rPr>
          <w:rFonts w:ascii="Arial" w:hAnsi="Arial" w:cs="Arial"/>
          <w:color w:val="000000"/>
          <w:lang w:eastAsia="pl-PL"/>
        </w:rPr>
      </w:pPr>
      <w:r w:rsidRPr="00D04FD1">
        <w:rPr>
          <w:rFonts w:ascii="Arial" w:hAnsi="Arial" w:cs="Arial"/>
          <w:color w:val="000000"/>
          <w:lang w:eastAsia="pl-PL"/>
        </w:rPr>
        <w:t xml:space="preserve">Zgodnie z art. 13 ust. 1 i 2 </w:t>
      </w:r>
      <w:r w:rsidRPr="00D04FD1">
        <w:rPr>
          <w:rFonts w:ascii="Arial"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04FD1">
        <w:rPr>
          <w:rFonts w:ascii="Arial" w:hAnsi="Arial" w:cs="Arial"/>
          <w:color w:val="000000"/>
          <w:lang w:eastAsia="pl-PL"/>
        </w:rPr>
        <w:t xml:space="preserve">dalej „RODO”, informuję, że: </w:t>
      </w:r>
    </w:p>
    <w:p w:rsidR="00CD1E97" w:rsidRPr="00D04FD1" w:rsidRDefault="00CD1E97" w:rsidP="00CD1E97">
      <w:pPr>
        <w:pStyle w:val="Akapitzlist"/>
        <w:numPr>
          <w:ilvl w:val="0"/>
          <w:numId w:val="63"/>
        </w:numPr>
        <w:suppressAutoHyphens w:val="0"/>
        <w:spacing w:after="150"/>
        <w:ind w:left="426" w:hanging="426"/>
        <w:contextualSpacing/>
        <w:jc w:val="both"/>
        <w:rPr>
          <w:rFonts w:ascii="Arial" w:hAnsi="Arial" w:cs="Arial"/>
          <w:i/>
          <w:color w:val="000000"/>
          <w:lang w:eastAsia="pl-PL"/>
        </w:rPr>
      </w:pPr>
      <w:r w:rsidRPr="00D04FD1">
        <w:rPr>
          <w:rFonts w:ascii="Arial" w:hAnsi="Arial" w:cs="Arial"/>
          <w:color w:val="000000"/>
          <w:lang w:eastAsia="pl-PL"/>
        </w:rPr>
        <w:t xml:space="preserve">administratorem Pani/Pana danych osobowych jest </w:t>
      </w:r>
      <w:r w:rsidRPr="00D04FD1">
        <w:rPr>
          <w:rFonts w:ascii="Arial" w:hAnsi="Arial" w:cs="Arial"/>
          <w:b/>
          <w:color w:val="000000"/>
          <w:lang w:eastAsia="pl-PL"/>
        </w:rPr>
        <w:t>Gmina Koszęcin, ul. Powstańców Śl. 10, 42-286 Koszęcin</w:t>
      </w:r>
      <w:r w:rsidRPr="00D04FD1">
        <w:rPr>
          <w:rFonts w:ascii="Arial" w:hAnsi="Arial" w:cs="Arial"/>
          <w:color w:val="000000"/>
          <w:lang w:eastAsia="pl-PL"/>
        </w:rPr>
        <w:t>;</w:t>
      </w:r>
    </w:p>
    <w:p w:rsidR="00CD1E97" w:rsidRPr="00D04FD1" w:rsidRDefault="00CD1E97" w:rsidP="00CD1E97">
      <w:pPr>
        <w:pStyle w:val="Akapitzlist"/>
        <w:numPr>
          <w:ilvl w:val="0"/>
          <w:numId w:val="63"/>
        </w:numPr>
        <w:suppressAutoHyphens w:val="0"/>
        <w:spacing w:after="150"/>
        <w:ind w:left="426" w:hanging="426"/>
        <w:contextualSpacing/>
        <w:jc w:val="both"/>
        <w:rPr>
          <w:rFonts w:ascii="Arial" w:hAnsi="Arial" w:cs="Arial"/>
          <w:i/>
          <w:color w:val="000000"/>
          <w:lang w:eastAsia="pl-PL"/>
        </w:rPr>
      </w:pPr>
      <w:r w:rsidRPr="00D04FD1">
        <w:rPr>
          <w:rFonts w:ascii="Arial" w:hAnsi="Arial" w:cs="Arial"/>
          <w:color w:val="000000"/>
          <w:lang w:eastAsia="pl-PL"/>
        </w:rPr>
        <w:t xml:space="preserve">Z Inspektorem Ochrony Danych </w:t>
      </w:r>
      <w:r w:rsidRPr="00D04FD1">
        <w:rPr>
          <w:rFonts w:ascii="Arial" w:hAnsi="Arial" w:cs="Arial"/>
          <w:b/>
          <w:color w:val="000000"/>
          <w:lang w:eastAsia="pl-PL"/>
        </w:rPr>
        <w:t>Cezarym Nowickim</w:t>
      </w:r>
      <w:r w:rsidRPr="00D04FD1">
        <w:rPr>
          <w:rFonts w:ascii="Arial" w:hAnsi="Arial" w:cs="Arial"/>
          <w:color w:val="000000"/>
          <w:lang w:eastAsia="pl-PL"/>
        </w:rPr>
        <w:t xml:space="preserve"> można kontaktować się mailowo, pod adresem: inspektor@odocn.pl, nr tel. 602762036, a także pocztą tradycyjną pod adresem: Urząd Gminy w Koszęcinie, ul. Powstańców Śl. 10, 42-286 Koszęcin, z dopiskiem „do Inspektora Ochrony Danych”;</w:t>
      </w:r>
    </w:p>
    <w:p w:rsidR="00CD1E97" w:rsidRPr="000A18ED" w:rsidRDefault="00CD1E97" w:rsidP="00CD1E97">
      <w:pPr>
        <w:pStyle w:val="Akapitzlist"/>
        <w:numPr>
          <w:ilvl w:val="0"/>
          <w:numId w:val="63"/>
        </w:numPr>
        <w:suppressAutoHyphens w:val="0"/>
        <w:spacing w:after="150"/>
        <w:ind w:left="426" w:hanging="426"/>
        <w:contextualSpacing/>
        <w:jc w:val="both"/>
        <w:rPr>
          <w:rFonts w:ascii="Arial" w:hAnsi="Arial" w:cs="Arial"/>
          <w:i/>
          <w:color w:val="000000" w:themeColor="text1"/>
          <w:lang w:eastAsia="pl-PL"/>
        </w:rPr>
      </w:pPr>
      <w:r w:rsidRPr="00D04FD1">
        <w:rPr>
          <w:rFonts w:ascii="Arial" w:hAnsi="Arial" w:cs="Arial"/>
          <w:color w:val="000000"/>
          <w:lang w:eastAsia="pl-PL"/>
        </w:rPr>
        <w:t>Pani/Pana dane osobowe przetwarzane będą na podstawie art. 6 ust. 1 lit. c</w:t>
      </w:r>
      <w:r w:rsidRPr="00D04FD1">
        <w:rPr>
          <w:rFonts w:ascii="Arial" w:hAnsi="Arial" w:cs="Arial"/>
          <w:i/>
          <w:color w:val="000000"/>
          <w:lang w:eastAsia="pl-PL"/>
        </w:rPr>
        <w:t xml:space="preserve"> </w:t>
      </w:r>
      <w:r w:rsidRPr="00D04FD1">
        <w:rPr>
          <w:rFonts w:ascii="Arial" w:hAnsi="Arial" w:cs="Arial"/>
          <w:color w:val="000000"/>
          <w:lang w:eastAsia="pl-PL"/>
        </w:rPr>
        <w:t xml:space="preserve">RODO                      w celu </w:t>
      </w:r>
      <w:r w:rsidRPr="00D04FD1">
        <w:rPr>
          <w:rFonts w:ascii="Arial" w:hAnsi="Arial" w:cs="Arial"/>
          <w:color w:val="000000"/>
        </w:rPr>
        <w:t>związanym z postępowaniem o udzielenie zamówienia publicznego dla zadania pn.:</w:t>
      </w:r>
      <w:r w:rsidRPr="00D04FD1">
        <w:rPr>
          <w:rFonts w:ascii="Arial" w:hAnsi="Arial" w:cs="Arial"/>
          <w:b/>
          <w:bCs/>
          <w:color w:val="000000"/>
          <w:sz w:val="28"/>
          <w:szCs w:val="28"/>
        </w:rPr>
        <w:t xml:space="preserve"> </w:t>
      </w:r>
      <w:r w:rsidRPr="000A18ED">
        <w:rPr>
          <w:rFonts w:ascii="Arial" w:hAnsi="Arial" w:cs="Arial"/>
          <w:b/>
          <w:color w:val="000000" w:themeColor="text1"/>
        </w:rPr>
        <w:t>„</w:t>
      </w:r>
      <w:r w:rsidR="00781C11" w:rsidRPr="000A18ED">
        <w:rPr>
          <w:rFonts w:ascii="Arial" w:hAnsi="Arial" w:cs="Arial"/>
          <w:b/>
          <w:color w:val="000000" w:themeColor="text1"/>
        </w:rPr>
        <w:t>Dostawa fabrycznie nowego ciągnika kołowego z napędem 4x4 wraz z wozem asenizacyjnym</w:t>
      </w:r>
      <w:r w:rsidRPr="000A18ED">
        <w:rPr>
          <w:rFonts w:ascii="Arial" w:hAnsi="Arial" w:cs="Arial"/>
          <w:b/>
          <w:color w:val="000000" w:themeColor="text1"/>
        </w:rPr>
        <w:t xml:space="preserve">”, </w:t>
      </w:r>
      <w:r w:rsidRPr="000A18ED">
        <w:rPr>
          <w:rFonts w:ascii="Arial" w:hAnsi="Arial" w:cs="Arial"/>
          <w:color w:val="000000" w:themeColor="text1"/>
        </w:rPr>
        <w:t>prowadzonym w trybie przetargu nieograniczonego;</w:t>
      </w:r>
    </w:p>
    <w:p w:rsidR="00CD1E97" w:rsidRPr="000A18ED" w:rsidRDefault="00CD1E97" w:rsidP="00CD1E97">
      <w:pPr>
        <w:pStyle w:val="Akapitzlist"/>
        <w:numPr>
          <w:ilvl w:val="0"/>
          <w:numId w:val="64"/>
        </w:numPr>
        <w:suppressAutoHyphens w:val="0"/>
        <w:spacing w:after="150"/>
        <w:ind w:left="426" w:hanging="426"/>
        <w:contextualSpacing/>
        <w:jc w:val="both"/>
        <w:rPr>
          <w:rFonts w:ascii="Arial" w:hAnsi="Arial" w:cs="Arial"/>
          <w:color w:val="000000" w:themeColor="text1"/>
          <w:lang w:eastAsia="pl-PL"/>
        </w:rPr>
      </w:pPr>
      <w:r w:rsidRPr="000A18ED">
        <w:rPr>
          <w:rFonts w:ascii="Arial" w:hAnsi="Arial" w:cs="Arial"/>
          <w:color w:val="000000" w:themeColor="text1"/>
          <w:lang w:eastAsia="pl-PL"/>
        </w:rPr>
        <w:t>odbiorcami Pani/Pana danych osobowych będą osoby lub podmioty, którym udostępniona zostanie dokumentacja postępowania w oparciu o art. 8 oraz art. 96 ust. 3 ustawy z dnia 29 stycznia 2004 r. – Prawo zamówień publicznych (t.j.</w:t>
      </w:r>
      <w:r w:rsidR="00781C11" w:rsidRPr="000A18ED">
        <w:rPr>
          <w:rFonts w:ascii="Arial" w:hAnsi="Arial" w:cs="Arial"/>
          <w:color w:val="000000" w:themeColor="text1"/>
          <w:lang w:eastAsia="pl-PL"/>
        </w:rPr>
        <w:t xml:space="preserve"> Dz. U. z 2018 r. poz. 1986</w:t>
      </w:r>
      <w:r w:rsidRPr="000A18ED">
        <w:rPr>
          <w:rFonts w:ascii="Arial" w:hAnsi="Arial" w:cs="Arial"/>
          <w:color w:val="000000" w:themeColor="text1"/>
          <w:lang w:eastAsia="pl-PL"/>
        </w:rPr>
        <w:t xml:space="preserve"> z późn. zm.), dalej „ustawa Pzp”;  </w:t>
      </w:r>
    </w:p>
    <w:p w:rsidR="00CD1E97" w:rsidRPr="000A18ED" w:rsidRDefault="00CD1E97" w:rsidP="00CD1E97">
      <w:pPr>
        <w:pStyle w:val="Akapitzlist"/>
        <w:numPr>
          <w:ilvl w:val="0"/>
          <w:numId w:val="64"/>
        </w:numPr>
        <w:suppressAutoHyphens w:val="0"/>
        <w:spacing w:after="150"/>
        <w:ind w:left="426" w:hanging="426"/>
        <w:contextualSpacing/>
        <w:jc w:val="both"/>
        <w:rPr>
          <w:rFonts w:ascii="Arial" w:hAnsi="Arial" w:cs="Arial"/>
          <w:color w:val="000000" w:themeColor="text1"/>
          <w:lang w:eastAsia="pl-PL"/>
        </w:rPr>
      </w:pPr>
      <w:r w:rsidRPr="000A18ED">
        <w:rPr>
          <w:rFonts w:ascii="Arial" w:hAnsi="Arial" w:cs="Arial"/>
          <w:color w:val="000000" w:themeColor="text1"/>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D1E97" w:rsidRPr="00D04FD1" w:rsidRDefault="00CD1E97" w:rsidP="00CD1E97">
      <w:pPr>
        <w:pStyle w:val="Akapitzlist"/>
        <w:numPr>
          <w:ilvl w:val="0"/>
          <w:numId w:val="64"/>
        </w:numPr>
        <w:suppressAutoHyphens w:val="0"/>
        <w:spacing w:after="150"/>
        <w:ind w:left="426" w:hanging="426"/>
        <w:contextualSpacing/>
        <w:jc w:val="both"/>
        <w:rPr>
          <w:rFonts w:ascii="Arial" w:hAnsi="Arial" w:cs="Arial"/>
          <w:b/>
          <w:i/>
          <w:color w:val="000000"/>
          <w:lang w:eastAsia="pl-PL"/>
        </w:rPr>
      </w:pPr>
      <w:r w:rsidRPr="000A18ED">
        <w:rPr>
          <w:rFonts w:ascii="Arial" w:hAnsi="Arial" w:cs="Arial"/>
          <w:color w:val="000000" w:themeColor="text1"/>
          <w:lang w:eastAsia="pl-PL"/>
        </w:rPr>
        <w:t>obowiązek podania przez Panią/Pana danych osobowych bezpośrednio</w:t>
      </w:r>
      <w:r w:rsidRPr="00D04FD1">
        <w:rPr>
          <w:rFonts w:ascii="Arial" w:hAnsi="Arial" w:cs="Arial"/>
          <w:color w:val="000000"/>
          <w:lang w:eastAsia="pl-PL"/>
        </w:rPr>
        <w:t xml:space="preserve"> Pani/Pana dotyczących jest wymogiem ustawowym określonym w przepisach ustawy Pzp, związanym z udziałem            w postępowaniu o udzielenie zamówienia publicznego; konsekwencje niepodania określonych danych wynikają z ustawy Pzp;  </w:t>
      </w:r>
    </w:p>
    <w:p w:rsidR="00CD1E97" w:rsidRPr="00D04FD1" w:rsidRDefault="00CD1E97" w:rsidP="00CD1E97">
      <w:pPr>
        <w:pStyle w:val="Akapitzlist"/>
        <w:numPr>
          <w:ilvl w:val="0"/>
          <w:numId w:val="64"/>
        </w:numPr>
        <w:suppressAutoHyphens w:val="0"/>
        <w:spacing w:after="150"/>
        <w:ind w:left="426" w:hanging="426"/>
        <w:contextualSpacing/>
        <w:jc w:val="both"/>
        <w:rPr>
          <w:rFonts w:ascii="Arial" w:hAnsi="Arial" w:cs="Arial"/>
          <w:color w:val="000000"/>
        </w:rPr>
      </w:pPr>
      <w:r w:rsidRPr="00D04FD1">
        <w:rPr>
          <w:rFonts w:ascii="Arial" w:hAnsi="Arial" w:cs="Arial"/>
          <w:color w:val="000000"/>
          <w:lang w:eastAsia="pl-PL"/>
        </w:rPr>
        <w:t>w odniesieniu do Pani/Pana danych osobowych decyzje nie będą podejmowane w sposób zautomatyzowany, stosowanie do art. 22 RODO;</w:t>
      </w:r>
    </w:p>
    <w:p w:rsidR="00CD1E97" w:rsidRPr="00D04FD1" w:rsidRDefault="00CD1E97" w:rsidP="00CD1E97">
      <w:pPr>
        <w:pStyle w:val="Akapitzlist"/>
        <w:numPr>
          <w:ilvl w:val="0"/>
          <w:numId w:val="64"/>
        </w:numPr>
        <w:suppressAutoHyphens w:val="0"/>
        <w:spacing w:after="150"/>
        <w:ind w:left="426" w:hanging="426"/>
        <w:contextualSpacing/>
        <w:jc w:val="both"/>
        <w:rPr>
          <w:rFonts w:ascii="Arial" w:hAnsi="Arial" w:cs="Arial"/>
          <w:color w:val="000000"/>
          <w:lang w:eastAsia="pl-PL"/>
        </w:rPr>
      </w:pPr>
      <w:r w:rsidRPr="00D04FD1">
        <w:rPr>
          <w:rFonts w:ascii="Arial" w:hAnsi="Arial" w:cs="Arial"/>
          <w:color w:val="000000"/>
          <w:lang w:eastAsia="pl-PL"/>
        </w:rPr>
        <w:t>posiada Pani/Pan:</w:t>
      </w:r>
    </w:p>
    <w:p w:rsidR="00CD1E97" w:rsidRPr="00D04FD1" w:rsidRDefault="00CD1E97" w:rsidP="00CD1E97">
      <w:pPr>
        <w:pStyle w:val="Akapitzlist"/>
        <w:numPr>
          <w:ilvl w:val="0"/>
          <w:numId w:val="65"/>
        </w:numPr>
        <w:suppressAutoHyphens w:val="0"/>
        <w:spacing w:after="150"/>
        <w:ind w:left="709" w:hanging="283"/>
        <w:contextualSpacing/>
        <w:jc w:val="both"/>
        <w:rPr>
          <w:rFonts w:ascii="Arial" w:hAnsi="Arial" w:cs="Arial"/>
          <w:color w:val="000000"/>
          <w:lang w:eastAsia="pl-PL"/>
        </w:rPr>
      </w:pPr>
      <w:r w:rsidRPr="00D04FD1">
        <w:rPr>
          <w:rFonts w:ascii="Arial" w:hAnsi="Arial" w:cs="Arial"/>
          <w:color w:val="000000"/>
          <w:lang w:eastAsia="pl-PL"/>
        </w:rPr>
        <w:t>na podstawie art. 15 RODO prawo dostępu do danych osobowych Pani/Pana dotyczących;</w:t>
      </w:r>
    </w:p>
    <w:p w:rsidR="00CD1E97" w:rsidRPr="00D04FD1" w:rsidRDefault="00CD1E97" w:rsidP="00CD1E97">
      <w:pPr>
        <w:pStyle w:val="Akapitzlist"/>
        <w:numPr>
          <w:ilvl w:val="0"/>
          <w:numId w:val="65"/>
        </w:numPr>
        <w:suppressAutoHyphens w:val="0"/>
        <w:spacing w:after="150"/>
        <w:ind w:left="709"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16 RODO prawo do sprostowania Pani/Pana danych osobowych </w:t>
      </w:r>
      <w:r w:rsidRPr="00D04FD1">
        <w:rPr>
          <w:rFonts w:ascii="Arial" w:hAnsi="Arial" w:cs="Arial"/>
          <w:b/>
          <w:color w:val="000000"/>
          <w:vertAlign w:val="superscript"/>
          <w:lang w:eastAsia="pl-PL"/>
        </w:rPr>
        <w:t>**</w:t>
      </w:r>
      <w:r w:rsidRPr="00D04FD1">
        <w:rPr>
          <w:rFonts w:ascii="Arial" w:hAnsi="Arial" w:cs="Arial"/>
          <w:color w:val="000000"/>
          <w:lang w:eastAsia="pl-PL"/>
        </w:rPr>
        <w:t>;</w:t>
      </w:r>
    </w:p>
    <w:p w:rsidR="00CD1E97" w:rsidRPr="00D04FD1" w:rsidRDefault="00CD1E97" w:rsidP="00CD1E97">
      <w:pPr>
        <w:pStyle w:val="Akapitzlist"/>
        <w:numPr>
          <w:ilvl w:val="0"/>
          <w:numId w:val="65"/>
        </w:numPr>
        <w:suppressAutoHyphens w:val="0"/>
        <w:spacing w:after="150"/>
        <w:ind w:left="709"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18 RODO prawo żądania od administratora ograniczenia przetwarzania danych osobowych z zastrzeżeniem przypadków, o których mowa w art. 18 ust. 2 RODO ***;  </w:t>
      </w:r>
    </w:p>
    <w:p w:rsidR="00CD1E97" w:rsidRPr="00D04FD1" w:rsidRDefault="00CD1E97" w:rsidP="00CD1E97">
      <w:pPr>
        <w:pStyle w:val="Akapitzlist"/>
        <w:numPr>
          <w:ilvl w:val="0"/>
          <w:numId w:val="65"/>
        </w:numPr>
        <w:suppressAutoHyphens w:val="0"/>
        <w:spacing w:after="150"/>
        <w:ind w:left="709" w:hanging="283"/>
        <w:contextualSpacing/>
        <w:jc w:val="both"/>
        <w:rPr>
          <w:rFonts w:ascii="Arial" w:hAnsi="Arial" w:cs="Arial"/>
          <w:i/>
          <w:color w:val="000000"/>
          <w:lang w:eastAsia="pl-PL"/>
        </w:rPr>
      </w:pPr>
      <w:r w:rsidRPr="00D04FD1">
        <w:rPr>
          <w:rFonts w:ascii="Arial" w:hAnsi="Arial" w:cs="Arial"/>
          <w:color w:val="000000"/>
          <w:lang w:eastAsia="pl-PL"/>
        </w:rPr>
        <w:t>prawo do wniesienia skargi do Prezesa Urzędu Ochrony Danych Osobowych, gdy uzna Pani/Pan, że przetwarzanie danych osobowych Pani/Pana dotyczących narusza przepisy RODO;</w:t>
      </w:r>
    </w:p>
    <w:p w:rsidR="00CD1E97" w:rsidRPr="00D04FD1" w:rsidRDefault="00CD1E97" w:rsidP="00CD1E97">
      <w:pPr>
        <w:pStyle w:val="Akapitzlist"/>
        <w:numPr>
          <w:ilvl w:val="0"/>
          <w:numId w:val="64"/>
        </w:numPr>
        <w:suppressAutoHyphens w:val="0"/>
        <w:spacing w:after="150"/>
        <w:ind w:left="426" w:hanging="426"/>
        <w:contextualSpacing/>
        <w:jc w:val="both"/>
        <w:rPr>
          <w:rFonts w:ascii="Arial" w:hAnsi="Arial" w:cs="Arial"/>
          <w:i/>
          <w:color w:val="000000"/>
          <w:lang w:eastAsia="pl-PL"/>
        </w:rPr>
      </w:pPr>
      <w:r w:rsidRPr="00D04FD1">
        <w:rPr>
          <w:rFonts w:ascii="Arial" w:hAnsi="Arial" w:cs="Arial"/>
          <w:color w:val="000000"/>
          <w:lang w:eastAsia="pl-PL"/>
        </w:rPr>
        <w:t>nie przysługuje Pani/Panu:</w:t>
      </w:r>
    </w:p>
    <w:p w:rsidR="00CD1E97" w:rsidRPr="00D04FD1" w:rsidRDefault="00CD1E97" w:rsidP="00CD1E97">
      <w:pPr>
        <w:pStyle w:val="Akapitzlist"/>
        <w:numPr>
          <w:ilvl w:val="0"/>
          <w:numId w:val="66"/>
        </w:numPr>
        <w:suppressAutoHyphens w:val="0"/>
        <w:spacing w:after="150"/>
        <w:ind w:left="709" w:hanging="283"/>
        <w:contextualSpacing/>
        <w:jc w:val="both"/>
        <w:rPr>
          <w:rFonts w:ascii="Arial" w:hAnsi="Arial" w:cs="Arial"/>
          <w:i/>
          <w:color w:val="000000"/>
          <w:lang w:eastAsia="pl-PL"/>
        </w:rPr>
      </w:pPr>
      <w:r w:rsidRPr="00D04FD1">
        <w:rPr>
          <w:rFonts w:ascii="Arial" w:hAnsi="Arial" w:cs="Arial"/>
          <w:color w:val="000000"/>
          <w:lang w:eastAsia="pl-PL"/>
        </w:rPr>
        <w:t>w związku z art. 17 ust. 3 lit. b, d lub e RODO prawo do usunięcia danych osobowych;</w:t>
      </w:r>
    </w:p>
    <w:p w:rsidR="00CD1E97" w:rsidRPr="00D04FD1" w:rsidRDefault="00CD1E97" w:rsidP="00CD1E97">
      <w:pPr>
        <w:pStyle w:val="Akapitzlist"/>
        <w:numPr>
          <w:ilvl w:val="0"/>
          <w:numId w:val="66"/>
        </w:numPr>
        <w:suppressAutoHyphens w:val="0"/>
        <w:spacing w:after="150"/>
        <w:ind w:left="709" w:hanging="283"/>
        <w:contextualSpacing/>
        <w:jc w:val="both"/>
        <w:rPr>
          <w:rFonts w:ascii="Arial" w:hAnsi="Arial" w:cs="Arial"/>
          <w:b/>
          <w:i/>
          <w:color w:val="000000"/>
          <w:lang w:eastAsia="pl-PL"/>
        </w:rPr>
      </w:pPr>
      <w:r w:rsidRPr="00D04FD1">
        <w:rPr>
          <w:rFonts w:ascii="Arial" w:hAnsi="Arial" w:cs="Arial"/>
          <w:color w:val="000000"/>
          <w:lang w:eastAsia="pl-PL"/>
        </w:rPr>
        <w:t>prawo do przenoszenia danych osobowych, o którym mowa w art. 20 RODO;</w:t>
      </w:r>
    </w:p>
    <w:p w:rsidR="00CD1E97" w:rsidRPr="00D04FD1" w:rsidRDefault="00CD1E97" w:rsidP="00CD1E97">
      <w:pPr>
        <w:pStyle w:val="Akapitzlist"/>
        <w:numPr>
          <w:ilvl w:val="0"/>
          <w:numId w:val="66"/>
        </w:numPr>
        <w:suppressAutoHyphens w:val="0"/>
        <w:spacing w:after="150"/>
        <w:ind w:left="709" w:hanging="283"/>
        <w:contextualSpacing/>
        <w:jc w:val="both"/>
        <w:rPr>
          <w:rFonts w:ascii="Arial" w:hAnsi="Arial" w:cs="Arial"/>
          <w:b/>
          <w:i/>
          <w:color w:val="000000"/>
          <w:lang w:eastAsia="pl-PL"/>
        </w:rPr>
      </w:pPr>
      <w:r w:rsidRPr="00D04FD1">
        <w:rPr>
          <w:rFonts w:ascii="Arial" w:hAnsi="Arial" w:cs="Arial"/>
          <w:b/>
          <w:color w:val="000000"/>
          <w:lang w:eastAsia="pl-PL"/>
        </w:rPr>
        <w:t>na podstawie art. 21 RODO prawo sprzeciwu, wobec przetwarzania danych osobowych, gdyż podstawą prawną przetwarzania Pani/Pana danych osobowych jest art. 6 ust. 1 lit. c RODO</w:t>
      </w:r>
      <w:r w:rsidRPr="00D04FD1">
        <w:rPr>
          <w:rFonts w:ascii="Arial" w:hAnsi="Arial" w:cs="Arial"/>
          <w:color w:val="000000"/>
          <w:lang w:eastAsia="pl-PL"/>
        </w:rPr>
        <w:t>.</w:t>
      </w:r>
      <w:r w:rsidRPr="00D04FD1">
        <w:rPr>
          <w:rFonts w:ascii="Arial" w:hAnsi="Arial" w:cs="Arial"/>
          <w:b/>
          <w:color w:val="000000"/>
          <w:lang w:eastAsia="pl-PL"/>
        </w:rPr>
        <w:t xml:space="preserve"> </w:t>
      </w:r>
    </w:p>
    <w:p w:rsidR="00CD1E97" w:rsidRPr="00D04FD1" w:rsidRDefault="00CD1E97" w:rsidP="00CD1E97">
      <w:pPr>
        <w:spacing w:before="120" w:after="120"/>
        <w:jc w:val="both"/>
        <w:rPr>
          <w:rFonts w:ascii="Arial" w:hAnsi="Arial" w:cs="Arial"/>
          <w:color w:val="000000"/>
        </w:rPr>
      </w:pPr>
    </w:p>
    <w:p w:rsidR="00CD1E97" w:rsidRPr="00D04FD1" w:rsidRDefault="00CD1E97" w:rsidP="00CD1E97">
      <w:pPr>
        <w:spacing w:before="120" w:after="120"/>
        <w:jc w:val="both"/>
        <w:rPr>
          <w:rFonts w:ascii="Arial" w:hAnsi="Arial" w:cs="Arial"/>
          <w:color w:val="000000"/>
        </w:rPr>
      </w:pPr>
    </w:p>
    <w:p w:rsidR="00CD1E97" w:rsidRPr="00D04FD1" w:rsidRDefault="00CD1E97" w:rsidP="00CD1E97">
      <w:pPr>
        <w:spacing w:before="120" w:after="120"/>
        <w:jc w:val="both"/>
        <w:rPr>
          <w:rFonts w:ascii="Arial" w:hAnsi="Arial" w:cs="Arial"/>
          <w:color w:val="000000"/>
        </w:rPr>
      </w:pPr>
      <w:r w:rsidRPr="00D04FD1">
        <w:rPr>
          <w:rFonts w:ascii="Arial" w:hAnsi="Arial" w:cs="Arial"/>
          <w:color w:val="000000"/>
        </w:rPr>
        <w:t>__________________</w:t>
      </w:r>
    </w:p>
    <w:p w:rsidR="00CD1E97" w:rsidRPr="00D04FD1" w:rsidRDefault="00CD1E97" w:rsidP="00CD1E97">
      <w:pPr>
        <w:spacing w:after="150"/>
        <w:ind w:left="426"/>
        <w:jc w:val="both"/>
        <w:rPr>
          <w:rFonts w:ascii="Arial" w:hAnsi="Arial" w:cs="Arial"/>
          <w:i/>
          <w:color w:val="000000"/>
          <w:lang w:eastAsia="pl-PL"/>
        </w:rPr>
      </w:pPr>
      <w:r w:rsidRPr="00D04FD1">
        <w:rPr>
          <w:rFonts w:ascii="Arial" w:hAnsi="Arial" w:cs="Arial"/>
          <w:b/>
          <w:i/>
          <w:color w:val="000000"/>
          <w:vertAlign w:val="superscript"/>
        </w:rPr>
        <w:t>*</w:t>
      </w:r>
      <w:r w:rsidRPr="00D04FD1">
        <w:rPr>
          <w:rFonts w:ascii="Arial" w:hAnsi="Arial" w:cs="Arial"/>
          <w:b/>
          <w:i/>
          <w:color w:val="000000"/>
        </w:rPr>
        <w:t xml:space="preserve"> Wyjaśnienie:</w:t>
      </w:r>
      <w:r w:rsidRPr="00D04FD1">
        <w:rPr>
          <w:rFonts w:ascii="Arial" w:hAnsi="Arial" w:cs="Arial"/>
          <w:i/>
          <w:color w:val="000000"/>
        </w:rPr>
        <w:t xml:space="preserve"> informacja w tym zakresie jest wymagana, jeżeli w odniesieniu do danego administratora lub podmiotu przetwarzającego </w:t>
      </w:r>
      <w:r w:rsidRPr="00D04FD1">
        <w:rPr>
          <w:rFonts w:ascii="Arial" w:hAnsi="Arial" w:cs="Arial"/>
          <w:i/>
          <w:color w:val="000000"/>
          <w:lang w:eastAsia="pl-PL"/>
        </w:rPr>
        <w:t>istnieje obowiązek wyznaczenia inspektora ochrony danych osobowych.</w:t>
      </w:r>
    </w:p>
    <w:p w:rsidR="00CD1E97" w:rsidRPr="00D04FD1" w:rsidRDefault="00CD1E97" w:rsidP="00CD1E97">
      <w:pPr>
        <w:pStyle w:val="Akapitzlist"/>
        <w:ind w:left="426"/>
        <w:jc w:val="both"/>
        <w:rPr>
          <w:rFonts w:ascii="Arial" w:hAnsi="Arial" w:cs="Arial"/>
          <w:i/>
          <w:color w:val="000000"/>
        </w:rPr>
      </w:pPr>
      <w:r w:rsidRPr="00D04FD1">
        <w:rPr>
          <w:rFonts w:ascii="Arial" w:hAnsi="Arial" w:cs="Arial"/>
          <w:b/>
          <w:i/>
          <w:color w:val="000000"/>
          <w:vertAlign w:val="superscript"/>
        </w:rPr>
        <w:t xml:space="preserve">** </w:t>
      </w:r>
      <w:r w:rsidRPr="00D04FD1">
        <w:rPr>
          <w:rFonts w:ascii="Arial" w:hAnsi="Arial" w:cs="Arial"/>
          <w:b/>
          <w:i/>
          <w:color w:val="000000"/>
        </w:rPr>
        <w:t>Wyjaśnienie:</w:t>
      </w:r>
      <w:r w:rsidRPr="00D04FD1">
        <w:rPr>
          <w:rFonts w:ascii="Arial" w:hAnsi="Arial" w:cs="Arial"/>
          <w:i/>
          <w:color w:val="000000"/>
        </w:rPr>
        <w:t xml:space="preserve"> </w:t>
      </w:r>
      <w:r w:rsidRPr="00D04FD1">
        <w:rPr>
          <w:rFonts w:ascii="Arial" w:hAnsi="Arial" w:cs="Arial"/>
          <w:i/>
          <w:color w:val="000000"/>
          <w:lang w:eastAsia="pl-PL"/>
        </w:rPr>
        <w:t xml:space="preserve">skorzystanie z prawa do sprostowania nie może skutkować zmianą </w:t>
      </w:r>
      <w:r w:rsidRPr="00D04FD1">
        <w:rPr>
          <w:rFonts w:ascii="Arial" w:hAnsi="Arial" w:cs="Arial"/>
          <w:i/>
          <w:color w:val="000000"/>
        </w:rPr>
        <w:t>wyniku postępowania</w:t>
      </w:r>
      <w:r w:rsidRPr="00D04FD1">
        <w:rPr>
          <w:rFonts w:ascii="Arial" w:hAnsi="Arial" w:cs="Arial"/>
          <w:i/>
          <w:color w:val="000000"/>
        </w:rPr>
        <w:br/>
        <w:t>o udzielenie zamówienia publicznego ani zmianą postanowień umowy w zakresie niezgodnym      z ustawą Pzp oraz nie może naruszać integralności protokołu oraz jego załączników.</w:t>
      </w:r>
    </w:p>
    <w:p w:rsidR="00CD1E97" w:rsidRDefault="00CD1E97" w:rsidP="00CD1E97">
      <w:pPr>
        <w:pStyle w:val="Akapitzlist"/>
        <w:ind w:left="426"/>
        <w:jc w:val="both"/>
        <w:rPr>
          <w:rFonts w:ascii="Arial" w:hAnsi="Arial" w:cs="Arial"/>
          <w:i/>
          <w:color w:val="000000"/>
          <w:lang w:eastAsia="pl-PL"/>
        </w:rPr>
      </w:pPr>
      <w:r w:rsidRPr="00D04FD1">
        <w:rPr>
          <w:rFonts w:ascii="Arial" w:hAnsi="Arial" w:cs="Arial"/>
          <w:b/>
          <w:i/>
          <w:color w:val="000000"/>
          <w:vertAlign w:val="superscript"/>
        </w:rPr>
        <w:t xml:space="preserve">*** </w:t>
      </w:r>
      <w:r w:rsidRPr="00D04FD1">
        <w:rPr>
          <w:rFonts w:ascii="Arial" w:hAnsi="Arial" w:cs="Arial"/>
          <w:b/>
          <w:i/>
          <w:color w:val="000000"/>
        </w:rPr>
        <w:t>Wyjaśnienie:</w:t>
      </w:r>
      <w:r w:rsidRPr="00D04FD1">
        <w:rPr>
          <w:rFonts w:ascii="Arial" w:hAnsi="Arial" w:cs="Arial"/>
          <w:i/>
          <w:color w:val="000000"/>
        </w:rPr>
        <w:t xml:space="preserve"> prawo do ograniczenia przetwarzania nie ma zastosowania w odniesieniu do </w:t>
      </w:r>
      <w:r w:rsidRPr="00D04FD1">
        <w:rPr>
          <w:rFonts w:ascii="Arial" w:hAnsi="Arial" w:cs="Arial"/>
          <w:i/>
          <w:color w:val="00000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CD1E97" w:rsidRDefault="00CD1E97" w:rsidP="00621738">
      <w:pPr>
        <w:pStyle w:val="Tekstkomentarza1"/>
        <w:tabs>
          <w:tab w:val="left" w:pos="-1156"/>
        </w:tabs>
        <w:ind w:left="-1276"/>
        <w:jc w:val="both"/>
        <w:rPr>
          <w:rFonts w:ascii="Arial" w:hAnsi="Arial" w:cs="Arial"/>
          <w:sz w:val="24"/>
          <w:szCs w:val="24"/>
        </w:rPr>
      </w:pPr>
      <w:r>
        <w:rPr>
          <w:rFonts w:ascii="Arial" w:hAnsi="Arial" w:cs="Arial"/>
          <w:sz w:val="24"/>
          <w:szCs w:val="24"/>
        </w:rPr>
        <w:tab/>
        <w:t xml:space="preserve">                                 </w:t>
      </w:r>
      <w:r w:rsidR="00621738">
        <w:rPr>
          <w:rFonts w:ascii="Arial" w:hAnsi="Arial" w:cs="Arial"/>
          <w:sz w:val="24"/>
          <w:szCs w:val="24"/>
        </w:rPr>
        <w:t xml:space="preserve">                               </w:t>
      </w:r>
    </w:p>
    <w:p w:rsidR="00621738" w:rsidRPr="00621738" w:rsidRDefault="00621738" w:rsidP="00621738">
      <w:pPr>
        <w:pStyle w:val="Tekstkomentarza1"/>
        <w:tabs>
          <w:tab w:val="left" w:pos="-1156"/>
        </w:tabs>
        <w:ind w:left="-1276"/>
        <w:jc w:val="both"/>
        <w:rPr>
          <w:rFonts w:ascii="Arial" w:hAnsi="Arial" w:cs="Arial"/>
          <w:sz w:val="24"/>
          <w:szCs w:val="24"/>
        </w:rPr>
      </w:pPr>
    </w:p>
    <w:p w:rsidR="00E94F96" w:rsidRDefault="00E94F96" w:rsidP="00E94F96">
      <w:pPr>
        <w:tabs>
          <w:tab w:val="left" w:pos="0"/>
        </w:tabs>
        <w:ind w:left="-567"/>
        <w:jc w:val="both"/>
        <w:rPr>
          <w:rFonts w:ascii="Arial" w:hAnsi="Arial" w:cs="Arial"/>
          <w:color w:val="000000"/>
        </w:rPr>
      </w:pPr>
      <w:r>
        <w:rPr>
          <w:rFonts w:ascii="Arial" w:hAnsi="Arial" w:cs="Arial"/>
          <w:b/>
          <w:iCs/>
          <w:u w:val="single"/>
        </w:rPr>
        <w:t>Wykaz załączników do niniejszych SIWZ</w:t>
      </w:r>
    </w:p>
    <w:p w:rsidR="00E94F96" w:rsidRDefault="00E94F96" w:rsidP="00E94F96">
      <w:pPr>
        <w:pStyle w:val="Standard"/>
        <w:ind w:left="-567"/>
        <w:jc w:val="both"/>
        <w:rPr>
          <w:rFonts w:ascii="Arial" w:hAnsi="Arial" w:cs="Arial"/>
          <w:bCs/>
        </w:rPr>
      </w:pPr>
      <w:r>
        <w:rPr>
          <w:rFonts w:ascii="Arial" w:hAnsi="Arial" w:cs="Arial"/>
          <w:color w:val="000000"/>
          <w:sz w:val="20"/>
        </w:rPr>
        <w:t xml:space="preserve"> </w:t>
      </w:r>
      <w:r>
        <w:rPr>
          <w:rFonts w:ascii="Arial" w:hAnsi="Arial" w:cs="Arial"/>
          <w:sz w:val="20"/>
        </w:rPr>
        <w:t>Załącznikami do niniejszej SIWZ są wzory następujących dokumentów:</w:t>
      </w:r>
    </w:p>
    <w:p w:rsidR="00E94F96" w:rsidRDefault="00E94F96" w:rsidP="00E94F96">
      <w:pPr>
        <w:spacing w:line="240" w:lineRule="atLeast"/>
        <w:ind w:left="-567"/>
        <w:jc w:val="both"/>
        <w:rPr>
          <w:rFonts w:ascii="Arial" w:hAnsi="Arial" w:cs="Arial"/>
          <w:bCs/>
        </w:rPr>
      </w:pPr>
    </w:p>
    <w:tbl>
      <w:tblPr>
        <w:tblW w:w="0" w:type="auto"/>
        <w:tblInd w:w="-446" w:type="dxa"/>
        <w:tblLayout w:type="fixed"/>
        <w:tblCellMar>
          <w:left w:w="0" w:type="dxa"/>
          <w:right w:w="0" w:type="dxa"/>
        </w:tblCellMar>
        <w:tblLook w:val="0000"/>
      </w:tblPr>
      <w:tblGrid>
        <w:gridCol w:w="1844"/>
        <w:gridCol w:w="7279"/>
      </w:tblGrid>
      <w:tr w:rsidR="00E94F96" w:rsidTr="00C921C6">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E94F96" w:rsidRDefault="00E94F96" w:rsidP="00C921C6">
            <w:pPr>
              <w:snapToGrid w:val="0"/>
              <w:spacing w:line="240" w:lineRule="atLeast"/>
              <w:ind w:left="153" w:right="174"/>
              <w:jc w:val="center"/>
              <w:rPr>
                <w:rFonts w:eastAsia="Arial"/>
              </w:rPr>
            </w:pPr>
            <w:r>
              <w:rPr>
                <w:rFonts w:ascii="Arial" w:eastAsia="Arial" w:hAnsi="Arial" w:cs="Arial"/>
                <w:b/>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4F96" w:rsidRDefault="00E94F96" w:rsidP="00C921C6">
            <w:pPr>
              <w:pStyle w:val="Nagwek3"/>
              <w:snapToGrid w:val="0"/>
              <w:spacing w:line="240" w:lineRule="atLeast"/>
              <w:ind w:left="0" w:right="180" w:firstLine="0"/>
              <w:jc w:val="left"/>
              <w:rPr>
                <w:rFonts w:eastAsia="Arial"/>
              </w:rPr>
            </w:pPr>
            <w:r>
              <w:rPr>
                <w:rFonts w:eastAsia="Arial"/>
                <w:b w:val="0"/>
                <w:i w:val="0"/>
                <w:color w:val="auto"/>
                <w:sz w:val="20"/>
              </w:rPr>
              <w:t xml:space="preserve"> </w:t>
            </w:r>
            <w:r>
              <w:rPr>
                <w:b w:val="0"/>
                <w:i w:val="0"/>
                <w:color w:val="auto"/>
                <w:sz w:val="20"/>
              </w:rPr>
              <w:t>Nazwa Załącznika:</w:t>
            </w:r>
          </w:p>
        </w:tc>
      </w:tr>
      <w:tr w:rsidR="00E94F96" w:rsidRPr="00270BA9" w:rsidTr="00C921C6">
        <w:trPr>
          <w:trHeight w:val="249"/>
        </w:trPr>
        <w:tc>
          <w:tcPr>
            <w:tcW w:w="1844" w:type="dxa"/>
            <w:tcBorders>
              <w:left w:val="single" w:sz="4" w:space="0" w:color="000000"/>
              <w:bottom w:val="single" w:sz="4" w:space="0" w:color="000000"/>
            </w:tcBorders>
            <w:shd w:val="clear" w:color="auto" w:fill="FFFFFF"/>
            <w:vAlign w:val="center"/>
          </w:tcPr>
          <w:p w:rsidR="00E94F96" w:rsidRPr="00270BA9" w:rsidRDefault="00E94F96" w:rsidP="00C921C6">
            <w:pPr>
              <w:snapToGrid w:val="0"/>
              <w:spacing w:line="240" w:lineRule="atLeast"/>
              <w:ind w:right="174"/>
              <w:jc w:val="center"/>
              <w:rPr>
                <w:rFonts w:ascii="Arial" w:hAnsi="Arial" w:cs="Arial"/>
                <w:b/>
              </w:rPr>
            </w:pPr>
            <w:r w:rsidRPr="00270BA9">
              <w:rPr>
                <w:rFonts w:ascii="Arial" w:eastAsia="Arial" w:hAnsi="Arial" w:cs="Arial"/>
                <w:b/>
              </w:rPr>
              <w:t xml:space="preserve">    </w:t>
            </w:r>
            <w:r w:rsidRPr="00270BA9">
              <w:rPr>
                <w:rFonts w:ascii="Arial" w:hAnsi="Arial" w:cs="Arial"/>
                <w:b/>
              </w:rPr>
              <w:t xml:space="preserve">Załącznik nr </w:t>
            </w:r>
            <w:r>
              <w:rPr>
                <w:rFonts w:ascii="Arial" w:hAnsi="Arial" w:cs="Arial"/>
                <w:b/>
              </w:rPr>
              <w:t>1</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270BA9" w:rsidRDefault="00E94F96" w:rsidP="00C921C6">
            <w:pPr>
              <w:autoSpaceDE w:val="0"/>
              <w:jc w:val="both"/>
              <w:rPr>
                <w:rFonts w:ascii="Arial" w:hAnsi="Arial" w:cs="Arial"/>
              </w:rPr>
            </w:pPr>
            <w:r w:rsidRPr="00270BA9">
              <w:rPr>
                <w:rFonts w:ascii="Arial" w:hAnsi="Arial" w:cs="Arial"/>
                <w:b/>
              </w:rPr>
              <w:t xml:space="preserve"> </w:t>
            </w:r>
            <w:r w:rsidRPr="00270BA9">
              <w:rPr>
                <w:rFonts w:ascii="Arial" w:eastAsia="TimesNewRoman" w:hAnsi="Arial" w:cs="Arial"/>
                <w:b/>
              </w:rPr>
              <w:t xml:space="preserve">Wzór </w:t>
            </w:r>
            <w:r w:rsidRPr="00270BA9">
              <w:rPr>
                <w:rFonts w:ascii="Arial" w:hAnsi="Arial" w:cs="Arial"/>
                <w:b/>
              </w:rPr>
              <w:t>oświadczenia wstępnego wykonawcy składanego na podstawie art. 25a ust. 1 „uPzp” dot. spełniania warunków udziału w postępowaniu oraz braku podstaw wykluczenia</w:t>
            </w:r>
          </w:p>
        </w:tc>
      </w:tr>
      <w:tr w:rsidR="00E94F96" w:rsidRPr="00270BA9" w:rsidTr="00C921C6">
        <w:trPr>
          <w:trHeight w:val="301"/>
        </w:trPr>
        <w:tc>
          <w:tcPr>
            <w:tcW w:w="1844" w:type="dxa"/>
            <w:tcBorders>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hAnsi="Arial" w:cs="Arial"/>
                <w:b/>
              </w:rPr>
            </w:pPr>
            <w:r w:rsidRPr="00270BA9">
              <w:rPr>
                <w:rFonts w:ascii="Arial" w:hAnsi="Arial" w:cs="Arial"/>
                <w:b/>
              </w:rPr>
              <w:t>Załącznik nr</w:t>
            </w:r>
            <w:r>
              <w:rPr>
                <w:rFonts w:ascii="Arial" w:hAnsi="Arial" w:cs="Arial"/>
                <w:b/>
              </w:rPr>
              <w:t xml:space="preserve"> 2</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270BA9" w:rsidRDefault="00E94F96" w:rsidP="00C921C6">
            <w:pPr>
              <w:snapToGrid w:val="0"/>
              <w:spacing w:line="240" w:lineRule="atLeast"/>
              <w:rPr>
                <w:rFonts w:ascii="Arial" w:hAnsi="Arial" w:cs="Arial"/>
                <w:b/>
              </w:rPr>
            </w:pPr>
            <w:r w:rsidRPr="00270BA9">
              <w:rPr>
                <w:rFonts w:ascii="Arial" w:hAnsi="Arial" w:cs="Arial"/>
                <w:b/>
              </w:rPr>
              <w:t xml:space="preserve"> Wzór oświadczenia wykonawcy o przynależności, albo braku przynależności do tej samej grupy kapitałowej, o której mowa w art. 22 ust. 1 pkt 23 „uPzp”</w:t>
            </w:r>
          </w:p>
        </w:tc>
      </w:tr>
      <w:tr w:rsidR="00E94F96" w:rsidRPr="00270BA9" w:rsidTr="00C921C6">
        <w:trPr>
          <w:trHeight w:val="183"/>
        </w:trPr>
        <w:tc>
          <w:tcPr>
            <w:tcW w:w="1844" w:type="dxa"/>
            <w:tcBorders>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eastAsia="Arial" w:hAnsi="Arial" w:cs="Arial"/>
              </w:rPr>
            </w:pPr>
            <w:r w:rsidRPr="00270BA9">
              <w:rPr>
                <w:rFonts w:ascii="Arial" w:hAnsi="Arial" w:cs="Arial"/>
                <w:b/>
              </w:rPr>
              <w:t xml:space="preserve">Załącznik nr </w:t>
            </w:r>
            <w:r>
              <w:rPr>
                <w:rFonts w:ascii="Arial" w:hAnsi="Arial" w:cs="Arial"/>
                <w:b/>
              </w:rPr>
              <w:t>3</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270BA9" w:rsidRDefault="004D4EB4" w:rsidP="00C921C6">
            <w:pPr>
              <w:jc w:val="both"/>
              <w:rPr>
                <w:rFonts w:ascii="Arial" w:hAnsi="Arial" w:cs="Arial"/>
              </w:rPr>
            </w:pPr>
            <w:r>
              <w:rPr>
                <w:rFonts w:ascii="Arial" w:eastAsia="Arial" w:hAnsi="Arial" w:cs="Arial"/>
              </w:rPr>
              <w:t xml:space="preserve"> </w:t>
            </w:r>
            <w:r w:rsidR="00E94F96" w:rsidRPr="00270BA9">
              <w:rPr>
                <w:rFonts w:ascii="Arial" w:hAnsi="Arial" w:cs="Arial"/>
                <w:b/>
              </w:rPr>
              <w:t>Formularz ofertowy</w:t>
            </w:r>
          </w:p>
        </w:tc>
      </w:tr>
      <w:tr w:rsidR="00E94F96" w:rsidRPr="00270BA9" w:rsidTr="00C921C6">
        <w:trPr>
          <w:trHeight w:val="77"/>
        </w:trPr>
        <w:tc>
          <w:tcPr>
            <w:tcW w:w="1844" w:type="dxa"/>
            <w:tcBorders>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eastAsia="Arial" w:hAnsi="Arial" w:cs="Arial"/>
              </w:rPr>
            </w:pPr>
            <w:r w:rsidRPr="00270BA9">
              <w:rPr>
                <w:rFonts w:ascii="Arial" w:hAnsi="Arial" w:cs="Arial"/>
                <w:b/>
              </w:rPr>
              <w:t xml:space="preserve">Załącznik nr </w:t>
            </w:r>
            <w:r>
              <w:rPr>
                <w:rFonts w:ascii="Arial" w:hAnsi="Arial" w:cs="Arial"/>
                <w:b/>
              </w:rPr>
              <w:t>4</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270BA9" w:rsidRDefault="00E94F96" w:rsidP="00C921C6">
            <w:pPr>
              <w:pStyle w:val="Tekstkomentarza1"/>
              <w:spacing w:line="240" w:lineRule="atLeast"/>
              <w:rPr>
                <w:rFonts w:ascii="Arial" w:hAnsi="Arial" w:cs="Arial"/>
                <w:b/>
              </w:rPr>
            </w:pPr>
            <w:r w:rsidRPr="00270BA9">
              <w:rPr>
                <w:rFonts w:ascii="Arial" w:eastAsia="Arial" w:hAnsi="Arial" w:cs="Arial"/>
                <w:color w:val="auto"/>
              </w:rPr>
              <w:t xml:space="preserve"> </w:t>
            </w:r>
            <w:r w:rsidRPr="001F7453">
              <w:rPr>
                <w:rFonts w:ascii="Arial" w:hAnsi="Arial" w:cs="Arial"/>
                <w:b/>
                <w:color w:val="auto"/>
              </w:rPr>
              <w:t>Wykaz</w:t>
            </w:r>
            <w:r w:rsidRPr="00270BA9">
              <w:rPr>
                <w:rFonts w:ascii="Arial" w:hAnsi="Arial" w:cs="Arial"/>
                <w:b/>
                <w:color w:val="auto"/>
              </w:rPr>
              <w:t xml:space="preserve"> </w:t>
            </w:r>
            <w:r>
              <w:rPr>
                <w:rFonts w:ascii="Arial" w:hAnsi="Arial" w:cs="Arial"/>
                <w:b/>
                <w:color w:val="auto"/>
              </w:rPr>
              <w:t xml:space="preserve"> pojazdów</w:t>
            </w:r>
          </w:p>
        </w:tc>
      </w:tr>
      <w:tr w:rsidR="00E94F96" w:rsidRPr="00270BA9" w:rsidTr="00C921C6">
        <w:trPr>
          <w:trHeight w:val="288"/>
        </w:trPr>
        <w:tc>
          <w:tcPr>
            <w:tcW w:w="1844" w:type="dxa"/>
            <w:tcBorders>
              <w:top w:val="single" w:sz="4" w:space="0" w:color="000000"/>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eastAsia="Arial" w:hAnsi="Arial" w:cs="Arial"/>
              </w:rPr>
            </w:pPr>
            <w:r w:rsidRPr="00270BA9">
              <w:rPr>
                <w:rFonts w:ascii="Arial" w:hAnsi="Arial" w:cs="Arial"/>
                <w:b/>
              </w:rPr>
              <w:t xml:space="preserve">Załącznik nr </w:t>
            </w:r>
            <w:r>
              <w:rPr>
                <w:rFonts w:ascii="Arial" w:hAnsi="Arial" w:cs="Arial"/>
                <w:b/>
              </w:rPr>
              <w:t>5</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4F96" w:rsidRPr="00270BA9" w:rsidRDefault="00E94F96" w:rsidP="00C921C6">
            <w:pPr>
              <w:snapToGrid w:val="0"/>
              <w:spacing w:line="240" w:lineRule="atLeast"/>
              <w:rPr>
                <w:rFonts w:ascii="Arial" w:hAnsi="Arial" w:cs="Arial"/>
                <w:bCs/>
              </w:rPr>
            </w:pPr>
            <w:r w:rsidRPr="00270BA9">
              <w:rPr>
                <w:rFonts w:ascii="Arial" w:eastAsia="Arial" w:hAnsi="Arial" w:cs="Arial"/>
              </w:rPr>
              <w:t xml:space="preserve"> </w:t>
            </w:r>
            <w:r>
              <w:rPr>
                <w:rFonts w:ascii="Arial" w:eastAsia="Arial" w:hAnsi="Arial" w:cs="Arial"/>
                <w:b/>
              </w:rPr>
              <w:t>Wykaz materiałów</w:t>
            </w:r>
          </w:p>
        </w:tc>
      </w:tr>
      <w:tr w:rsidR="00E94F96" w:rsidRPr="00270BA9" w:rsidTr="00C921C6">
        <w:trPr>
          <w:trHeight w:val="77"/>
        </w:trPr>
        <w:tc>
          <w:tcPr>
            <w:tcW w:w="1844" w:type="dxa"/>
            <w:tcBorders>
              <w:top w:val="single" w:sz="4" w:space="0" w:color="000000"/>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hAnsi="Arial" w:cs="Arial"/>
                <w:b/>
              </w:rPr>
            </w:pPr>
            <w:r>
              <w:rPr>
                <w:rFonts w:ascii="Arial" w:hAnsi="Arial" w:cs="Arial"/>
                <w:b/>
              </w:rPr>
              <w:t>Załącznik nr  6</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4F96" w:rsidRPr="0013285C" w:rsidRDefault="003D4D3A" w:rsidP="00C921C6">
            <w:pPr>
              <w:snapToGrid w:val="0"/>
              <w:spacing w:line="240" w:lineRule="atLeast"/>
              <w:rPr>
                <w:rFonts w:ascii="Arial" w:eastAsia="Arial" w:hAnsi="Arial" w:cs="Arial"/>
                <w:b/>
              </w:rPr>
            </w:pPr>
            <w:r>
              <w:rPr>
                <w:rFonts w:ascii="Arial" w:hAnsi="Arial" w:cs="Arial"/>
                <w:b/>
              </w:rPr>
              <w:t xml:space="preserve"> </w:t>
            </w:r>
            <w:r w:rsidR="00E94F96" w:rsidRPr="00270BA9">
              <w:rPr>
                <w:rFonts w:ascii="Arial" w:hAnsi="Arial" w:cs="Arial"/>
                <w:b/>
              </w:rPr>
              <w:t>Projekt umowy</w:t>
            </w:r>
          </w:p>
        </w:tc>
      </w:tr>
    </w:tbl>
    <w:p w:rsidR="0051575F" w:rsidRDefault="0051575F">
      <w:pPr>
        <w:tabs>
          <w:tab w:val="left" w:pos="5775"/>
        </w:tabs>
        <w:rPr>
          <w:rFonts w:ascii="Arial" w:hAnsi="Arial" w:cs="Arial"/>
          <w:b/>
        </w:rPr>
      </w:pPr>
    </w:p>
    <w:sectPr w:rsidR="0051575F" w:rsidSect="00571928">
      <w:headerReference w:type="default" r:id="rId10"/>
      <w:footerReference w:type="default" r:id="rId11"/>
      <w:pgSz w:w="11906" w:h="16838"/>
      <w:pgMar w:top="1134" w:right="1417" w:bottom="851" w:left="1417" w:header="708"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0C3" w:rsidRDefault="007E20C3">
      <w:r>
        <w:separator/>
      </w:r>
    </w:p>
  </w:endnote>
  <w:endnote w:type="continuationSeparator" w:id="0">
    <w:p w:rsidR="007E20C3" w:rsidRDefault="007E2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EE"/>
    <w:family w:val="roman"/>
    <w:notTrueType/>
    <w:pitch w:val="default"/>
    <w:sig w:usb0="00000005" w:usb1="00000000" w:usb2="00000000" w:usb3="00000000" w:csb0="00000002" w:csb1="00000000"/>
  </w:font>
  <w:font w:name="Arial-BoldMT">
    <w:altName w:val="Arial"/>
    <w:charset w:val="EE"/>
    <w:family w:val="swiss"/>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3A" w:rsidRDefault="0088516F">
    <w:pPr>
      <w:pStyle w:val="Stopka"/>
      <w:pBdr>
        <w:top w:val="single" w:sz="4" w:space="1" w:color="C0C0C0"/>
      </w:pBdr>
      <w:jc w:val="right"/>
      <w:rPr>
        <w:rFonts w:ascii="Tahoma" w:hAnsi="Tahoma" w:cs="Tahoma"/>
        <w:i/>
        <w:iCs/>
        <w:sz w:val="2"/>
      </w:rPr>
    </w:pPr>
    <w:r>
      <w:rPr>
        <w:noProof/>
      </w:rPr>
      <w:fldChar w:fldCharType="begin"/>
    </w:r>
    <w:r w:rsidR="004A413A">
      <w:rPr>
        <w:noProof/>
      </w:rPr>
      <w:instrText xml:space="preserve"> PAGE </w:instrText>
    </w:r>
    <w:r>
      <w:rPr>
        <w:noProof/>
      </w:rPr>
      <w:fldChar w:fldCharType="separate"/>
    </w:r>
    <w:r w:rsidR="00FA5077">
      <w:rPr>
        <w:noProof/>
      </w:rPr>
      <w:t>18</w:t>
    </w:r>
    <w:r>
      <w:rPr>
        <w:noProof/>
      </w:rPr>
      <w:fldChar w:fldCharType="end"/>
    </w:r>
    <w:r w:rsidR="004A413A">
      <w:t xml:space="preserve"> | </w:t>
    </w:r>
    <w:r w:rsidR="004A413A">
      <w:rPr>
        <w:color w:val="7F7F7F"/>
        <w:spacing w:val="60"/>
      </w:rPr>
      <w:t>Strona</w:t>
    </w:r>
  </w:p>
  <w:p w:rsidR="004A413A" w:rsidRDefault="004A413A">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0C3" w:rsidRDefault="007E20C3">
      <w:r>
        <w:separator/>
      </w:r>
    </w:p>
  </w:footnote>
  <w:footnote w:type="continuationSeparator" w:id="0">
    <w:p w:rsidR="007E20C3" w:rsidRDefault="007E20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3A" w:rsidRDefault="0088516F">
    <w:pPr>
      <w:pStyle w:val="Nagwek"/>
      <w:jc w:val="right"/>
      <w:rPr>
        <w:rFonts w:ascii="Tahoma" w:hAnsi="Tahoma" w:cs="Tahoma"/>
        <w:b/>
        <w:bCs/>
        <w:sz w:val="2"/>
        <w:szCs w:val="32"/>
      </w:rPr>
    </w:pPr>
    <w:r>
      <w:rPr>
        <w:rStyle w:val="Numerstrony"/>
        <w:rFonts w:cs="Tahoma"/>
        <w:sz w:val="16"/>
      </w:rPr>
      <w:fldChar w:fldCharType="begin"/>
    </w:r>
    <w:r w:rsidR="004A413A">
      <w:rPr>
        <w:rStyle w:val="Numerstrony"/>
        <w:rFonts w:cs="Tahoma"/>
        <w:sz w:val="16"/>
      </w:rPr>
      <w:instrText xml:space="preserve"> PAGE </w:instrText>
    </w:r>
    <w:r>
      <w:rPr>
        <w:rStyle w:val="Numerstrony"/>
        <w:rFonts w:cs="Tahoma"/>
        <w:sz w:val="16"/>
      </w:rPr>
      <w:fldChar w:fldCharType="separate"/>
    </w:r>
    <w:r w:rsidR="00FA5077">
      <w:rPr>
        <w:rStyle w:val="Numerstrony"/>
        <w:rFonts w:cs="Tahoma"/>
        <w:noProof/>
        <w:sz w:val="16"/>
      </w:rPr>
      <w:t>18</w:t>
    </w:r>
    <w:r>
      <w:rPr>
        <w:rStyle w:val="Numerstrony"/>
        <w:rFonts w:cs="Tahoma"/>
        <w:sz w:val="16"/>
      </w:rPr>
      <w:fldChar w:fldCharType="end"/>
    </w:r>
  </w:p>
  <w:p w:rsidR="004A413A" w:rsidRDefault="004A413A">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4A413A">
      <w:tc>
        <w:tcPr>
          <w:tcW w:w="9212" w:type="dxa"/>
          <w:tcBorders>
            <w:top w:val="single" w:sz="4" w:space="0" w:color="000000"/>
          </w:tcBorders>
          <w:shd w:val="clear" w:color="auto" w:fill="auto"/>
        </w:tcPr>
        <w:p w:rsidR="004A413A" w:rsidRDefault="004A413A">
          <w:pPr>
            <w:pStyle w:val="Nagwek"/>
            <w:snapToGrid w:val="0"/>
          </w:pPr>
        </w:p>
      </w:tc>
    </w:tr>
  </w:tbl>
  <w:p w:rsidR="004A413A" w:rsidRDefault="004A413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5C083CD4"/>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01F653A"/>
    <w:multiLevelType w:val="hybridMultilevel"/>
    <w:tmpl w:val="5A2A600A"/>
    <w:lvl w:ilvl="0" w:tplc="CD280E2E">
      <w:start w:val="1"/>
      <w:numFmt w:val="lowerLetter"/>
      <w:lvlText w:val="%1)"/>
      <w:lvlJc w:val="left"/>
      <w:pPr>
        <w:ind w:left="2341" w:hanging="360"/>
      </w:pPr>
      <w:rPr>
        <w:rFonts w:hint="default"/>
      </w:rPr>
    </w:lvl>
    <w:lvl w:ilvl="1" w:tplc="04150019" w:tentative="1">
      <w:start w:val="1"/>
      <w:numFmt w:val="lowerLetter"/>
      <w:lvlText w:val="%2."/>
      <w:lvlJc w:val="left"/>
      <w:pPr>
        <w:ind w:left="3061" w:hanging="360"/>
      </w:pPr>
    </w:lvl>
    <w:lvl w:ilvl="2" w:tplc="0415001B" w:tentative="1">
      <w:start w:val="1"/>
      <w:numFmt w:val="lowerRoman"/>
      <w:lvlText w:val="%3."/>
      <w:lvlJc w:val="right"/>
      <w:pPr>
        <w:ind w:left="3781" w:hanging="180"/>
      </w:pPr>
    </w:lvl>
    <w:lvl w:ilvl="3" w:tplc="0415000F" w:tentative="1">
      <w:start w:val="1"/>
      <w:numFmt w:val="decimal"/>
      <w:lvlText w:val="%4."/>
      <w:lvlJc w:val="left"/>
      <w:pPr>
        <w:ind w:left="4501" w:hanging="360"/>
      </w:pPr>
    </w:lvl>
    <w:lvl w:ilvl="4" w:tplc="04150019" w:tentative="1">
      <w:start w:val="1"/>
      <w:numFmt w:val="lowerLetter"/>
      <w:lvlText w:val="%5."/>
      <w:lvlJc w:val="left"/>
      <w:pPr>
        <w:ind w:left="5221" w:hanging="360"/>
      </w:pPr>
    </w:lvl>
    <w:lvl w:ilvl="5" w:tplc="0415001B" w:tentative="1">
      <w:start w:val="1"/>
      <w:numFmt w:val="lowerRoman"/>
      <w:lvlText w:val="%6."/>
      <w:lvlJc w:val="right"/>
      <w:pPr>
        <w:ind w:left="5941" w:hanging="180"/>
      </w:pPr>
    </w:lvl>
    <w:lvl w:ilvl="6" w:tplc="0415000F" w:tentative="1">
      <w:start w:val="1"/>
      <w:numFmt w:val="decimal"/>
      <w:lvlText w:val="%7."/>
      <w:lvlJc w:val="left"/>
      <w:pPr>
        <w:ind w:left="6661" w:hanging="360"/>
      </w:pPr>
    </w:lvl>
    <w:lvl w:ilvl="7" w:tplc="04150019" w:tentative="1">
      <w:start w:val="1"/>
      <w:numFmt w:val="lowerLetter"/>
      <w:lvlText w:val="%8."/>
      <w:lvlJc w:val="left"/>
      <w:pPr>
        <w:ind w:left="7381" w:hanging="360"/>
      </w:pPr>
    </w:lvl>
    <w:lvl w:ilvl="8" w:tplc="0415001B" w:tentative="1">
      <w:start w:val="1"/>
      <w:numFmt w:val="lowerRoman"/>
      <w:lvlText w:val="%9."/>
      <w:lvlJc w:val="right"/>
      <w:pPr>
        <w:ind w:left="8101" w:hanging="180"/>
      </w:pPr>
    </w:lvl>
  </w:abstractNum>
  <w:abstractNum w:abstractNumId="18">
    <w:nsid w:val="03881DE1"/>
    <w:multiLevelType w:val="hybridMultilevel"/>
    <w:tmpl w:val="2D3E2A92"/>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nsid w:val="05136B0F"/>
    <w:multiLevelType w:val="hybridMultilevel"/>
    <w:tmpl w:val="B6464696"/>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nsid w:val="116159B9"/>
    <w:multiLevelType w:val="hybridMultilevel"/>
    <w:tmpl w:val="00D0A582"/>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nsid w:val="11E52489"/>
    <w:multiLevelType w:val="hybridMultilevel"/>
    <w:tmpl w:val="562C4A18"/>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1C0F1800"/>
    <w:multiLevelType w:val="hybridMultilevel"/>
    <w:tmpl w:val="979CAB86"/>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nsid w:val="1E5B32A1"/>
    <w:multiLevelType w:val="hybridMultilevel"/>
    <w:tmpl w:val="9AB80C5A"/>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5">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BA69C3"/>
    <w:multiLevelType w:val="hybridMultilevel"/>
    <w:tmpl w:val="8E1EB590"/>
    <w:lvl w:ilvl="0" w:tplc="9C28387E">
      <w:start w:val="1"/>
      <w:numFmt w:val="lowerLetter"/>
      <w:lvlText w:val="%1)"/>
      <w:lvlJc w:val="left"/>
      <w:pPr>
        <w:ind w:left="2775" w:hanging="360"/>
      </w:pPr>
      <w:rPr>
        <w:rFonts w:hint="default"/>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27">
    <w:nsid w:val="23716E0B"/>
    <w:multiLevelType w:val="hybridMultilevel"/>
    <w:tmpl w:val="E7C863A4"/>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B936C06"/>
    <w:multiLevelType w:val="hybridMultilevel"/>
    <w:tmpl w:val="B582F348"/>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nsid w:val="2CE759EA"/>
    <w:multiLevelType w:val="hybridMultilevel"/>
    <w:tmpl w:val="7A663FE2"/>
    <w:lvl w:ilvl="0" w:tplc="85EC200A">
      <w:start w:val="1"/>
      <w:numFmt w:val="lowerLetter"/>
      <w:lvlText w:val="%1)"/>
      <w:lvlJc w:val="left"/>
      <w:pPr>
        <w:ind w:left="3192" w:hanging="360"/>
      </w:pPr>
      <w:rPr>
        <w:rFonts w:hint="default"/>
      </w:rPr>
    </w:lvl>
    <w:lvl w:ilvl="1" w:tplc="04150019" w:tentative="1">
      <w:start w:val="1"/>
      <w:numFmt w:val="lowerLetter"/>
      <w:lvlText w:val="%2."/>
      <w:lvlJc w:val="left"/>
      <w:pPr>
        <w:ind w:left="2856" w:hanging="360"/>
      </w:pPr>
    </w:lvl>
    <w:lvl w:ilvl="2" w:tplc="04150017">
      <w:start w:val="1"/>
      <w:numFmt w:val="lowerLetter"/>
      <w:lvlText w:val="%3)"/>
      <w:lvlJc w:val="lef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1">
    <w:nsid w:val="30C4142E"/>
    <w:multiLevelType w:val="hybridMultilevel"/>
    <w:tmpl w:val="5BC2B6DC"/>
    <w:lvl w:ilvl="0" w:tplc="85EC200A">
      <w:start w:val="1"/>
      <w:numFmt w:val="lowerLetter"/>
      <w:lvlText w:val="%1)"/>
      <w:lvlJc w:val="left"/>
      <w:pPr>
        <w:ind w:left="1495"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2">
    <w:nsid w:val="31A07837"/>
    <w:multiLevelType w:val="hybridMultilevel"/>
    <w:tmpl w:val="28243CEE"/>
    <w:lvl w:ilvl="0" w:tplc="3E4404A2">
      <w:start w:val="1"/>
      <w:numFmt w:val="lowerLetter"/>
      <w:lvlText w:val="%1)"/>
      <w:lvlJc w:val="left"/>
      <w:pPr>
        <w:ind w:left="2775" w:hanging="360"/>
      </w:pPr>
      <w:rPr>
        <w:rFonts w:hint="default"/>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33">
    <w:nsid w:val="32A23C55"/>
    <w:multiLevelType w:val="hybridMultilevel"/>
    <w:tmpl w:val="6922DD4C"/>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33B864C8"/>
    <w:multiLevelType w:val="hybridMultilevel"/>
    <w:tmpl w:val="0D12B19E"/>
    <w:lvl w:ilvl="0" w:tplc="84CC2CA4">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nsid w:val="41895DD4"/>
    <w:multiLevelType w:val="hybridMultilevel"/>
    <w:tmpl w:val="927ABB6A"/>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nsid w:val="430253B5"/>
    <w:multiLevelType w:val="hybridMultilevel"/>
    <w:tmpl w:val="3A762298"/>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471B09FF"/>
    <w:multiLevelType w:val="hybridMultilevel"/>
    <w:tmpl w:val="45CAECF2"/>
    <w:lvl w:ilvl="0" w:tplc="ECC26BA0">
      <w:start w:val="1"/>
      <w:numFmt w:val="lowerLetter"/>
      <w:lvlText w:val="%1)"/>
      <w:lvlJc w:val="left"/>
      <w:pPr>
        <w:ind w:left="1773" w:hanging="360"/>
      </w:pPr>
      <w:rPr>
        <w:rFonts w:hint="default"/>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39">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nsid w:val="490471D7"/>
    <w:multiLevelType w:val="hybridMultilevel"/>
    <w:tmpl w:val="8842D6F6"/>
    <w:lvl w:ilvl="0" w:tplc="ECC26BA0">
      <w:start w:val="1"/>
      <w:numFmt w:val="lowerLetter"/>
      <w:lvlText w:val="%1)"/>
      <w:lvlJc w:val="left"/>
      <w:pPr>
        <w:ind w:left="2916" w:hanging="360"/>
      </w:pPr>
      <w:rPr>
        <w:rFonts w:hint="default"/>
      </w:rPr>
    </w:lvl>
    <w:lvl w:ilvl="1" w:tplc="04150019" w:tentative="1">
      <w:start w:val="1"/>
      <w:numFmt w:val="lowerLetter"/>
      <w:lvlText w:val="%2."/>
      <w:lvlJc w:val="left"/>
      <w:pPr>
        <w:ind w:left="3636" w:hanging="360"/>
      </w:pPr>
    </w:lvl>
    <w:lvl w:ilvl="2" w:tplc="0415001B" w:tentative="1">
      <w:start w:val="1"/>
      <w:numFmt w:val="lowerRoman"/>
      <w:lvlText w:val="%3."/>
      <w:lvlJc w:val="right"/>
      <w:pPr>
        <w:ind w:left="4356" w:hanging="180"/>
      </w:pPr>
    </w:lvl>
    <w:lvl w:ilvl="3" w:tplc="0415000F" w:tentative="1">
      <w:start w:val="1"/>
      <w:numFmt w:val="decimal"/>
      <w:lvlText w:val="%4."/>
      <w:lvlJc w:val="left"/>
      <w:pPr>
        <w:ind w:left="5076" w:hanging="360"/>
      </w:pPr>
    </w:lvl>
    <w:lvl w:ilvl="4" w:tplc="04150019" w:tentative="1">
      <w:start w:val="1"/>
      <w:numFmt w:val="lowerLetter"/>
      <w:lvlText w:val="%5."/>
      <w:lvlJc w:val="left"/>
      <w:pPr>
        <w:ind w:left="5796" w:hanging="360"/>
      </w:pPr>
    </w:lvl>
    <w:lvl w:ilvl="5" w:tplc="0415001B" w:tentative="1">
      <w:start w:val="1"/>
      <w:numFmt w:val="lowerRoman"/>
      <w:lvlText w:val="%6."/>
      <w:lvlJc w:val="right"/>
      <w:pPr>
        <w:ind w:left="6516" w:hanging="180"/>
      </w:pPr>
    </w:lvl>
    <w:lvl w:ilvl="6" w:tplc="0415000F" w:tentative="1">
      <w:start w:val="1"/>
      <w:numFmt w:val="decimal"/>
      <w:lvlText w:val="%7."/>
      <w:lvlJc w:val="left"/>
      <w:pPr>
        <w:ind w:left="7236" w:hanging="360"/>
      </w:pPr>
    </w:lvl>
    <w:lvl w:ilvl="7" w:tplc="04150019" w:tentative="1">
      <w:start w:val="1"/>
      <w:numFmt w:val="lowerLetter"/>
      <w:lvlText w:val="%8."/>
      <w:lvlJc w:val="left"/>
      <w:pPr>
        <w:ind w:left="7956" w:hanging="360"/>
      </w:pPr>
    </w:lvl>
    <w:lvl w:ilvl="8" w:tplc="0415001B" w:tentative="1">
      <w:start w:val="1"/>
      <w:numFmt w:val="lowerRoman"/>
      <w:lvlText w:val="%9."/>
      <w:lvlJc w:val="right"/>
      <w:pPr>
        <w:ind w:left="8676" w:hanging="180"/>
      </w:pPr>
    </w:lvl>
  </w:abstractNum>
  <w:abstractNum w:abstractNumId="41">
    <w:nsid w:val="4A061625"/>
    <w:multiLevelType w:val="hybridMultilevel"/>
    <w:tmpl w:val="7D5467F8"/>
    <w:lvl w:ilvl="0" w:tplc="85EC200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nsid w:val="4A0737FD"/>
    <w:multiLevelType w:val="hybridMultilevel"/>
    <w:tmpl w:val="4E129B58"/>
    <w:lvl w:ilvl="0" w:tplc="0415000F">
      <w:start w:val="1"/>
      <w:numFmt w:val="decimal"/>
      <w:lvlText w:val="%1."/>
      <w:lvlJc w:val="left"/>
      <w:pPr>
        <w:ind w:left="121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D8B0DF9"/>
    <w:multiLevelType w:val="hybridMultilevel"/>
    <w:tmpl w:val="9DE62D4E"/>
    <w:lvl w:ilvl="0" w:tplc="48AEA424">
      <w:start w:val="1"/>
      <w:numFmt w:val="lowerLetter"/>
      <w:lvlText w:val="%1)"/>
      <w:lvlJc w:val="left"/>
      <w:pPr>
        <w:ind w:left="2775" w:hanging="360"/>
      </w:pPr>
      <w:rPr>
        <w:rFonts w:hint="default"/>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45">
    <w:nsid w:val="518E6E5C"/>
    <w:multiLevelType w:val="hybridMultilevel"/>
    <w:tmpl w:val="75FCDF74"/>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3C85E2B"/>
    <w:multiLevelType w:val="hybridMultilevel"/>
    <w:tmpl w:val="D79C218A"/>
    <w:lvl w:ilvl="0" w:tplc="D24AEA6C">
      <w:start w:val="1"/>
      <w:numFmt w:val="lowerLetter"/>
      <w:lvlText w:val="%1)"/>
      <w:lvlJc w:val="left"/>
      <w:pPr>
        <w:ind w:left="2832" w:hanging="360"/>
      </w:pPr>
      <w:rPr>
        <w:rFonts w:hint="default"/>
      </w:r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nsid w:val="5DA37BFF"/>
    <w:multiLevelType w:val="multilevel"/>
    <w:tmpl w:val="3EE8D7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9">
    <w:nsid w:val="60804685"/>
    <w:multiLevelType w:val="hybridMultilevel"/>
    <w:tmpl w:val="91A29BC4"/>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0">
    <w:nsid w:val="632E2C1D"/>
    <w:multiLevelType w:val="hybridMultilevel"/>
    <w:tmpl w:val="39501396"/>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51">
    <w:nsid w:val="68141DB3"/>
    <w:multiLevelType w:val="hybridMultilevel"/>
    <w:tmpl w:val="7B1C5832"/>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2">
    <w:nsid w:val="69164981"/>
    <w:multiLevelType w:val="hybridMultilevel"/>
    <w:tmpl w:val="5BD4691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nsid w:val="69B50459"/>
    <w:multiLevelType w:val="hybridMultilevel"/>
    <w:tmpl w:val="DCB25C30"/>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4">
    <w:nsid w:val="6BB4374A"/>
    <w:multiLevelType w:val="hybridMultilevel"/>
    <w:tmpl w:val="2C46E8CA"/>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5">
    <w:nsid w:val="6E377CD3"/>
    <w:multiLevelType w:val="hybridMultilevel"/>
    <w:tmpl w:val="2FC0542A"/>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6">
    <w:nsid w:val="6F295117"/>
    <w:multiLevelType w:val="hybridMultilevel"/>
    <w:tmpl w:val="9FCE414E"/>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nsid w:val="7035787D"/>
    <w:multiLevelType w:val="hybridMultilevel"/>
    <w:tmpl w:val="D07A6BFC"/>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nsid w:val="71650585"/>
    <w:multiLevelType w:val="hybridMultilevel"/>
    <w:tmpl w:val="DF2C42C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71B17112"/>
    <w:multiLevelType w:val="hybridMultilevel"/>
    <w:tmpl w:val="63E01C30"/>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0">
    <w:nsid w:val="721E4811"/>
    <w:multiLevelType w:val="hybridMultilevel"/>
    <w:tmpl w:val="75082B8C"/>
    <w:lvl w:ilvl="0" w:tplc="30B2983C">
      <w:start w:val="1"/>
      <w:numFmt w:val="lowerLetter"/>
      <w:lvlText w:val="%1)"/>
      <w:lvlJc w:val="left"/>
      <w:pPr>
        <w:ind w:left="1773" w:hanging="360"/>
      </w:pPr>
      <w:rPr>
        <w:rFonts w:hint="default"/>
      </w:rPr>
    </w:lvl>
    <w:lvl w:ilvl="1" w:tplc="FFCA9DFE">
      <w:start w:val="1"/>
      <w:numFmt w:val="decimal"/>
      <w:lvlText w:val="%2)"/>
      <w:lvlJc w:val="left"/>
      <w:pPr>
        <w:ind w:left="2493" w:hanging="360"/>
      </w:pPr>
      <w:rPr>
        <w:rFonts w:hint="default"/>
      </w:r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61">
    <w:nsid w:val="728C3C69"/>
    <w:multiLevelType w:val="hybridMultilevel"/>
    <w:tmpl w:val="4CE2E6EA"/>
    <w:lvl w:ilvl="0" w:tplc="ECC26BA0">
      <w:start w:val="1"/>
      <w:numFmt w:val="lowerLetter"/>
      <w:lvlText w:val="%1)"/>
      <w:lvlJc w:val="left"/>
      <w:pPr>
        <w:ind w:left="1773" w:hanging="360"/>
      </w:pPr>
      <w:rPr>
        <w:rFonts w:hint="default"/>
      </w:rPr>
    </w:lvl>
    <w:lvl w:ilvl="1" w:tplc="48903EC8">
      <w:start w:val="1"/>
      <w:numFmt w:val="decimal"/>
      <w:lvlText w:val="%2."/>
      <w:lvlJc w:val="left"/>
      <w:pPr>
        <w:ind w:left="2493" w:hanging="360"/>
      </w:pPr>
      <w:rPr>
        <w:rFonts w:hint="default"/>
      </w:r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62">
    <w:nsid w:val="76AD0BDE"/>
    <w:multiLevelType w:val="hybridMultilevel"/>
    <w:tmpl w:val="50508460"/>
    <w:lvl w:ilvl="0" w:tplc="85EC200A">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3">
    <w:nsid w:val="770A7ABB"/>
    <w:multiLevelType w:val="hybridMultilevel"/>
    <w:tmpl w:val="586CB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95A4832"/>
    <w:multiLevelType w:val="hybridMultilevel"/>
    <w:tmpl w:val="5E74DDFC"/>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5">
    <w:nsid w:val="7A067E19"/>
    <w:multiLevelType w:val="hybridMultilevel"/>
    <w:tmpl w:val="12E06524"/>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6">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E63671A"/>
    <w:multiLevelType w:val="hybridMultilevel"/>
    <w:tmpl w:val="2A38FD92"/>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9">
    <w:nsid w:val="7F0A6F20"/>
    <w:multiLevelType w:val="multilevel"/>
    <w:tmpl w:val="CE288908"/>
    <w:styleLink w:val="WWNum2"/>
    <w:lvl w:ilvl="0">
      <w:start w:val="1"/>
      <w:numFmt w:val="decimal"/>
      <w:lvlText w:val="%1."/>
      <w:lvlJc w:val="left"/>
      <w:pPr>
        <w:ind w:left="720" w:hanging="360"/>
      </w:pPr>
      <w:rPr>
        <w:rFonts w:cs="Arial"/>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1"/>
  </w:num>
  <w:num w:numId="11">
    <w:abstractNumId w:val="12"/>
  </w:num>
  <w:num w:numId="12">
    <w:abstractNumId w:val="13"/>
  </w:num>
  <w:num w:numId="13">
    <w:abstractNumId w:val="15"/>
  </w:num>
  <w:num w:numId="14">
    <w:abstractNumId w:val="25"/>
  </w:num>
  <w:num w:numId="15">
    <w:abstractNumId w:val="46"/>
  </w:num>
  <w:num w:numId="16">
    <w:abstractNumId w:val="66"/>
  </w:num>
  <w:num w:numId="17">
    <w:abstractNumId w:val="39"/>
  </w:num>
  <w:num w:numId="18">
    <w:abstractNumId w:val="67"/>
  </w:num>
  <w:num w:numId="19">
    <w:abstractNumId w:val="16"/>
  </w:num>
  <w:num w:numId="20">
    <w:abstractNumId w:val="42"/>
  </w:num>
  <w:num w:numId="21">
    <w:abstractNumId w:val="52"/>
  </w:num>
  <w:num w:numId="22">
    <w:abstractNumId w:val="50"/>
  </w:num>
  <w:num w:numId="23">
    <w:abstractNumId w:val="58"/>
  </w:num>
  <w:num w:numId="24">
    <w:abstractNumId w:val="45"/>
  </w:num>
  <w:num w:numId="25">
    <w:abstractNumId w:val="57"/>
  </w:num>
  <w:num w:numId="26">
    <w:abstractNumId w:val="68"/>
  </w:num>
  <w:num w:numId="27">
    <w:abstractNumId w:val="51"/>
  </w:num>
  <w:num w:numId="28">
    <w:abstractNumId w:val="30"/>
  </w:num>
  <w:num w:numId="29">
    <w:abstractNumId w:val="62"/>
  </w:num>
  <w:num w:numId="30">
    <w:abstractNumId w:val="37"/>
  </w:num>
  <w:num w:numId="31">
    <w:abstractNumId w:val="41"/>
  </w:num>
  <w:num w:numId="32">
    <w:abstractNumId w:val="20"/>
  </w:num>
  <w:num w:numId="33">
    <w:abstractNumId w:val="55"/>
  </w:num>
  <w:num w:numId="34">
    <w:abstractNumId w:val="31"/>
  </w:num>
  <w:num w:numId="35">
    <w:abstractNumId w:val="19"/>
  </w:num>
  <w:num w:numId="36">
    <w:abstractNumId w:val="23"/>
  </w:num>
  <w:num w:numId="37">
    <w:abstractNumId w:val="27"/>
  </w:num>
  <w:num w:numId="38">
    <w:abstractNumId w:val="49"/>
  </w:num>
  <w:num w:numId="39">
    <w:abstractNumId w:val="60"/>
  </w:num>
  <w:num w:numId="40">
    <w:abstractNumId w:val="44"/>
  </w:num>
  <w:num w:numId="41">
    <w:abstractNumId w:val="26"/>
  </w:num>
  <w:num w:numId="42">
    <w:abstractNumId w:val="32"/>
  </w:num>
  <w:num w:numId="43">
    <w:abstractNumId w:val="35"/>
  </w:num>
  <w:num w:numId="44">
    <w:abstractNumId w:val="38"/>
  </w:num>
  <w:num w:numId="45">
    <w:abstractNumId w:val="61"/>
  </w:num>
  <w:num w:numId="46">
    <w:abstractNumId w:val="40"/>
  </w:num>
  <w:num w:numId="47">
    <w:abstractNumId w:val="17"/>
  </w:num>
  <w:num w:numId="48">
    <w:abstractNumId w:val="29"/>
  </w:num>
  <w:num w:numId="49">
    <w:abstractNumId w:val="33"/>
  </w:num>
  <w:num w:numId="50">
    <w:abstractNumId w:val="24"/>
  </w:num>
  <w:num w:numId="51">
    <w:abstractNumId w:val="53"/>
  </w:num>
  <w:num w:numId="52">
    <w:abstractNumId w:val="65"/>
  </w:num>
  <w:num w:numId="53">
    <w:abstractNumId w:val="21"/>
  </w:num>
  <w:num w:numId="54">
    <w:abstractNumId w:val="54"/>
  </w:num>
  <w:num w:numId="55">
    <w:abstractNumId w:val="18"/>
  </w:num>
  <w:num w:numId="56">
    <w:abstractNumId w:val="56"/>
  </w:num>
  <w:num w:numId="57">
    <w:abstractNumId w:val="59"/>
  </w:num>
  <w:num w:numId="58">
    <w:abstractNumId w:val="64"/>
  </w:num>
  <w:num w:numId="59">
    <w:abstractNumId w:val="47"/>
  </w:num>
  <w:num w:numId="60">
    <w:abstractNumId w:val="36"/>
  </w:num>
  <w:num w:numId="61">
    <w:abstractNumId w:val="69"/>
  </w:num>
  <w:num w:numId="62">
    <w:abstractNumId w:val="69"/>
    <w:lvlOverride w:ilvl="0">
      <w:startOverride w:val="1"/>
    </w:lvlOverride>
  </w:num>
  <w:num w:numId="63">
    <w:abstractNumId w:val="43"/>
  </w:num>
  <w:num w:numId="64">
    <w:abstractNumId w:val="28"/>
  </w:num>
  <w:num w:numId="65">
    <w:abstractNumId w:val="22"/>
  </w:num>
  <w:num w:numId="66">
    <w:abstractNumId w:val="34"/>
  </w:num>
  <w:num w:numId="67">
    <w:abstractNumId w:val="48"/>
  </w:num>
  <w:num w:numId="68">
    <w:abstractNumId w:val="6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D16C2"/>
    <w:rsid w:val="000034B4"/>
    <w:rsid w:val="000062CD"/>
    <w:rsid w:val="00007C2F"/>
    <w:rsid w:val="00011D2D"/>
    <w:rsid w:val="00013846"/>
    <w:rsid w:val="000165BD"/>
    <w:rsid w:val="000174DF"/>
    <w:rsid w:val="00023D14"/>
    <w:rsid w:val="0002467D"/>
    <w:rsid w:val="000308E3"/>
    <w:rsid w:val="00033D0C"/>
    <w:rsid w:val="00034205"/>
    <w:rsid w:val="00037443"/>
    <w:rsid w:val="00045732"/>
    <w:rsid w:val="00051383"/>
    <w:rsid w:val="000532A7"/>
    <w:rsid w:val="0006188C"/>
    <w:rsid w:val="00064267"/>
    <w:rsid w:val="00066978"/>
    <w:rsid w:val="00066BEA"/>
    <w:rsid w:val="00066C48"/>
    <w:rsid w:val="000702E9"/>
    <w:rsid w:val="000764A5"/>
    <w:rsid w:val="0009598A"/>
    <w:rsid w:val="000964BF"/>
    <w:rsid w:val="00097EF9"/>
    <w:rsid w:val="000A18ED"/>
    <w:rsid w:val="000A1F9B"/>
    <w:rsid w:val="000B191A"/>
    <w:rsid w:val="000C01AF"/>
    <w:rsid w:val="000C0203"/>
    <w:rsid w:val="000C331C"/>
    <w:rsid w:val="000C3F54"/>
    <w:rsid w:val="000D1080"/>
    <w:rsid w:val="000D4573"/>
    <w:rsid w:val="000D6E25"/>
    <w:rsid w:val="000F79C7"/>
    <w:rsid w:val="00120A90"/>
    <w:rsid w:val="00120C2B"/>
    <w:rsid w:val="001221EA"/>
    <w:rsid w:val="001245F9"/>
    <w:rsid w:val="001263C0"/>
    <w:rsid w:val="0013285C"/>
    <w:rsid w:val="001428D7"/>
    <w:rsid w:val="00146DE2"/>
    <w:rsid w:val="00154CAF"/>
    <w:rsid w:val="00156872"/>
    <w:rsid w:val="00161F33"/>
    <w:rsid w:val="00163EEE"/>
    <w:rsid w:val="0016797D"/>
    <w:rsid w:val="001738FF"/>
    <w:rsid w:val="0018037F"/>
    <w:rsid w:val="00180994"/>
    <w:rsid w:val="001810E1"/>
    <w:rsid w:val="001812F7"/>
    <w:rsid w:val="00181409"/>
    <w:rsid w:val="00181B4E"/>
    <w:rsid w:val="00181B76"/>
    <w:rsid w:val="0019200E"/>
    <w:rsid w:val="00192196"/>
    <w:rsid w:val="0019775D"/>
    <w:rsid w:val="001A13ED"/>
    <w:rsid w:val="001A15CA"/>
    <w:rsid w:val="001A18B4"/>
    <w:rsid w:val="001A61BA"/>
    <w:rsid w:val="001B1F3E"/>
    <w:rsid w:val="001B7078"/>
    <w:rsid w:val="001C0F1E"/>
    <w:rsid w:val="001C1083"/>
    <w:rsid w:val="001C3547"/>
    <w:rsid w:val="001D0967"/>
    <w:rsid w:val="001D51FD"/>
    <w:rsid w:val="001D62CB"/>
    <w:rsid w:val="001D72D6"/>
    <w:rsid w:val="001E4BD9"/>
    <w:rsid w:val="001F0457"/>
    <w:rsid w:val="001F5406"/>
    <w:rsid w:val="001F7453"/>
    <w:rsid w:val="0020415F"/>
    <w:rsid w:val="00205416"/>
    <w:rsid w:val="00206B13"/>
    <w:rsid w:val="002172AC"/>
    <w:rsid w:val="00217B1F"/>
    <w:rsid w:val="00217F03"/>
    <w:rsid w:val="002201D2"/>
    <w:rsid w:val="0022285E"/>
    <w:rsid w:val="002244AD"/>
    <w:rsid w:val="00232BEB"/>
    <w:rsid w:val="00240247"/>
    <w:rsid w:val="0024403A"/>
    <w:rsid w:val="00246501"/>
    <w:rsid w:val="002532DE"/>
    <w:rsid w:val="00253E25"/>
    <w:rsid w:val="0026656F"/>
    <w:rsid w:val="0027015A"/>
    <w:rsid w:val="00270BA9"/>
    <w:rsid w:val="0027455A"/>
    <w:rsid w:val="00284BE0"/>
    <w:rsid w:val="00287C8D"/>
    <w:rsid w:val="002905F1"/>
    <w:rsid w:val="002941FA"/>
    <w:rsid w:val="0029640F"/>
    <w:rsid w:val="002A62B2"/>
    <w:rsid w:val="002B1A74"/>
    <w:rsid w:val="002B462D"/>
    <w:rsid w:val="002B5C6E"/>
    <w:rsid w:val="002B668B"/>
    <w:rsid w:val="002C53F0"/>
    <w:rsid w:val="002C70C0"/>
    <w:rsid w:val="002D07DC"/>
    <w:rsid w:val="002D1C78"/>
    <w:rsid w:val="002D1F67"/>
    <w:rsid w:val="002D22C7"/>
    <w:rsid w:val="002D2E46"/>
    <w:rsid w:val="002E0BA1"/>
    <w:rsid w:val="002E36A6"/>
    <w:rsid w:val="002E404E"/>
    <w:rsid w:val="002F19B0"/>
    <w:rsid w:val="002F2E5D"/>
    <w:rsid w:val="002F5581"/>
    <w:rsid w:val="00307C3F"/>
    <w:rsid w:val="00317FB7"/>
    <w:rsid w:val="00325235"/>
    <w:rsid w:val="00325524"/>
    <w:rsid w:val="0033228B"/>
    <w:rsid w:val="00341B79"/>
    <w:rsid w:val="00343BBD"/>
    <w:rsid w:val="00344D13"/>
    <w:rsid w:val="0034636F"/>
    <w:rsid w:val="00347247"/>
    <w:rsid w:val="00350B5D"/>
    <w:rsid w:val="00350BC4"/>
    <w:rsid w:val="003666FE"/>
    <w:rsid w:val="00372955"/>
    <w:rsid w:val="003730CC"/>
    <w:rsid w:val="003764D8"/>
    <w:rsid w:val="003849E4"/>
    <w:rsid w:val="00391F02"/>
    <w:rsid w:val="0039410A"/>
    <w:rsid w:val="003A6098"/>
    <w:rsid w:val="003B3259"/>
    <w:rsid w:val="003B6348"/>
    <w:rsid w:val="003B7195"/>
    <w:rsid w:val="003C38B9"/>
    <w:rsid w:val="003D013E"/>
    <w:rsid w:val="003D1653"/>
    <w:rsid w:val="003D4D3A"/>
    <w:rsid w:val="003F2ED6"/>
    <w:rsid w:val="003F311B"/>
    <w:rsid w:val="00410227"/>
    <w:rsid w:val="0041138A"/>
    <w:rsid w:val="0041331E"/>
    <w:rsid w:val="0041378B"/>
    <w:rsid w:val="00414E26"/>
    <w:rsid w:val="004156CB"/>
    <w:rsid w:val="00415E58"/>
    <w:rsid w:val="00421A92"/>
    <w:rsid w:val="00422A04"/>
    <w:rsid w:val="004247F0"/>
    <w:rsid w:val="00425CBB"/>
    <w:rsid w:val="004262BE"/>
    <w:rsid w:val="00441A69"/>
    <w:rsid w:val="004463F5"/>
    <w:rsid w:val="004509AE"/>
    <w:rsid w:val="00450EE7"/>
    <w:rsid w:val="00451027"/>
    <w:rsid w:val="00451975"/>
    <w:rsid w:val="00452246"/>
    <w:rsid w:val="004642CD"/>
    <w:rsid w:val="00467AB1"/>
    <w:rsid w:val="00471035"/>
    <w:rsid w:val="00473591"/>
    <w:rsid w:val="004750F8"/>
    <w:rsid w:val="00480202"/>
    <w:rsid w:val="00483415"/>
    <w:rsid w:val="00484DA7"/>
    <w:rsid w:val="004860D1"/>
    <w:rsid w:val="00486324"/>
    <w:rsid w:val="00487550"/>
    <w:rsid w:val="004901AB"/>
    <w:rsid w:val="00492940"/>
    <w:rsid w:val="004A0C91"/>
    <w:rsid w:val="004A1664"/>
    <w:rsid w:val="004A31AB"/>
    <w:rsid w:val="004A413A"/>
    <w:rsid w:val="004A5EE9"/>
    <w:rsid w:val="004C6B7D"/>
    <w:rsid w:val="004D1371"/>
    <w:rsid w:val="004D455D"/>
    <w:rsid w:val="004D4EB4"/>
    <w:rsid w:val="004D5803"/>
    <w:rsid w:val="004E505C"/>
    <w:rsid w:val="004E5D86"/>
    <w:rsid w:val="004E7AFB"/>
    <w:rsid w:val="004F055B"/>
    <w:rsid w:val="004F4D75"/>
    <w:rsid w:val="005041E9"/>
    <w:rsid w:val="0051195D"/>
    <w:rsid w:val="0051575F"/>
    <w:rsid w:val="005178C8"/>
    <w:rsid w:val="005203A0"/>
    <w:rsid w:val="005211C1"/>
    <w:rsid w:val="00524B94"/>
    <w:rsid w:val="00532261"/>
    <w:rsid w:val="00533B36"/>
    <w:rsid w:val="00536843"/>
    <w:rsid w:val="00537EC0"/>
    <w:rsid w:val="0054639C"/>
    <w:rsid w:val="005465AC"/>
    <w:rsid w:val="00551896"/>
    <w:rsid w:val="0055504C"/>
    <w:rsid w:val="005552C5"/>
    <w:rsid w:val="00555CFD"/>
    <w:rsid w:val="005607E1"/>
    <w:rsid w:val="005639BD"/>
    <w:rsid w:val="00566FEB"/>
    <w:rsid w:val="0057102C"/>
    <w:rsid w:val="00571928"/>
    <w:rsid w:val="00573142"/>
    <w:rsid w:val="005745D7"/>
    <w:rsid w:val="005768D6"/>
    <w:rsid w:val="00581C91"/>
    <w:rsid w:val="0058232D"/>
    <w:rsid w:val="00596B0B"/>
    <w:rsid w:val="005A0E5D"/>
    <w:rsid w:val="005A1E46"/>
    <w:rsid w:val="005C3055"/>
    <w:rsid w:val="005C54A6"/>
    <w:rsid w:val="005C6604"/>
    <w:rsid w:val="005D041E"/>
    <w:rsid w:val="005D16C2"/>
    <w:rsid w:val="005D3B91"/>
    <w:rsid w:val="005D56E2"/>
    <w:rsid w:val="005D62F9"/>
    <w:rsid w:val="005E18DA"/>
    <w:rsid w:val="005E2469"/>
    <w:rsid w:val="005E6538"/>
    <w:rsid w:val="005F0084"/>
    <w:rsid w:val="005F23E8"/>
    <w:rsid w:val="005F2BAE"/>
    <w:rsid w:val="00602F39"/>
    <w:rsid w:val="00603B23"/>
    <w:rsid w:val="00603DD8"/>
    <w:rsid w:val="00606D4D"/>
    <w:rsid w:val="00616505"/>
    <w:rsid w:val="00616F80"/>
    <w:rsid w:val="00621738"/>
    <w:rsid w:val="00622B69"/>
    <w:rsid w:val="00625443"/>
    <w:rsid w:val="006434DE"/>
    <w:rsid w:val="006435B8"/>
    <w:rsid w:val="00643B1B"/>
    <w:rsid w:val="006518A1"/>
    <w:rsid w:val="00665A13"/>
    <w:rsid w:val="00666BFE"/>
    <w:rsid w:val="00670FDB"/>
    <w:rsid w:val="00672DB6"/>
    <w:rsid w:val="00675633"/>
    <w:rsid w:val="00680C3A"/>
    <w:rsid w:val="0068289C"/>
    <w:rsid w:val="00682C15"/>
    <w:rsid w:val="0068335E"/>
    <w:rsid w:val="0068528D"/>
    <w:rsid w:val="006857C1"/>
    <w:rsid w:val="006864D9"/>
    <w:rsid w:val="00691535"/>
    <w:rsid w:val="00696299"/>
    <w:rsid w:val="00697A81"/>
    <w:rsid w:val="006B16E7"/>
    <w:rsid w:val="006C2EBD"/>
    <w:rsid w:val="006C4437"/>
    <w:rsid w:val="006C5C3B"/>
    <w:rsid w:val="006D6651"/>
    <w:rsid w:val="006D7F28"/>
    <w:rsid w:val="006E042E"/>
    <w:rsid w:val="006E32AF"/>
    <w:rsid w:val="006E7EF1"/>
    <w:rsid w:val="006F5EF8"/>
    <w:rsid w:val="00705EF4"/>
    <w:rsid w:val="0071024F"/>
    <w:rsid w:val="0071565D"/>
    <w:rsid w:val="007202E2"/>
    <w:rsid w:val="00722450"/>
    <w:rsid w:val="00732146"/>
    <w:rsid w:val="0073325B"/>
    <w:rsid w:val="00736FFC"/>
    <w:rsid w:val="007377EE"/>
    <w:rsid w:val="00740F3F"/>
    <w:rsid w:val="00746884"/>
    <w:rsid w:val="00747EAB"/>
    <w:rsid w:val="00752B18"/>
    <w:rsid w:val="00754B2D"/>
    <w:rsid w:val="00757BFA"/>
    <w:rsid w:val="00757C14"/>
    <w:rsid w:val="00757C32"/>
    <w:rsid w:val="00771970"/>
    <w:rsid w:val="0077564C"/>
    <w:rsid w:val="007756EF"/>
    <w:rsid w:val="00777DD0"/>
    <w:rsid w:val="00781C11"/>
    <w:rsid w:val="00781F66"/>
    <w:rsid w:val="00786997"/>
    <w:rsid w:val="00792A33"/>
    <w:rsid w:val="0079680E"/>
    <w:rsid w:val="007A5376"/>
    <w:rsid w:val="007A583D"/>
    <w:rsid w:val="007A756C"/>
    <w:rsid w:val="007B0C5E"/>
    <w:rsid w:val="007B1358"/>
    <w:rsid w:val="007B4339"/>
    <w:rsid w:val="007C502E"/>
    <w:rsid w:val="007D2017"/>
    <w:rsid w:val="007D40FE"/>
    <w:rsid w:val="007D51DE"/>
    <w:rsid w:val="007E191F"/>
    <w:rsid w:val="007E20C3"/>
    <w:rsid w:val="007E3CF0"/>
    <w:rsid w:val="007E447E"/>
    <w:rsid w:val="007E7F21"/>
    <w:rsid w:val="007F0853"/>
    <w:rsid w:val="007F100F"/>
    <w:rsid w:val="007F18FF"/>
    <w:rsid w:val="007F3B85"/>
    <w:rsid w:val="007F7D39"/>
    <w:rsid w:val="00800694"/>
    <w:rsid w:val="00803073"/>
    <w:rsid w:val="00803B17"/>
    <w:rsid w:val="008041FC"/>
    <w:rsid w:val="00813141"/>
    <w:rsid w:val="00816956"/>
    <w:rsid w:val="008225A3"/>
    <w:rsid w:val="00824569"/>
    <w:rsid w:val="00826686"/>
    <w:rsid w:val="00830063"/>
    <w:rsid w:val="008327CB"/>
    <w:rsid w:val="0083311A"/>
    <w:rsid w:val="00837005"/>
    <w:rsid w:val="0083715C"/>
    <w:rsid w:val="0084509F"/>
    <w:rsid w:val="0085196D"/>
    <w:rsid w:val="00852126"/>
    <w:rsid w:val="00853426"/>
    <w:rsid w:val="00854B28"/>
    <w:rsid w:val="008575B0"/>
    <w:rsid w:val="008575F0"/>
    <w:rsid w:val="00870894"/>
    <w:rsid w:val="008739DB"/>
    <w:rsid w:val="00882751"/>
    <w:rsid w:val="0088516F"/>
    <w:rsid w:val="00886602"/>
    <w:rsid w:val="00886807"/>
    <w:rsid w:val="008A09F2"/>
    <w:rsid w:val="008A5B88"/>
    <w:rsid w:val="008A626D"/>
    <w:rsid w:val="008A65FF"/>
    <w:rsid w:val="008B2926"/>
    <w:rsid w:val="008B36BD"/>
    <w:rsid w:val="008B3C38"/>
    <w:rsid w:val="008B72C8"/>
    <w:rsid w:val="008B7E51"/>
    <w:rsid w:val="008C1BE7"/>
    <w:rsid w:val="008D01F5"/>
    <w:rsid w:val="008D11B9"/>
    <w:rsid w:val="008D347F"/>
    <w:rsid w:val="008D4249"/>
    <w:rsid w:val="008E6906"/>
    <w:rsid w:val="008F0C29"/>
    <w:rsid w:val="00901E12"/>
    <w:rsid w:val="00904D03"/>
    <w:rsid w:val="00910AD3"/>
    <w:rsid w:val="00912BC0"/>
    <w:rsid w:val="00923C49"/>
    <w:rsid w:val="00925884"/>
    <w:rsid w:val="00925E96"/>
    <w:rsid w:val="009305F8"/>
    <w:rsid w:val="00933122"/>
    <w:rsid w:val="00933265"/>
    <w:rsid w:val="009340A8"/>
    <w:rsid w:val="009348C9"/>
    <w:rsid w:val="00934912"/>
    <w:rsid w:val="009408C8"/>
    <w:rsid w:val="00943FE6"/>
    <w:rsid w:val="00946A70"/>
    <w:rsid w:val="0094792F"/>
    <w:rsid w:val="0095282B"/>
    <w:rsid w:val="0095303D"/>
    <w:rsid w:val="0095503B"/>
    <w:rsid w:val="00955C6B"/>
    <w:rsid w:val="009630FB"/>
    <w:rsid w:val="00967B7A"/>
    <w:rsid w:val="009711F7"/>
    <w:rsid w:val="00971321"/>
    <w:rsid w:val="00974644"/>
    <w:rsid w:val="0098223F"/>
    <w:rsid w:val="00991345"/>
    <w:rsid w:val="00997345"/>
    <w:rsid w:val="009A0264"/>
    <w:rsid w:val="009A6D98"/>
    <w:rsid w:val="009B1412"/>
    <w:rsid w:val="009B50B4"/>
    <w:rsid w:val="009B5F9E"/>
    <w:rsid w:val="009C5D5F"/>
    <w:rsid w:val="009D6020"/>
    <w:rsid w:val="009D78CE"/>
    <w:rsid w:val="009E0150"/>
    <w:rsid w:val="00A009E3"/>
    <w:rsid w:val="00A0483E"/>
    <w:rsid w:val="00A04CBB"/>
    <w:rsid w:val="00A233F3"/>
    <w:rsid w:val="00A26985"/>
    <w:rsid w:val="00A32AC1"/>
    <w:rsid w:val="00A33ED9"/>
    <w:rsid w:val="00A4263C"/>
    <w:rsid w:val="00A44007"/>
    <w:rsid w:val="00A44D29"/>
    <w:rsid w:val="00A53AEC"/>
    <w:rsid w:val="00A61BD1"/>
    <w:rsid w:val="00A6344A"/>
    <w:rsid w:val="00A64083"/>
    <w:rsid w:val="00A67D0C"/>
    <w:rsid w:val="00A74AB9"/>
    <w:rsid w:val="00A77432"/>
    <w:rsid w:val="00A8673E"/>
    <w:rsid w:val="00AA4651"/>
    <w:rsid w:val="00AA5520"/>
    <w:rsid w:val="00AA5BD3"/>
    <w:rsid w:val="00AA6692"/>
    <w:rsid w:val="00AC1219"/>
    <w:rsid w:val="00AC7DE9"/>
    <w:rsid w:val="00AD0BFB"/>
    <w:rsid w:val="00AD4185"/>
    <w:rsid w:val="00AF016F"/>
    <w:rsid w:val="00AF6B41"/>
    <w:rsid w:val="00B001BF"/>
    <w:rsid w:val="00B017DF"/>
    <w:rsid w:val="00B13B69"/>
    <w:rsid w:val="00B21A5D"/>
    <w:rsid w:val="00B2345B"/>
    <w:rsid w:val="00B261F3"/>
    <w:rsid w:val="00B41EFA"/>
    <w:rsid w:val="00B4215E"/>
    <w:rsid w:val="00B4308C"/>
    <w:rsid w:val="00B45930"/>
    <w:rsid w:val="00B45AE9"/>
    <w:rsid w:val="00B461AD"/>
    <w:rsid w:val="00B462B2"/>
    <w:rsid w:val="00B56285"/>
    <w:rsid w:val="00B60350"/>
    <w:rsid w:val="00B674C7"/>
    <w:rsid w:val="00B7196A"/>
    <w:rsid w:val="00B74B59"/>
    <w:rsid w:val="00B8310C"/>
    <w:rsid w:val="00B84024"/>
    <w:rsid w:val="00B8746A"/>
    <w:rsid w:val="00B91C35"/>
    <w:rsid w:val="00B9485B"/>
    <w:rsid w:val="00BA4578"/>
    <w:rsid w:val="00BA7D5F"/>
    <w:rsid w:val="00BB0834"/>
    <w:rsid w:val="00BB3CF0"/>
    <w:rsid w:val="00BB47CF"/>
    <w:rsid w:val="00BC1D43"/>
    <w:rsid w:val="00BC4342"/>
    <w:rsid w:val="00BC5040"/>
    <w:rsid w:val="00BD1932"/>
    <w:rsid w:val="00BD38E6"/>
    <w:rsid w:val="00BD60B6"/>
    <w:rsid w:val="00BE06F0"/>
    <w:rsid w:val="00BE3344"/>
    <w:rsid w:val="00BE4A31"/>
    <w:rsid w:val="00BF17B7"/>
    <w:rsid w:val="00BF49BA"/>
    <w:rsid w:val="00C1679C"/>
    <w:rsid w:val="00C17543"/>
    <w:rsid w:val="00C202F6"/>
    <w:rsid w:val="00C27ED7"/>
    <w:rsid w:val="00C3145D"/>
    <w:rsid w:val="00C33A7B"/>
    <w:rsid w:val="00C34F04"/>
    <w:rsid w:val="00C35DB2"/>
    <w:rsid w:val="00C35ECF"/>
    <w:rsid w:val="00C42D5D"/>
    <w:rsid w:val="00C43B50"/>
    <w:rsid w:val="00C44EE0"/>
    <w:rsid w:val="00C56C71"/>
    <w:rsid w:val="00C9119E"/>
    <w:rsid w:val="00C921C6"/>
    <w:rsid w:val="00C92D50"/>
    <w:rsid w:val="00C960A4"/>
    <w:rsid w:val="00C97704"/>
    <w:rsid w:val="00CB0511"/>
    <w:rsid w:val="00CB252C"/>
    <w:rsid w:val="00CB320B"/>
    <w:rsid w:val="00CB7A8B"/>
    <w:rsid w:val="00CC065C"/>
    <w:rsid w:val="00CC07E8"/>
    <w:rsid w:val="00CC6296"/>
    <w:rsid w:val="00CD1E97"/>
    <w:rsid w:val="00CD56C8"/>
    <w:rsid w:val="00CD7A37"/>
    <w:rsid w:val="00CE51F5"/>
    <w:rsid w:val="00CF041C"/>
    <w:rsid w:val="00CF1E39"/>
    <w:rsid w:val="00CF572C"/>
    <w:rsid w:val="00CF6193"/>
    <w:rsid w:val="00D00C37"/>
    <w:rsid w:val="00D05383"/>
    <w:rsid w:val="00D05B7A"/>
    <w:rsid w:val="00D153AB"/>
    <w:rsid w:val="00D2068A"/>
    <w:rsid w:val="00D207EA"/>
    <w:rsid w:val="00D228F4"/>
    <w:rsid w:val="00D330BB"/>
    <w:rsid w:val="00D338FA"/>
    <w:rsid w:val="00D4240C"/>
    <w:rsid w:val="00D44E71"/>
    <w:rsid w:val="00D45C8E"/>
    <w:rsid w:val="00D6021E"/>
    <w:rsid w:val="00D613E0"/>
    <w:rsid w:val="00D65616"/>
    <w:rsid w:val="00D70CC6"/>
    <w:rsid w:val="00D76DF0"/>
    <w:rsid w:val="00D80417"/>
    <w:rsid w:val="00D837A4"/>
    <w:rsid w:val="00D90E63"/>
    <w:rsid w:val="00D94E8D"/>
    <w:rsid w:val="00DA2C9B"/>
    <w:rsid w:val="00DA703D"/>
    <w:rsid w:val="00DC59C1"/>
    <w:rsid w:val="00DC5D6D"/>
    <w:rsid w:val="00DD4D8E"/>
    <w:rsid w:val="00DE2C2C"/>
    <w:rsid w:val="00DE5716"/>
    <w:rsid w:val="00DE63EB"/>
    <w:rsid w:val="00DF1D63"/>
    <w:rsid w:val="00DF61B3"/>
    <w:rsid w:val="00E22613"/>
    <w:rsid w:val="00E22926"/>
    <w:rsid w:val="00E22AB7"/>
    <w:rsid w:val="00E4403D"/>
    <w:rsid w:val="00E47072"/>
    <w:rsid w:val="00E50FEA"/>
    <w:rsid w:val="00E5360B"/>
    <w:rsid w:val="00E5680A"/>
    <w:rsid w:val="00E60830"/>
    <w:rsid w:val="00E61247"/>
    <w:rsid w:val="00E61EA4"/>
    <w:rsid w:val="00E61F30"/>
    <w:rsid w:val="00E63526"/>
    <w:rsid w:val="00E6616A"/>
    <w:rsid w:val="00E67A30"/>
    <w:rsid w:val="00E74D22"/>
    <w:rsid w:val="00E8040D"/>
    <w:rsid w:val="00E903E6"/>
    <w:rsid w:val="00E90CF8"/>
    <w:rsid w:val="00E928AC"/>
    <w:rsid w:val="00E94F96"/>
    <w:rsid w:val="00EA0E65"/>
    <w:rsid w:val="00EA12A6"/>
    <w:rsid w:val="00EA33E0"/>
    <w:rsid w:val="00EA3FC9"/>
    <w:rsid w:val="00EA4CE2"/>
    <w:rsid w:val="00EA73FC"/>
    <w:rsid w:val="00EB2F7A"/>
    <w:rsid w:val="00EB5580"/>
    <w:rsid w:val="00EB5B54"/>
    <w:rsid w:val="00EC1C97"/>
    <w:rsid w:val="00EC3BAE"/>
    <w:rsid w:val="00EC65A1"/>
    <w:rsid w:val="00ED2293"/>
    <w:rsid w:val="00ED5433"/>
    <w:rsid w:val="00EE0686"/>
    <w:rsid w:val="00EE36F0"/>
    <w:rsid w:val="00EE3C38"/>
    <w:rsid w:val="00EE41E2"/>
    <w:rsid w:val="00EF10DE"/>
    <w:rsid w:val="00EF4C49"/>
    <w:rsid w:val="00F045ED"/>
    <w:rsid w:val="00F10095"/>
    <w:rsid w:val="00F104E3"/>
    <w:rsid w:val="00F10BDD"/>
    <w:rsid w:val="00F16C55"/>
    <w:rsid w:val="00F2216D"/>
    <w:rsid w:val="00F30D14"/>
    <w:rsid w:val="00F35008"/>
    <w:rsid w:val="00F35165"/>
    <w:rsid w:val="00F35A80"/>
    <w:rsid w:val="00F35E84"/>
    <w:rsid w:val="00F37357"/>
    <w:rsid w:val="00F423A2"/>
    <w:rsid w:val="00F425EA"/>
    <w:rsid w:val="00F42F9C"/>
    <w:rsid w:val="00F45467"/>
    <w:rsid w:val="00F52D91"/>
    <w:rsid w:val="00F53A49"/>
    <w:rsid w:val="00F55784"/>
    <w:rsid w:val="00F62C94"/>
    <w:rsid w:val="00F64667"/>
    <w:rsid w:val="00F658B6"/>
    <w:rsid w:val="00F7685D"/>
    <w:rsid w:val="00F77800"/>
    <w:rsid w:val="00F8411D"/>
    <w:rsid w:val="00F97D9B"/>
    <w:rsid w:val="00FA0B1D"/>
    <w:rsid w:val="00FA5077"/>
    <w:rsid w:val="00FB218A"/>
    <w:rsid w:val="00FB22CD"/>
    <w:rsid w:val="00FB3C7D"/>
    <w:rsid w:val="00FB4D30"/>
    <w:rsid w:val="00FC3A53"/>
    <w:rsid w:val="00FC5A97"/>
    <w:rsid w:val="00FC6181"/>
    <w:rsid w:val="00FD0AFE"/>
    <w:rsid w:val="00FD1158"/>
    <w:rsid w:val="00FE0F74"/>
    <w:rsid w:val="00FE7388"/>
    <w:rsid w:val="00FF0187"/>
    <w:rsid w:val="00FF03BE"/>
    <w:rsid w:val="00FF64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link w:val="Nagwek3Znak"/>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link w:val="Nagwek7Znak"/>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uiPriority w:val="99"/>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link w:val="TekstprzypisudolnegoZnak"/>
    <w:rsid w:val="00571928"/>
  </w:style>
  <w:style w:type="paragraph" w:styleId="Stopka">
    <w:name w:val="footer"/>
    <w:basedOn w:val="Normalny"/>
    <w:uiPriority w:val="99"/>
    <w:rsid w:val="00571928"/>
    <w:pPr>
      <w:tabs>
        <w:tab w:val="center" w:pos="4536"/>
        <w:tab w:val="right" w:pos="9072"/>
      </w:tabs>
    </w:pPr>
  </w:style>
  <w:style w:type="paragraph" w:styleId="Akapitzlist">
    <w:name w:val="List Paragraph"/>
    <w:aliases w:val="List Paragraph,L1,Numerowanie,Akapit z listą5"/>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shadow/>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uiPriority w:val="99"/>
    <w:qFormat/>
    <w:rsid w:val="00571928"/>
    <w:pPr>
      <w:spacing w:before="100" w:after="100"/>
      <w:jc w:val="both"/>
    </w:pPr>
    <w:rPr>
      <w:rFonts w:cs="Calibri"/>
    </w:r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14"/>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semiHidden/>
    <w:unhideWhenUsed/>
    <w:rsid w:val="008739DB"/>
  </w:style>
  <w:style w:type="character" w:customStyle="1" w:styleId="TekstkomentarzaZnak">
    <w:name w:val="Tekst komentarza Znak"/>
    <w:link w:val="Tekstkomentarza"/>
    <w:uiPriority w:val="99"/>
    <w:semiHidden/>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L1 Znak,Numerowanie Znak,Akapit z listą5 Znak"/>
    <w:link w:val="Akapitzlist"/>
    <w:uiPriority w:val="34"/>
    <w:locked/>
    <w:rsid w:val="00F42F9C"/>
    <w:rPr>
      <w:lang w:eastAsia="ar-SA"/>
    </w:rPr>
  </w:style>
  <w:style w:type="paragraph" w:customStyle="1" w:styleId="Textbody">
    <w:name w:val="Text body"/>
    <w:basedOn w:val="Standard"/>
    <w:rsid w:val="002B1A74"/>
    <w:pPr>
      <w:autoSpaceDN w:val="0"/>
      <w:jc w:val="both"/>
      <w:textAlignment w:val="baseline"/>
    </w:pPr>
    <w:rPr>
      <w:rFonts w:ascii="Arial" w:hAnsi="Arial" w:cs="Times New Roman"/>
      <w:kern w:val="3"/>
      <w:lang w:val="en-US" w:eastAsia="zh-CN"/>
    </w:rPr>
  </w:style>
  <w:style w:type="character" w:customStyle="1" w:styleId="TekstprzypisudolnegoZnak">
    <w:name w:val="Tekst przypisu dolnego Znak"/>
    <w:link w:val="Tekstprzypisudolnego"/>
    <w:rsid w:val="002B1A74"/>
    <w:rPr>
      <w:lang w:eastAsia="ar-SA"/>
    </w:rPr>
  </w:style>
  <w:style w:type="paragraph" w:customStyle="1" w:styleId="TableContents">
    <w:name w:val="Table Contents"/>
    <w:basedOn w:val="Standard"/>
    <w:rsid w:val="002B1A74"/>
    <w:pPr>
      <w:suppressLineNumbers/>
      <w:autoSpaceDN w:val="0"/>
      <w:textAlignment w:val="baseline"/>
    </w:pPr>
    <w:rPr>
      <w:kern w:val="3"/>
      <w:lang w:eastAsia="zh-CN"/>
    </w:rPr>
  </w:style>
  <w:style w:type="paragraph" w:customStyle="1" w:styleId="Tekstkomentarza3">
    <w:name w:val="Tekst komentarza3"/>
    <w:basedOn w:val="Standard"/>
    <w:rsid w:val="002B1A74"/>
    <w:pPr>
      <w:autoSpaceDN w:val="0"/>
      <w:textAlignment w:val="baseline"/>
    </w:pPr>
    <w:rPr>
      <w:rFonts w:cs="Times New Roman"/>
      <w:kern w:val="3"/>
      <w:sz w:val="20"/>
      <w:lang w:eastAsia="zh-CN"/>
    </w:rPr>
  </w:style>
  <w:style w:type="paragraph" w:customStyle="1" w:styleId="Tekstkomentarza5">
    <w:name w:val="Tekst komentarza5"/>
    <w:basedOn w:val="Standard"/>
    <w:rsid w:val="002B1A74"/>
    <w:pPr>
      <w:autoSpaceDN w:val="0"/>
      <w:textAlignment w:val="baseline"/>
    </w:pPr>
    <w:rPr>
      <w:rFonts w:cs="Times New Roman"/>
      <w:kern w:val="3"/>
      <w:sz w:val="20"/>
      <w:lang w:val="en-US" w:eastAsia="zh-CN"/>
    </w:rPr>
  </w:style>
  <w:style w:type="character" w:customStyle="1" w:styleId="NormalnyWebZnak">
    <w:name w:val="Normalny (Web) Znak"/>
    <w:link w:val="NormalnyWeb"/>
    <w:locked/>
    <w:rsid w:val="002B1A74"/>
    <w:rPr>
      <w:rFonts w:cs="Calibri"/>
      <w:lang w:eastAsia="ar-SA"/>
    </w:rPr>
  </w:style>
  <w:style w:type="numbering" w:customStyle="1" w:styleId="WWNum2">
    <w:name w:val="WWNum2"/>
    <w:basedOn w:val="Bezlisty"/>
    <w:rsid w:val="002B1A74"/>
    <w:pPr>
      <w:numPr>
        <w:numId w:val="61"/>
      </w:numPr>
    </w:pPr>
  </w:style>
  <w:style w:type="character" w:styleId="Pogrubienie">
    <w:name w:val="Strong"/>
    <w:uiPriority w:val="22"/>
    <w:qFormat/>
    <w:rsid w:val="006C4437"/>
    <w:rPr>
      <w:b/>
      <w:bCs/>
    </w:rPr>
  </w:style>
  <w:style w:type="character" w:customStyle="1" w:styleId="Nagwek7Znak">
    <w:name w:val="Nagłówek 7 Znak"/>
    <w:link w:val="Nagwek7"/>
    <w:rsid w:val="009340A8"/>
    <w:rPr>
      <w:rFonts w:ascii="Tahoma" w:hAnsi="Tahoma" w:cs="Tahoma"/>
      <w:b/>
      <w:color w:val="0000FF"/>
      <w:sz w:val="24"/>
      <w:lang w:eastAsia="ar-SA"/>
    </w:rPr>
  </w:style>
  <w:style w:type="character" w:customStyle="1" w:styleId="Nagwek3Znak">
    <w:name w:val="Nagłówek 3 Znak"/>
    <w:link w:val="Nagwek3"/>
    <w:rsid w:val="008041FC"/>
    <w:rPr>
      <w:rFonts w:ascii="Arial" w:hAnsi="Arial" w:cs="Arial"/>
      <w:b/>
      <w:i/>
      <w:color w:val="0000FF"/>
      <w:sz w:val="28"/>
      <w:lang w:eastAsia="ar-SA"/>
    </w:rPr>
  </w:style>
</w:styles>
</file>

<file path=word/webSettings.xml><?xml version="1.0" encoding="utf-8"?>
<w:webSettings xmlns:r="http://schemas.openxmlformats.org/officeDocument/2006/relationships" xmlns:w="http://schemas.openxmlformats.org/wordprocessingml/2006/main">
  <w:divs>
    <w:div w:id="55590734">
      <w:bodyDiv w:val="1"/>
      <w:marLeft w:val="0"/>
      <w:marRight w:val="0"/>
      <w:marTop w:val="0"/>
      <w:marBottom w:val="0"/>
      <w:divBdr>
        <w:top w:val="none" w:sz="0" w:space="0" w:color="auto"/>
        <w:left w:val="none" w:sz="0" w:space="0" w:color="auto"/>
        <w:bottom w:val="none" w:sz="0" w:space="0" w:color="auto"/>
        <w:right w:val="none" w:sz="0" w:space="0" w:color="auto"/>
      </w:divBdr>
      <w:divsChild>
        <w:div w:id="987705160">
          <w:marLeft w:val="0"/>
          <w:marRight w:val="0"/>
          <w:marTop w:val="0"/>
          <w:marBottom w:val="0"/>
          <w:divBdr>
            <w:top w:val="none" w:sz="0" w:space="0" w:color="auto"/>
            <w:left w:val="none" w:sz="0" w:space="0" w:color="auto"/>
            <w:bottom w:val="none" w:sz="0" w:space="0" w:color="auto"/>
            <w:right w:val="none" w:sz="0" w:space="0" w:color="auto"/>
          </w:divBdr>
        </w:div>
      </w:divsChild>
    </w:div>
    <w:div w:id="316030945">
      <w:bodyDiv w:val="1"/>
      <w:marLeft w:val="0"/>
      <w:marRight w:val="0"/>
      <w:marTop w:val="0"/>
      <w:marBottom w:val="0"/>
      <w:divBdr>
        <w:top w:val="none" w:sz="0" w:space="0" w:color="auto"/>
        <w:left w:val="none" w:sz="0" w:space="0" w:color="auto"/>
        <w:bottom w:val="none" w:sz="0" w:space="0" w:color="auto"/>
        <w:right w:val="none" w:sz="0" w:space="0" w:color="auto"/>
      </w:divBdr>
      <w:divsChild>
        <w:div w:id="2106531883">
          <w:marLeft w:val="0"/>
          <w:marRight w:val="0"/>
          <w:marTop w:val="0"/>
          <w:marBottom w:val="0"/>
          <w:divBdr>
            <w:top w:val="none" w:sz="0" w:space="0" w:color="auto"/>
            <w:left w:val="none" w:sz="0" w:space="0" w:color="auto"/>
            <w:bottom w:val="none" w:sz="0" w:space="0" w:color="auto"/>
            <w:right w:val="none" w:sz="0" w:space="0" w:color="auto"/>
          </w:divBdr>
        </w:div>
      </w:divsChild>
    </w:div>
    <w:div w:id="857541986">
      <w:bodyDiv w:val="1"/>
      <w:marLeft w:val="0"/>
      <w:marRight w:val="0"/>
      <w:marTop w:val="0"/>
      <w:marBottom w:val="0"/>
      <w:divBdr>
        <w:top w:val="none" w:sz="0" w:space="0" w:color="auto"/>
        <w:left w:val="none" w:sz="0" w:space="0" w:color="auto"/>
        <w:bottom w:val="none" w:sz="0" w:space="0" w:color="auto"/>
        <w:right w:val="none" w:sz="0" w:space="0" w:color="auto"/>
      </w:divBdr>
      <w:divsChild>
        <w:div w:id="1697996304">
          <w:marLeft w:val="0"/>
          <w:marRight w:val="0"/>
          <w:marTop w:val="0"/>
          <w:marBottom w:val="0"/>
          <w:divBdr>
            <w:top w:val="none" w:sz="0" w:space="0" w:color="auto"/>
            <w:left w:val="none" w:sz="0" w:space="0" w:color="auto"/>
            <w:bottom w:val="none" w:sz="0" w:space="0" w:color="auto"/>
            <w:right w:val="none" w:sz="0" w:space="0" w:color="auto"/>
          </w:divBdr>
        </w:div>
      </w:divsChild>
    </w:div>
    <w:div w:id="1044674798">
      <w:bodyDiv w:val="1"/>
      <w:marLeft w:val="0"/>
      <w:marRight w:val="0"/>
      <w:marTop w:val="0"/>
      <w:marBottom w:val="0"/>
      <w:divBdr>
        <w:top w:val="none" w:sz="0" w:space="0" w:color="auto"/>
        <w:left w:val="none" w:sz="0" w:space="0" w:color="auto"/>
        <w:bottom w:val="none" w:sz="0" w:space="0" w:color="auto"/>
        <w:right w:val="none" w:sz="0" w:space="0" w:color="auto"/>
      </w:divBdr>
      <w:divsChild>
        <w:div w:id="2072267649">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irkoszecin@kosz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s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B9BF4-A9AE-4C00-8F32-B56EC847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9176</Words>
  <Characters>55060</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64108</CharactersWithSpaces>
  <SharedDoc>false</SharedDoc>
  <HLinks>
    <vt:vector size="12" baseType="variant">
      <vt:variant>
        <vt:i4>8192056</vt:i4>
      </vt:variant>
      <vt:variant>
        <vt:i4>3</vt:i4>
      </vt:variant>
      <vt:variant>
        <vt:i4>0</vt:i4>
      </vt:variant>
      <vt:variant>
        <vt:i4>5</vt:i4>
      </vt:variant>
      <vt:variant>
        <vt:lpwstr>http://www.koszecin.pl/</vt:lpwstr>
      </vt:variant>
      <vt:variant>
        <vt:lpwstr/>
      </vt:variant>
      <vt:variant>
        <vt:i4>4849776</vt:i4>
      </vt:variant>
      <vt:variant>
        <vt:i4>0</vt:i4>
      </vt:variant>
      <vt:variant>
        <vt:i4>0</vt:i4>
      </vt:variant>
      <vt:variant>
        <vt:i4>5</vt:i4>
      </vt:variant>
      <vt:variant>
        <vt:lpwstr>mailto:gosirkoszecin@koszecin.pl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Fornal</dc:creator>
  <cp:lastModifiedBy>Magda Morcinek</cp:lastModifiedBy>
  <cp:revision>2</cp:revision>
  <cp:lastPrinted>2019-03-12T06:59:00Z</cp:lastPrinted>
  <dcterms:created xsi:type="dcterms:W3CDTF">2019-03-12T13:52:00Z</dcterms:created>
  <dcterms:modified xsi:type="dcterms:W3CDTF">2019-03-12T13:52:00Z</dcterms:modified>
</cp:coreProperties>
</file>