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D70C6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</w:t>
            </w:r>
            <w:r w:rsidR="00D70C6E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 xml:space="preserve">Minister Spraw Wewnętrznych i Administracji, mający siedzibę </w:t>
            </w:r>
            <w:r w:rsidR="00D70C6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w Warszawie (02-591) przy ul Stefana Batorego 5 – odpowiada za kształtowanie jednolitej polityki w zakresie realizacji obowiązków określonych </w:t>
            </w:r>
            <w:r w:rsidR="00D70C6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>w ustawie</w:t>
            </w:r>
            <w:r w:rsidR="00D70C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0D25E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Gminy Koszęcin mający siedzibę w Koszęcinie (42-286) przy                                 ul. Powstańców Śląskich 10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70676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Wójtem</w:t>
            </w:r>
            <w:r w:rsidR="00D70C6E">
              <w:rPr>
                <w:rFonts w:ascii="Arial" w:hAnsi="Arial" w:cs="Arial"/>
                <w:sz w:val="18"/>
                <w:szCs w:val="18"/>
              </w:rPr>
              <w:t xml:space="preserve"> Gminy Koszęcin </w:t>
            </w:r>
            <w:r w:rsidR="00D82D9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poprzez adres email </w:t>
            </w:r>
            <w:r w:rsidR="0070676E">
              <w:rPr>
                <w:rFonts w:ascii="Arial" w:hAnsi="Arial" w:cs="Arial"/>
                <w:sz w:val="18"/>
                <w:szCs w:val="18"/>
              </w:rPr>
              <w:t>Koszęcin@koszecin.pl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lub pisemnie na </w:t>
            </w:r>
            <w:r w:rsidR="008D7591">
              <w:rPr>
                <w:rFonts w:ascii="Arial" w:hAnsi="Arial" w:cs="Arial"/>
                <w:sz w:val="18"/>
                <w:szCs w:val="18"/>
              </w:rPr>
              <w:t>adres siedziby administratora</w:t>
            </w:r>
            <w:r w:rsidR="0070676E">
              <w:rPr>
                <w:rFonts w:ascii="Arial" w:hAnsi="Arial" w:cs="Arial"/>
                <w:sz w:val="18"/>
                <w:szCs w:val="18"/>
              </w:rPr>
              <w:t xml:space="preserve"> 42-286 Koszęcin ul. Powstańców Śląskich 10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8D759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70676E" w:rsidRPr="005F6F22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CD3377">
              <w:rPr>
                <w:rFonts w:ascii="Arial" w:hAnsi="Arial" w:cs="Arial"/>
                <w:sz w:val="18"/>
                <w:szCs w:val="18"/>
              </w:rPr>
              <w:t xml:space="preserve">  l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8D7591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8D7591">
              <w:rPr>
                <w:rFonts w:ascii="Arial" w:hAnsi="Arial" w:cs="Arial"/>
                <w:sz w:val="18"/>
                <w:szCs w:val="18"/>
              </w:rPr>
              <w:t xml:space="preserve"> Gminy Koszęcin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8D759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hyperlink r:id="rId10" w:history="1">
              <w:r w:rsidR="008D7591" w:rsidRPr="008D7591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inspektor@odocn.pl</w:t>
              </w:r>
            </w:hyperlink>
            <w:r w:rsidR="008D7591" w:rsidRPr="008D7591">
              <w:rPr>
                <w:rFonts w:ascii="Arial" w:hAnsi="Arial" w:cs="Arial"/>
                <w:sz w:val="18"/>
                <w:szCs w:val="18"/>
              </w:rPr>
              <w:t>,</w:t>
            </w:r>
            <w:r w:rsidR="008D7591" w:rsidRPr="008D75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59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="008D7591" w:rsidRPr="008D7591">
              <w:rPr>
                <w:rFonts w:ascii="Arial" w:hAnsi="Arial" w:cs="Arial"/>
                <w:sz w:val="18"/>
                <w:szCs w:val="18"/>
              </w:rPr>
              <w:t>nr tel. 602762036.</w:t>
            </w: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CD3377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lastRenderedPageBreak/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4936F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EA07DE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0D2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5A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18" w:rsidRDefault="00D00918" w:rsidP="00551B28">
      <w:pPr>
        <w:spacing w:after="0" w:line="240" w:lineRule="auto"/>
      </w:pPr>
      <w:r>
        <w:separator/>
      </w:r>
    </w:p>
  </w:endnote>
  <w:endnote w:type="continuationSeparator" w:id="1">
    <w:p w:rsidR="00D00918" w:rsidRDefault="00D0091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18" w:rsidRDefault="00D00918" w:rsidP="00551B28">
      <w:pPr>
        <w:spacing w:after="0" w:line="240" w:lineRule="auto"/>
      </w:pPr>
      <w:r>
        <w:separator/>
      </w:r>
    </w:p>
  </w:footnote>
  <w:footnote w:type="continuationSeparator" w:id="1">
    <w:p w:rsidR="00D00918" w:rsidRDefault="00D0091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70"/>
    <w:rsid w:val="00007FE0"/>
    <w:rsid w:val="00013ACE"/>
    <w:rsid w:val="00025462"/>
    <w:rsid w:val="00042A6A"/>
    <w:rsid w:val="000D25E6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0B5E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936FE"/>
    <w:rsid w:val="004A4BA9"/>
    <w:rsid w:val="004A4D1B"/>
    <w:rsid w:val="00505452"/>
    <w:rsid w:val="005101C1"/>
    <w:rsid w:val="0051231F"/>
    <w:rsid w:val="00543B42"/>
    <w:rsid w:val="00551B28"/>
    <w:rsid w:val="00582218"/>
    <w:rsid w:val="005A3396"/>
    <w:rsid w:val="00614111"/>
    <w:rsid w:val="00625DA7"/>
    <w:rsid w:val="00630ECD"/>
    <w:rsid w:val="00643E16"/>
    <w:rsid w:val="00653481"/>
    <w:rsid w:val="00656C24"/>
    <w:rsid w:val="00667164"/>
    <w:rsid w:val="00681E2C"/>
    <w:rsid w:val="00704497"/>
    <w:rsid w:val="0070676E"/>
    <w:rsid w:val="007840EA"/>
    <w:rsid w:val="007A03DF"/>
    <w:rsid w:val="007B0107"/>
    <w:rsid w:val="007B112C"/>
    <w:rsid w:val="007B3915"/>
    <w:rsid w:val="008D7591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07B02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D3377"/>
    <w:rsid w:val="00CF6690"/>
    <w:rsid w:val="00D00918"/>
    <w:rsid w:val="00D14E54"/>
    <w:rsid w:val="00D70C6E"/>
    <w:rsid w:val="00D82D90"/>
    <w:rsid w:val="00DB1219"/>
    <w:rsid w:val="00DD6132"/>
    <w:rsid w:val="00DE614F"/>
    <w:rsid w:val="00E42B65"/>
    <w:rsid w:val="00E9353F"/>
    <w:rsid w:val="00EA07DE"/>
    <w:rsid w:val="00EC0360"/>
    <w:rsid w:val="00EC6812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odoc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B917-A5F6-42E4-ADA0-B2C2D576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Sylwia</cp:lastModifiedBy>
  <cp:revision>7</cp:revision>
  <cp:lastPrinted>2018-06-20T05:44:00Z</cp:lastPrinted>
  <dcterms:created xsi:type="dcterms:W3CDTF">2018-05-23T12:59:00Z</dcterms:created>
  <dcterms:modified xsi:type="dcterms:W3CDTF">2018-06-20T05:44:00Z</dcterms:modified>
</cp:coreProperties>
</file>