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E" w:rsidRDefault="00523BCE" w:rsidP="00523BC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Umowa na wykonanie dokumentacji projektowej Nr…………./2016</w:t>
      </w:r>
    </w:p>
    <w:p w:rsidR="00523BCE" w:rsidRDefault="00523BCE" w:rsidP="00523BCE">
      <w:pPr>
        <w:spacing w:after="0"/>
        <w:ind w:right="-1417"/>
        <w:rPr>
          <w:rFonts w:ascii="Bookman Old Style" w:hAnsi="Bookman Old Style"/>
        </w:rPr>
      </w:pPr>
    </w:p>
    <w:p w:rsidR="00523BCE" w:rsidRDefault="00523BCE" w:rsidP="00523BCE">
      <w:pPr>
        <w:spacing w:after="0"/>
        <w:ind w:right="-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zawarta w dniu ……………….. w Koszęcinie pomiędzy:</w:t>
      </w:r>
    </w:p>
    <w:p w:rsidR="00523BCE" w:rsidRDefault="00523BCE" w:rsidP="00523BCE">
      <w:pPr>
        <w:spacing w:after="0"/>
        <w:ind w:right="-1417"/>
        <w:jc w:val="both"/>
        <w:rPr>
          <w:rFonts w:ascii="Bookman Old Style" w:hAnsi="Bookman Old Style"/>
          <w:b/>
        </w:rPr>
      </w:pPr>
    </w:p>
    <w:p w:rsidR="00523BCE" w:rsidRDefault="00523BCE" w:rsidP="00523BCE">
      <w:pPr>
        <w:spacing w:after="0"/>
        <w:ind w:right="-141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Gminą Koszęcin</w:t>
      </w:r>
      <w:r>
        <w:rPr>
          <w:rFonts w:ascii="Bookman Old Style" w:hAnsi="Bookman Old Style"/>
        </w:rPr>
        <w:t>, ul. Powstańców Śl. 10, 42-286 Koszęcin, reprezentowaną przez</w:t>
      </w:r>
    </w:p>
    <w:p w:rsidR="00523BCE" w:rsidRDefault="00523BCE" w:rsidP="00523BCE">
      <w:pPr>
        <w:spacing w:after="0"/>
        <w:ind w:right="-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Wójta Gminy – Zbigniewa Seniów,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przy kontrasygnacie Skarbnika Gminy – Pani Elżbiety Duda,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zwaną dalej „Zamawiającym”</w:t>
      </w:r>
    </w:p>
    <w:p w:rsidR="00523BCE" w:rsidRDefault="00523BCE" w:rsidP="00523BCE">
      <w:pPr>
        <w:pStyle w:val="FR1"/>
        <w:spacing w:before="80" w:line="276" w:lineRule="auto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noProof w:val="0"/>
          <w:sz w:val="22"/>
          <w:szCs w:val="22"/>
        </w:rPr>
        <w:t>a</w:t>
      </w:r>
    </w:p>
    <w:p w:rsidR="00523BCE" w:rsidRDefault="00523BCE" w:rsidP="00523BCE">
      <w:pPr>
        <w:pStyle w:val="Tekstpodstawowy"/>
        <w:spacing w:line="276" w:lineRule="auto"/>
        <w:jc w:val="both"/>
        <w:rPr>
          <w:rFonts w:ascii="Bookman Old Style" w:hAnsi="Bookman Old Style" w:cs="Times New Roman"/>
          <w:b w:val="0"/>
          <w:bCs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……………………………….. z siedzibą ……………………………………., NIP: ……………, REGON: ………………………………, zwanym dalej „Wykonawcą”</w:t>
      </w:r>
    </w:p>
    <w:p w:rsidR="00523BCE" w:rsidRDefault="00523BCE" w:rsidP="00523BCE">
      <w:pPr>
        <w:spacing w:after="0"/>
        <w:rPr>
          <w:rFonts w:ascii="Bookman Old Style" w:hAnsi="Bookman Old Style"/>
        </w:rPr>
      </w:pP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oparciu o przepis art. 4 pkt 8 ustawy z dnia 29 stycznia 2004 r. Prawo zamówień publicznych (t.j. Dz. U. z 2016 r. poz. 2164 z późn. zm.) została zawarta umowa o następującej treści:</w:t>
      </w: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bCs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1.</w:t>
      </w:r>
    </w:p>
    <w:p w:rsidR="00523BCE" w:rsidRPr="00E928C8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Zamawiający zleca, a Wykonawca zobowiązuje się do wykonania dokumentacji projektowej w ramach zadania pn</w:t>
      </w:r>
      <w:r w:rsidR="00E928C8">
        <w:rPr>
          <w:rFonts w:ascii="Bookman Old Style" w:hAnsi="Bookman Old Style"/>
        </w:rPr>
        <w:t xml:space="preserve">. </w:t>
      </w:r>
      <w:r w:rsidRPr="00E928C8">
        <w:rPr>
          <w:rFonts w:ascii="Bookman Old Style" w:hAnsi="Bookman Old Style"/>
          <w:bCs/>
          <w:iCs/>
        </w:rPr>
        <w:t>„Zaprojektowanie sieci kanalizacji deszczowej w ulicy Sienkiewicza w Strzebiniu</w:t>
      </w:r>
      <w:r w:rsidR="00E928C8">
        <w:rPr>
          <w:rFonts w:ascii="Bookman Old Style" w:hAnsi="Bookman Old Style"/>
          <w:bCs/>
          <w:iCs/>
        </w:rPr>
        <w:t>”.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2.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Przedmiot zamówienia w ramach zadania</w:t>
      </w:r>
      <w:r w:rsidRPr="00E928C8">
        <w:rPr>
          <w:rFonts w:ascii="Bookman Old Style" w:hAnsi="Bookman Old Style"/>
        </w:rPr>
        <w:t xml:space="preserve"> </w:t>
      </w:r>
      <w:r w:rsidRPr="00E928C8">
        <w:rPr>
          <w:rFonts w:ascii="Bookman Old Style" w:hAnsi="Bookman Old Style"/>
          <w:bCs/>
          <w:iCs/>
        </w:rPr>
        <w:t>„Zaprojektowanie sieci kanalizacji deszczowej w ulicy Sienkiewicza w Strzebiniu</w:t>
      </w:r>
      <w:r w:rsidR="00E928C8">
        <w:rPr>
          <w:rFonts w:ascii="Bookman Old Style" w:hAnsi="Bookman Old Style"/>
        </w:rPr>
        <w:t>”</w:t>
      </w:r>
      <w:r w:rsidRPr="00E928C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obejmuje wykonanie projektu budowlano–wykonawczego budowy sieci kanalizacji deszczowej/grawitacyjnej na aktualnych podkładach geodezyjnych zawierającego: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projekt kanalizacji deszczowej,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wykonanie badań geotechnicznych pod rurociągi,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opracowanie informacji dotyczącej bezpieczeństwa i ochrony zdrowia,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4) opracowanie specyfikacji technicznej wykonania i odbioru robót budowlanych,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5) opracowanie przedmiarów i kosztorysów inwestorskich (kosztorys inwestorski szczegółowy - kosztorys powinien być sporządzony zgodnie z Rozporządzeniem Ministra Infrastruktury z dnia 18 maja 2004 r. w sprawie określenia metod            i podstaw sporządzania kosztorysu inwestorskiego, obliczania planowanych kosztów prac projektowych oraz planowanych kosztów robót budowlanych określonych w programie funkcjonalno-użytkowym (Dz. U. z 2004 r. Nr 130, poz. 1389) oraz zawierać wszystkie roboty objęte zakresem projektu, których konieczność wykonania Wykonawca mógł przewidzieć już na etapie sporządzania dokumentacji projektowej).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Dokumentacja projektowa ma być zaopiniowana i/lub uzgodniona z wszelkimi organami i instytucjami, zgodnie z przepisami Prawa budowlanego - jeśli jest to </w:t>
      </w:r>
      <w:r>
        <w:rPr>
          <w:rFonts w:ascii="Bookman Old Style" w:hAnsi="Bookman Old Style"/>
        </w:rPr>
        <w:lastRenderedPageBreak/>
        <w:t>wymagane. Do obowiązków Wykonawcy należy uzyskanie pisemnych zgód właścicieli nieruchomości, na których będzie prowadzona przedmiotowa inwestycja. Włączenie kanalizacji deszczowej w ulicy Lublinieckiej należy uzgodnić z zarządcą drogi DW 906</w:t>
      </w:r>
      <w:r w:rsidR="00E928C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którym jest Zarząd Dróg Wojewódzkich w Katowicach.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Do obowiązków Wykonawcy należy przygotowanie kompletnego wniosku               o pozwolenie na budowę wraz ze wszelkimi </w:t>
      </w:r>
      <w:r w:rsidR="00E928C8">
        <w:rPr>
          <w:rFonts w:ascii="Bookman Old Style" w:hAnsi="Bookman Old Style"/>
        </w:rPr>
        <w:t xml:space="preserve">uzgodnieniami </w:t>
      </w:r>
      <w:r>
        <w:rPr>
          <w:rFonts w:ascii="Bookman Old Style" w:hAnsi="Bookman Old Style"/>
        </w:rPr>
        <w:t>i opracowaniami niezbędnymi do uzyskania ostatecznego pozwolenia na budowę.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4. Szczegóły niedookreślone lub nieopisane w niniejszej umowie, zwłaszcza dotyczące przedmiotu zamówienia (dobór materiałów, urządzeń, koncepcja rozwiązań projektowych itp.) należy każdorazowo ustalać i konsultować                z koordynatorem projektu wskazanym w § 11 ust. 2. </w:t>
      </w:r>
    </w:p>
    <w:p w:rsidR="00523BCE" w:rsidRDefault="00523BCE" w:rsidP="00523BCE">
      <w:pPr>
        <w:spacing w:after="0"/>
        <w:rPr>
          <w:rFonts w:ascii="Bookman Old Style" w:hAnsi="Bookman Old Style"/>
          <w:b/>
          <w:bCs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3.</w:t>
      </w:r>
    </w:p>
    <w:p w:rsidR="00523BCE" w:rsidRDefault="00523BCE" w:rsidP="00523BCE">
      <w:pPr>
        <w:tabs>
          <w:tab w:val="left" w:pos="5387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Wykonawca oświadcza, że posiada odpowiednie uprawnienia, środki                 i umiejętności niezbędne do wykonania przedmiotu zamówienia oraz zapoznał się z warunkami w terenie, mogącymi mieć wpływ na wykonanie przedmiotu umowy. </w:t>
      </w:r>
    </w:p>
    <w:p w:rsidR="00523BCE" w:rsidRDefault="00523BCE" w:rsidP="00523BCE">
      <w:pPr>
        <w:tabs>
          <w:tab w:val="left" w:pos="5387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Dokumentacja ma być wykonana zgodnie z obowiązującymi w tej mierze przepisami.</w:t>
      </w:r>
    </w:p>
    <w:p w:rsidR="00523BCE" w:rsidRDefault="00523BCE" w:rsidP="00523BCE">
      <w:pPr>
        <w:tabs>
          <w:tab w:val="left" w:pos="5387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Wykonawca ponosi odpowiedzialność za jakość rozwiązań projektowych wynikających z obowiązujących przepisów.</w:t>
      </w: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bCs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4.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1. Przedmiot umowy należy wykonać w nieprzekraczalnym terminie do dnia 30 grudnia 2016 r.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2. Zamawiający wymaga sporządzenia dokumentacji projektowej w wersji papierowej w czterech egzemplarzach i w wersji elektronicznej w formacie JPG lub PDF w jednym egzemplarzu oraz do użytku Zamawiającego w formacie aktywnym docx (kosztorys kompatybilny z programem NORMA).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3. Wykonawca dostarczy Zamawiającemu dokumentację stanowiącą przedmiot umowy wraz z oświadczeniem o kompletności wykonanego dzieła. Z czynności tej zostanie sporządzony protokół przekazania zawierający specyfikację przekazywanych dokumentów, który będzie potwierdzeniem daty wpływu dokumentacji do Zamawiającego.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4. Zamawiający zastrzega sobie prawo przeanalizowania dokumentacji stanowiącej przedmiot umowy, w celu sprawdzenia jej kompletności i zgodności       z przedmiotem zamówienia przed podpisaniem protokołu odbioru dokumentacji, w czasie do 10 dni od daty otrzymania całości dokumentacji. Zamawiający podpisze protokół (po sprawdzeniu całości zamówienia) najpóźniej w 10-ym dniu, chyba że zajdzie sytuacja opisana w ust. 5 niniejszego paragrafu lub 9 ust.</w:t>
      </w:r>
      <w:r w:rsidR="00E928C8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7.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5. O zastrzeżeniach do otrzymanej dokumentacji Zamawiający zawiadomi Wykonawcę na piśmie lub faxem niezwłocznie od dostarczenia całości opracowań i wyznaczy mu odpowiedni termin do usunięcia wad dokumentacji. W zależności od istotności i stopnia złożoności uwag, Wykonawca poprawi wady opracowania, </w:t>
      </w:r>
      <w:r>
        <w:rPr>
          <w:rFonts w:ascii="Bookman Old Style" w:hAnsi="Bookman Old Style"/>
          <w:bCs/>
        </w:rPr>
        <w:lastRenderedPageBreak/>
        <w:t>bądź uzasadni na piśmie niemożność lub niezasadność ich uwzględnienia. Zamawiający podpisze protokół odbioru dokumentacji po usunięciu przez Wykonawcę wszystkich zgłoszonych wad opracowania i przyjęciu ewentualnych wyjaśnień Wykonawcy. W przypadku nieusunięcia wad zgłoszonych w trybie przewidzianym umową Zamawiający może zlecić ich usunięcie osobie trzeciej na koszt i ryzyko Wykonawcy, bez konieczności uzyskania uprzedniej zgody Sądu.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6. Podpisanie protokołu odbioru nie oznacza potwierdzenia braku wad fizycznych i prawnych dokumentacji stanowiącej przedmiot umowy.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7. Wykonawca zobowiązuje się  ramach wynagrodzenia umownego wskazanego     w § 5 ust. 1 sprawować nadzór autorski podczas realizacji zadania objętego dokumentacją projektową opracowaną przez Wykonawcę.</w:t>
      </w: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bCs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5.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1. Za wykonanie przedmiotu umowy Strony ustalają wynagrodzenie w wysokości …….. zł (słownie: …………….) brutto.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2. Wynagrodzenie za wykonanie przedmiotu umowy jest stałe, ustalone na okres trwania umowy. Wynagrodzenie to uwzględnia wszystkie koszty związane                z wykonaniem przedmiotu umowy, w tym koszty wszelkich materiałów i opłat ponoszonych z tytułu uzgodnień, opinii, uzyskania warunków technicznych, zgód, postanowień, decyzji, wykonywania nadzoru autorskiego itp.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3. Należność za wykonany przedmiot umowy Zamawiający ureguluje przelewem na konto Wykonawcy na podstawie wystawionego i doręczonego Zamawiającemu rachunku/faktury.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4. Podstawą wypłaty należności będzie przekazanie Zamawiającemu dokumentacji projektowej i kosztorysowej wraz z protokołem odbioru zatwierdzonym przez Zamawiającego.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5. Termin płatności rachunku/faktury  ustala się do 30 dni od daty doręczenia Zamawiającemu.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6. Wykonawca zobowiązuje się do nieprzenoszenia wierzytelności przysługujących mu z tytułu niniejszej umowy na osoby trzecie, bez uprzedniej zgody Zamawiającego wyrażonej na piśmie.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rPr>
          <w:rFonts w:ascii="Bookman Old Style" w:hAnsi="Bookman Old Style" w:cs="Times New Roman"/>
          <w:b/>
          <w:bCs/>
          <w:color w:val="000000"/>
          <w:sz w:val="22"/>
          <w:szCs w:val="22"/>
        </w:rPr>
      </w:pP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rPr>
          <w:rFonts w:ascii="Bookman Old Style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/>
          <w:bCs/>
          <w:color w:val="000000"/>
          <w:sz w:val="22"/>
          <w:szCs w:val="22"/>
        </w:rPr>
        <w:t>§ 6.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1.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 Wykonawca oświadcza, że będą mu przysługiwać prawa autorskie do dokumentacji powstałej na skutek realizacji niniejszej umowy oraz że udostępnienie przedmiotu umowy Zamawiającemu w zakresie objętym niniejszą umową nie narusza praw osób trzecich.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2.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 ramach wynagrodzenia, o którym mowa w § 5 ust. 1 Wykonawca przenosi na Zamawiającego majątkowe prawa autorskie do dokumentacji będącej przedmiotem umowy.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3.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Przeniesienie autorskich praw majątkowych do powstałej w wyniku realizacji niniejszej umowy dokumentacji nastąpi z chwilą odbioru przedmiotu umowy, na wszystkich polach eksploatacji dostępnych w dniu podpisania umowy oraz          w czasie późniejszym nieograniczonym, bez względu na formę, układ i czas,         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lastRenderedPageBreak/>
        <w:t>w szczególności w zakresie: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a)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publicznego udostępniania dokumentacji w taki sposób, aby każdy mógł mieć do niej dostęp w miejscu i w czasie przez siebie wybranym, w szczególności            w Internecie,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b)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utrwalenia, kopiowania, wprowadzania na dowolny nośnik, w szczególności do pamięci komputerów i na płyty CD,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c)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zwielokrotnienia dowolną techniką,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d)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rozpowszechnienia i wprowadzenia do obrotu,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e)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wykorzystywania w materiałach informacyjnych, wydawniczych, edukacyjnych, w mediach audiowizualnych i elektronicznych, 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f)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użytkowania dokumentacji na własny użytek, dla potrzeb ustawowych              i statutowych zadań Zamawiającego, w tym w szczególności przekazania dokumentacji lub jej części a także jej kopii: 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- Wykonawcom biorącym udział w postępowaniu o udzielenie zamówień publicznych, jako część specyfikacji warunków zamówienia lub Wykonawcom biorącym udział w postępowaniu do którego ustawa Prawo zamówień publicznych nie ma zastosowania, 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- Stronom trzecim biorącym udział w procesie inwestycyjnym.</w:t>
      </w:r>
    </w:p>
    <w:p w:rsidR="00523BCE" w:rsidRDefault="00523BCE" w:rsidP="00523BCE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4.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 ramach wynagrodzenia określonego w § 5 ust. 1 umowy, Wykonawca wyraża zgodę na dokonywanie zmian w przedmiocie umowy i przenosi na Zamawiającego prawo do wyrażenia zgody na wykonywanie autorskich praw zależnych.</w:t>
      </w:r>
    </w:p>
    <w:p w:rsidR="00523BCE" w:rsidRDefault="00523BCE" w:rsidP="00523BCE">
      <w:pPr>
        <w:spacing w:after="0"/>
        <w:jc w:val="both"/>
        <w:rPr>
          <w:rFonts w:ascii="Bookman Old Style" w:hAnsi="Bookman Old Style" w:cs="Times New Roman"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§ 7.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1. Na wypadek niewykonania lub nienależytego wykonania zobowiązań umownych Zamawiający ma prawo naliczyć Wykonawcy kary umowne: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a) za opóźnienie w oddaniu przedmiotu umowy – w wysokości 0,1% wynagrodzenia brutto za każdy dzień opóźnienia,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b) za opóźnienie w usunięciu wad przedmiotu umowy, w tym w okresie rękojmi     i gwarancji – w wysokości 0,1% wynagrodzenia brutto za każdy dzień opóźnienia, licząc od dnia wyznaczonego przez Zamawiającego na ich usunięcie,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c) za odstąpienie od umowy przyczyn za które odpowiada Wykonawca –              w wysokości 10% wynagrodzenia brutto za przedmiot umowy bez względu na stan zaawansowania prac stanowiących przedmiot umowy,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d) za nienależyte wykonanie przedmiotu umowy, w tym wykonywanie nadzoru autorskiego – w wysokości 200 zł brutto za każdy stwierdzony przypadek.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2. Strony zastrzegają sobie możliwość dochodzenia odszkodowania uzupełniającego, jeżeli wysokość szkody przewyższy wysokość zastrzeżonej kary.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3. Kara umowna powinna być zapłacona w terminie do 30 dni od daty otrzymania żądania zapłaty.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4. Kary umowne należne Zamawiającemu mogą być potrącone z wynagrodzenia Wykonawcy.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5. Kary umowne mogą zostać naliczone z kilku tytułów niezależnie.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lastRenderedPageBreak/>
        <w:t>§ 8.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1. Do odpowiedzialności Wykonawcy za wady przedmiotu umowy mają zastosowanie przepisy Kodeksu cywilnego dotyczące rękojmi za wady dzieła,        </w:t>
      </w:r>
      <w:r>
        <w:t xml:space="preserve"> </w:t>
      </w:r>
      <w:r>
        <w:rPr>
          <w:rFonts w:ascii="Bookman Old Style" w:hAnsi="Bookman Old Style"/>
          <w:color w:val="000000"/>
        </w:rPr>
        <w:t>a uprawnienia Zamawiającego w stosunku do Wykonawcy z tytułu rękojmi za wady przedmiotu umowy wygasają wraz z wygaśnięciem odpowiedzialności wykonawcy robót z tytułu rękojmi i gwarancji za wady robót wykonanych na podstawie tego przedmiotu umowy.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2. W okresie rękojmi Wykonawca zobowiązuje się do bezpłatnego usunięcia wad lub/i braków dokumentacji w terminie maksymalnym 10 dni kalendarzowych od daty otrzymania pisemnego zgłoszenia, o ile nie zostanie pisemnie wyznaczony dłuższy termin przez Zamawiającego.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3. Zamawiający może usunąć w zastępstwie Wykonawcy i na jego koszt wady nieusunięte w uzgodnionym terminie, po uprzednim zawiadomieniu Wykonawcy, bez konieczności uzyskania uprzedniej zgody Sądu. Kosztami związanymi               z zastępczym usunięciem wad Zamawiający obciąży Wykonawcę. Powierzenie usunięcia wad innemu podmiotowi (tj. zastępcze wykonanie) nastąpi na </w:t>
      </w:r>
      <w:r w:rsidR="00E928C8">
        <w:rPr>
          <w:rFonts w:ascii="Bookman Old Style" w:hAnsi="Bookman Old Style"/>
          <w:color w:val="000000"/>
        </w:rPr>
        <w:t>koszt        i ryzyko Wykonawcy, bez konieczności uzyskania uprzedniej zgody Sądu.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9.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1. Wykonawca udziela Zamawiającemu gwarancji na wykonaną dokumentację projektową od odbioru dokumentacji projektowej. Okres gwarancji jest równy okresowi rękojmi.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2. Zamawiający nie jest zobowiązany do dokonywania sprawdzenia jakości wykonanej dokumentacji projektowej.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3. O zauważonych wadach dokumentacji Zamawiający pisemnie (w tym faksem, drogą elektroniczną) lub w nagłych przypadkach telefonicznie zawiadomi Wykonawcę. W ramach gwarancji Wykonawca zobowiązuje się usunąć wady bezpłatnie.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4. Termin usunięcia wad wyznacza Zamawiający w porozumieniu z Wykonawcą, a w przypadku braku takiego porozumienia, termin jednostronnie wyznaczy Zamawiający. 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5. Zamawiający może usunąć w zastępstwie Wykonawcy i na jego koszt wady nieusunięte w uzgodnionym terminie po uprzednim zawiadomieniu Wykonawcy. Kosztami związanymi z zastępczym usunięciem wad Zamawiający obciąży Wykonawcę. Powierzenie usunięcia wad innemu podmiotowi (tj. zastępcze wykonanie), nastąpi na koszt i ryzyko Wykonawcy, bez konieczności uzyskania uprzedniej zgody Sądu.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6. Udzielona gwarancja nie narusza prawa Zamawiającego do dochodzenia roszczeń o naprawienie szkody w pełnej wysokości na zasadach określonych        w Kodeksie cywilnym.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7. Zamawiający jest on uprawniony do zlecenia oceny kompletności                      i poprawności dokumentacji stanowiącej przedmiot umowy podmiotowi trzeciemu posiadającemu uprawnienia w zakresie objętym niniejszą umową. W przypadku ujawnienia wad i braków dokumentacji projektowej, Zamawiający obciąży </w:t>
      </w:r>
      <w:r>
        <w:rPr>
          <w:rFonts w:ascii="Bookman Old Style" w:hAnsi="Bookman Old Style"/>
          <w:color w:val="000000"/>
        </w:rPr>
        <w:lastRenderedPageBreak/>
        <w:t>Wykonawcę kosztami dokonania oceny kompletności i poprawności dokumentacji.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10.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1. Zamawiającemu oprócz sytuacji uregulowanych w Kodeksie cywilnym przysługuje prawo do odstąpienia od umowy, gdy: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1) wystąpią istotne zmiany okoliczności powodujące, że wykonanie umowy nie leży w interesie publicznym, czego nie można było przewidzieć w chwili zawarcia umowy, Zamawiający może odstąpić od umowy w terminie 7 dni od powzięcia wiadomości o tych okolicznościach,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2) 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7 dni od powzięcia wiadomości o tych okolicznościach.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2. Odstąpienie, o którym mowa w niniejszym paragrafie powinno być dokonane    w formie pisemnego, uzasadnionego oświadczenia, pod rygorem nieważności,           z podaniem przyczyn odstąpienia.  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11.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1. Przedstawicielem Wykonawcy w zakresie realizacji umowy jest ……………………………..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2. Przedstawicielem Zamawiający w zakresie realizacji umowy jest ……………………………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12.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Zmiana umowy wymaga formy pisemnej pod rygorem nieważności.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13.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 sprawach nieuregulowanych niniejszą umową mają odpowiednie zastosowanie przepisy Kodeksu cywilnego oraz Prawa Budowlanego.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14.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Ewentualne spory wynikłe z niniejszej umowy będzie rozstrzygał właściwy miejscowo sąd dla siedziby Zamawiającego.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15.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Postanowienia niniejszej umowy obowiązują od dnia podpisania umowy.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523BCE" w:rsidRDefault="00523BCE" w:rsidP="00523BCE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lastRenderedPageBreak/>
        <w:t>§ 16.</w:t>
      </w:r>
    </w:p>
    <w:p w:rsidR="00523BCE" w:rsidRDefault="00523BCE" w:rsidP="00523BCE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Umowa została sporządzona w 2 jednobrzmiących egzemplarzach, po jednym dla każdej Strony.</w:t>
      </w:r>
    </w:p>
    <w:p w:rsidR="00523BCE" w:rsidRDefault="00523BCE" w:rsidP="00523BCE">
      <w:pPr>
        <w:spacing w:after="0"/>
        <w:ind w:right="-284"/>
        <w:jc w:val="both"/>
        <w:rPr>
          <w:rFonts w:ascii="Bookman Old Style" w:hAnsi="Bookman Old Style"/>
          <w:i/>
        </w:rPr>
      </w:pPr>
    </w:p>
    <w:p w:rsidR="00523BCE" w:rsidRDefault="00523BCE" w:rsidP="00523BCE">
      <w:pPr>
        <w:spacing w:after="0"/>
        <w:ind w:right="-284"/>
        <w:jc w:val="both"/>
        <w:rPr>
          <w:rFonts w:ascii="Bookman Old Style" w:hAnsi="Bookman Old Style"/>
          <w:i/>
        </w:rPr>
      </w:pPr>
    </w:p>
    <w:p w:rsidR="00523BCE" w:rsidRDefault="00523BCE" w:rsidP="00523BCE">
      <w:pPr>
        <w:spacing w:after="0"/>
        <w:ind w:right="-284"/>
        <w:jc w:val="both"/>
        <w:rPr>
          <w:rFonts w:ascii="Bookman Old Style" w:hAnsi="Bookman Old Style"/>
          <w:b/>
          <w:i/>
        </w:rPr>
      </w:pPr>
    </w:p>
    <w:p w:rsidR="00523BCE" w:rsidRDefault="00523BCE" w:rsidP="00523BCE">
      <w:pPr>
        <w:spacing w:after="0"/>
        <w:ind w:right="-284"/>
        <w:jc w:val="both"/>
        <w:rPr>
          <w:rFonts w:ascii="Bookman Old Style" w:hAnsi="Bookman Old Style"/>
          <w:b/>
          <w:i/>
        </w:rPr>
      </w:pPr>
    </w:p>
    <w:p w:rsidR="00523BCE" w:rsidRDefault="00523BCE" w:rsidP="00523BCE">
      <w:pPr>
        <w:spacing w:after="0"/>
        <w:ind w:right="-284"/>
        <w:jc w:val="both"/>
        <w:rPr>
          <w:rFonts w:ascii="Bookman Old Style" w:hAnsi="Bookman Old Style"/>
          <w:b/>
          <w:i/>
        </w:rPr>
      </w:pPr>
    </w:p>
    <w:p w:rsidR="00523BCE" w:rsidRDefault="00523BCE" w:rsidP="00523BCE">
      <w:pPr>
        <w:spacing w:after="0"/>
        <w:ind w:right="-284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WYKONAWCA                                                                        ZAMAWIAJĄCY                                                                          </w:t>
      </w:r>
    </w:p>
    <w:p w:rsidR="00523BCE" w:rsidRDefault="00523BCE" w:rsidP="00523BCE">
      <w:pPr>
        <w:spacing w:after="0"/>
        <w:ind w:right="-284"/>
        <w:jc w:val="right"/>
        <w:rPr>
          <w:rFonts w:ascii="Bookman Old Style" w:hAnsi="Bookman Old Style"/>
          <w:b/>
          <w:i/>
        </w:rPr>
      </w:pPr>
    </w:p>
    <w:p w:rsidR="00523BCE" w:rsidRDefault="00523BCE" w:rsidP="00523BCE">
      <w:pPr>
        <w:spacing w:after="0"/>
        <w:ind w:right="-284"/>
        <w:jc w:val="right"/>
        <w:rPr>
          <w:rFonts w:ascii="Bookman Old Style" w:hAnsi="Bookman Old Style"/>
          <w:b/>
          <w:i/>
        </w:rPr>
      </w:pPr>
    </w:p>
    <w:p w:rsidR="00523BCE" w:rsidRDefault="00523BCE" w:rsidP="00523BCE">
      <w:pPr>
        <w:spacing w:after="0"/>
        <w:ind w:right="-284"/>
        <w:jc w:val="right"/>
        <w:rPr>
          <w:rFonts w:ascii="Bookman Old Style" w:hAnsi="Bookman Old Style"/>
          <w:b/>
          <w:i/>
        </w:rPr>
      </w:pPr>
    </w:p>
    <w:p w:rsidR="00523BCE" w:rsidRDefault="00523BCE" w:rsidP="00523BCE">
      <w:pPr>
        <w:spacing w:after="0"/>
        <w:ind w:right="-284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Kontrasygnata Skarbnika Gminy</w:t>
      </w:r>
    </w:p>
    <w:p w:rsidR="009E2FED" w:rsidRDefault="009E2FED" w:rsidP="009E2FED">
      <w:pPr>
        <w:spacing w:line="360" w:lineRule="auto"/>
        <w:jc w:val="center"/>
        <w:rPr>
          <w:rFonts w:ascii="Bookman Old Style" w:hAnsi="Bookman Old Style"/>
          <w:b/>
          <w:bCs/>
        </w:rPr>
      </w:pPr>
    </w:p>
    <w:p w:rsidR="009E2FED" w:rsidRDefault="009E2FED" w:rsidP="009E2FED">
      <w:pPr>
        <w:spacing w:line="360" w:lineRule="auto"/>
        <w:rPr>
          <w:rFonts w:ascii="Bookman Old Style" w:hAnsi="Bookman Old Style"/>
          <w:b/>
          <w:bCs/>
        </w:rPr>
      </w:pPr>
    </w:p>
    <w:p w:rsidR="00400610" w:rsidRPr="00CA009A" w:rsidRDefault="00400610" w:rsidP="003D16ED">
      <w:pPr>
        <w:ind w:right="-284"/>
        <w:jc w:val="both"/>
        <w:rPr>
          <w:rFonts w:ascii="Georgia" w:hAnsi="Georgia"/>
          <w:i/>
        </w:rPr>
      </w:pPr>
    </w:p>
    <w:sectPr w:rsidR="00400610" w:rsidRPr="00CA009A" w:rsidSect="00CA009A">
      <w:headerReference w:type="default" r:id="rId8"/>
      <w:footerReference w:type="default" r:id="rId9"/>
      <w:pgSz w:w="11906" w:h="16838"/>
      <w:pgMar w:top="2242" w:right="2125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595" w:rsidRDefault="00A01595" w:rsidP="00FB40F9">
      <w:pPr>
        <w:spacing w:after="0" w:line="240" w:lineRule="auto"/>
      </w:pPr>
      <w:r>
        <w:separator/>
      </w:r>
    </w:p>
  </w:endnote>
  <w:endnote w:type="continuationSeparator" w:id="1">
    <w:p w:rsidR="00A01595" w:rsidRDefault="00A01595" w:rsidP="00FB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96" w:rsidRPr="00033996" w:rsidRDefault="00444833" w:rsidP="00033996">
    <w:pPr>
      <w:pStyle w:val="Stopka"/>
    </w:pPr>
    <w:r w:rsidRPr="00444833"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margin-left:-49.25pt;margin-top:1.95pt;width:549.6pt;height:.05pt;z-index:251666432" o:connectortype="straight" strokecolor="#ffc000" strokeweight="2.25pt"/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16.85pt;margin-top:-5.85pt;width:517.2pt;height:38.7pt;z-index:251657215" filled="f" stroked="f">
          <v:textbox style="mso-next-textbox:#_x0000_s1035">
            <w:txbxContent>
              <w:p w:rsidR="0037693E" w:rsidRDefault="004C7EDE" w:rsidP="004C7EDE">
                <w:pPr>
                  <w:pStyle w:val="Bezodstpw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</w:p>
              <w:p w:rsidR="0037693E" w:rsidRDefault="0037693E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4C7EDE" w:rsidRPr="004C7EDE" w:rsidRDefault="004C7EDE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www.koszecin.pl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="0037693E">
                  <w:rPr>
                    <w:rFonts w:ascii="Century Gothic" w:hAnsi="Century Gothic"/>
                    <w:sz w:val="16"/>
                    <w:szCs w:val="16"/>
                  </w:rPr>
                  <w:t xml:space="preserve"> 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="0037693E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</w:t>
                </w:r>
                <w:r w:rsidR="0037693E">
                  <w:rPr>
                    <w:rFonts w:ascii="Century Gothic" w:hAnsi="Century Gothic"/>
                    <w:sz w:val="16"/>
                    <w:szCs w:val="16"/>
                  </w:rPr>
                  <w:t xml:space="preserve"> 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www.facebook.com</w:t>
                </w: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/gminakoszecin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595" w:rsidRDefault="00A01595" w:rsidP="00FB40F9">
      <w:pPr>
        <w:spacing w:after="0" w:line="240" w:lineRule="auto"/>
      </w:pPr>
      <w:r>
        <w:separator/>
      </w:r>
    </w:p>
  </w:footnote>
  <w:footnote w:type="continuationSeparator" w:id="1">
    <w:p w:rsidR="00A01595" w:rsidRDefault="00A01595" w:rsidP="00FB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F9" w:rsidRPr="00FB40F9" w:rsidRDefault="00444833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99.15pt;margin-top:8.6pt;width:57pt;height:27pt;z-index:251661312" filled="f" stroked="f">
          <v:textbox>
            <w:txbxContent>
              <w:p w:rsidR="00F20EB6" w:rsidRPr="0037693E" w:rsidRDefault="00FB40F9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4F81BD" w:themeColor="accent1"/>
                    <w:sz w:val="16"/>
                    <w:szCs w:val="16"/>
                  </w:rPr>
                  <w:t>GMINA</w:t>
                </w:r>
              </w:p>
              <w:p w:rsidR="00FB40F9" w:rsidRPr="0037693E" w:rsidRDefault="00FB40F9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4F81BD" w:themeColor="accent1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207.4pt;margin-top:27.8pt;width:39.3pt;height:55.5pt;z-index:251660288">
          <v:imagedata r:id="rId1" o:title=""/>
        </v:shape>
      </w:pict>
    </w:r>
    <w:r>
      <w:rPr>
        <w:rFonts w:ascii="Century Gothic" w:hAnsi="Century Gothic"/>
        <w:noProof/>
        <w:lang w:eastAsia="pl-PL"/>
      </w:rPr>
      <w:pict>
        <v:shape id="_x0000_s1033" type="#_x0000_t202" style="position:absolute;margin-left:215.95pt;margin-top:60.25pt;width:307.8pt;height:27pt;z-index:251663360" filled="f" stroked="f">
          <v:textbox style="mso-next-textbox:#_x0000_s1033">
            <w:txbxContent>
              <w:p w:rsidR="00033996" w:rsidRPr="00DB7515" w:rsidRDefault="00033996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033996" w:rsidRPr="00DB7515" w:rsidRDefault="00F20EB6" w:rsidP="00033996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</w:t>
                </w:r>
                <w:r w:rsidR="00033996"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0 34 357 61 00  </w:t>
                </w:r>
                <w:r w:rsidR="00033996"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="00033996"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</w:t>
                </w: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Fax.:</w:t>
                </w:r>
                <w:r w:rsidR="00033996" w:rsidRPr="00DB7515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="00033996" w:rsidRPr="00DB751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F20EB6" w:rsidRPr="00DB7515" w:rsidRDefault="00F20EB6" w:rsidP="00033996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_x0000_s1032" type="#_x0000_t202" style="position:absolute;margin-left:-56.45pt;margin-top:60.25pt;width:279pt;height:37.75pt;z-index:251662336" filled="f" stroked="f">
          <v:textbox style="mso-next-textbox:#_x0000_s1032">
            <w:txbxContent>
              <w:p w:rsidR="008E31B7" w:rsidRPr="00033996" w:rsidRDefault="008E31B7" w:rsidP="008E31B7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8E31B7" w:rsidRPr="00033996" w:rsidRDefault="008E31B7" w:rsidP="008E31B7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  <w:p w:rsidR="00F20EB6" w:rsidRPr="00033996" w:rsidRDefault="00F20EB6" w:rsidP="00DC38A1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-49.25pt;margin-top:60.2pt;width:549.6pt;height:.05pt;z-index:251659264" o:connectortype="straight" strokecolor="#ffc000" strokeweight="2.25pt"/>
      </w:pict>
    </w:r>
    <w:r>
      <w:rPr>
        <w:rFonts w:ascii="Century Gothic" w:hAnsi="Century Gothic"/>
        <w:noProof/>
        <w:lang w:eastAsia="pl-PL"/>
      </w:rPr>
      <w:pict>
        <v:shape id="_x0000_s1028" type="#_x0000_t32" style="position:absolute;margin-left:-34.25pt;margin-top:49.4pt;width:518.4pt;height:0;z-index:251658240" o:connectortype="straight" strokecolor="#548dd4 [1951]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</w:lvl>
    <w:lvl w:ilvl="1">
      <w:start w:val="2"/>
      <w:numFmt w:val="decimal"/>
      <w:lvlText w:val="%1.%2"/>
      <w:lvlJc w:val="left"/>
      <w:pPr>
        <w:tabs>
          <w:tab w:val="num" w:pos="2542"/>
        </w:tabs>
        <w:ind w:left="2542" w:hanging="360"/>
      </w:pPr>
    </w:lvl>
    <w:lvl w:ilvl="2">
      <w:start w:val="1"/>
      <w:numFmt w:val="lowerLetter"/>
      <w:lvlText w:val="%3)"/>
      <w:lvlJc w:val="left"/>
      <w:pPr>
        <w:tabs>
          <w:tab w:val="num" w:pos="3328"/>
        </w:tabs>
        <w:ind w:left="33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1.%2.%3.%4.%5.%6"/>
      <w:lvlJc w:val="left"/>
      <w:pPr>
        <w:tabs>
          <w:tab w:val="num" w:pos="3262"/>
        </w:tabs>
        <w:ind w:left="3262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2"/>
        </w:tabs>
        <w:ind w:left="32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22"/>
        </w:tabs>
        <w:ind w:left="36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22"/>
        </w:tabs>
        <w:ind w:left="362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524"/>
        </w:tabs>
        <w:ind w:left="2524" w:hanging="39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7536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3CD0F05"/>
    <w:multiLevelType w:val="hybridMultilevel"/>
    <w:tmpl w:val="A30453EA"/>
    <w:lvl w:ilvl="0" w:tplc="61D0B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0A482063"/>
    <w:multiLevelType w:val="hybridMultilevel"/>
    <w:tmpl w:val="D48A63FE"/>
    <w:lvl w:ilvl="0" w:tplc="23FCF2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482E6F"/>
    <w:multiLevelType w:val="hybridMultilevel"/>
    <w:tmpl w:val="8B4A00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5">
    <w:nsid w:val="2BCB471A"/>
    <w:multiLevelType w:val="hybridMultilevel"/>
    <w:tmpl w:val="7110EC9E"/>
    <w:lvl w:ilvl="0" w:tplc="13A2781E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3560560C"/>
    <w:multiLevelType w:val="singleLevel"/>
    <w:tmpl w:val="84B0E1DA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7">
    <w:nsid w:val="72BF5848"/>
    <w:multiLevelType w:val="hybridMultilevel"/>
    <w:tmpl w:val="251AAD06"/>
    <w:lvl w:ilvl="0" w:tplc="AD9228C2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8">
    <w:nsid w:val="7EC7707C"/>
    <w:multiLevelType w:val="singleLevel"/>
    <w:tmpl w:val="3BEE7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28"/>
    <w:lvlOverride w:ilvl="0">
      <w:startOverride w:val="2"/>
    </w:lvlOverride>
  </w:num>
  <w:num w:numId="3">
    <w:abstractNumId w:val="28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0"/>
  </w:num>
  <w:num w:numId="25">
    <w:abstractNumId w:val="27"/>
  </w:num>
  <w:num w:numId="26">
    <w:abstractNumId w:val="25"/>
  </w:num>
  <w:num w:numId="27">
    <w:abstractNumId w:val="21"/>
  </w:num>
  <w:num w:numId="28">
    <w:abstractNumId w:val="22"/>
  </w:num>
  <w:num w:numId="29">
    <w:abstractNumId w:val="24"/>
  </w:num>
  <w:num w:numId="30">
    <w:abstractNumId w:val="1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4994">
      <o:colormenu v:ext="edit" fillcolor="none" strokecolor="none" shadowcolor="none"/>
    </o:shapedefaults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40F9"/>
    <w:rsid w:val="00005630"/>
    <w:rsid w:val="00017CF0"/>
    <w:rsid w:val="000212CF"/>
    <w:rsid w:val="00031E27"/>
    <w:rsid w:val="00033996"/>
    <w:rsid w:val="00041DC3"/>
    <w:rsid w:val="00044660"/>
    <w:rsid w:val="0006183D"/>
    <w:rsid w:val="00070EFB"/>
    <w:rsid w:val="000D670E"/>
    <w:rsid w:val="000F5D7B"/>
    <w:rsid w:val="00135CDC"/>
    <w:rsid w:val="001563D1"/>
    <w:rsid w:val="00162655"/>
    <w:rsid w:val="00165DA9"/>
    <w:rsid w:val="001B0924"/>
    <w:rsid w:val="001B696D"/>
    <w:rsid w:val="001D01C0"/>
    <w:rsid w:val="001F2B79"/>
    <w:rsid w:val="001F5542"/>
    <w:rsid w:val="002221FC"/>
    <w:rsid w:val="002244CD"/>
    <w:rsid w:val="00251FA9"/>
    <w:rsid w:val="002551A4"/>
    <w:rsid w:val="0027319D"/>
    <w:rsid w:val="00293056"/>
    <w:rsid w:val="002C4585"/>
    <w:rsid w:val="002D1C58"/>
    <w:rsid w:val="002E1D95"/>
    <w:rsid w:val="002F26BB"/>
    <w:rsid w:val="00311415"/>
    <w:rsid w:val="00336F75"/>
    <w:rsid w:val="00340057"/>
    <w:rsid w:val="003405AA"/>
    <w:rsid w:val="003429F8"/>
    <w:rsid w:val="003574B6"/>
    <w:rsid w:val="00370A71"/>
    <w:rsid w:val="0037693E"/>
    <w:rsid w:val="0038689D"/>
    <w:rsid w:val="003A4496"/>
    <w:rsid w:val="003C0EC0"/>
    <w:rsid w:val="003C652C"/>
    <w:rsid w:val="003D16ED"/>
    <w:rsid w:val="003D659F"/>
    <w:rsid w:val="003E3C94"/>
    <w:rsid w:val="003E67D7"/>
    <w:rsid w:val="00400610"/>
    <w:rsid w:val="00404F80"/>
    <w:rsid w:val="00405725"/>
    <w:rsid w:val="0040632D"/>
    <w:rsid w:val="00407B5C"/>
    <w:rsid w:val="00422202"/>
    <w:rsid w:val="004276FB"/>
    <w:rsid w:val="0044116B"/>
    <w:rsid w:val="00444833"/>
    <w:rsid w:val="0045574E"/>
    <w:rsid w:val="004C3F95"/>
    <w:rsid w:val="004C60CB"/>
    <w:rsid w:val="004C6720"/>
    <w:rsid w:val="004C7EDE"/>
    <w:rsid w:val="004D0014"/>
    <w:rsid w:val="004D415A"/>
    <w:rsid w:val="00517201"/>
    <w:rsid w:val="005216E8"/>
    <w:rsid w:val="00523BCE"/>
    <w:rsid w:val="00544B6B"/>
    <w:rsid w:val="005A08C9"/>
    <w:rsid w:val="005B3824"/>
    <w:rsid w:val="005C21E1"/>
    <w:rsid w:val="005D4AAE"/>
    <w:rsid w:val="0061416E"/>
    <w:rsid w:val="00614660"/>
    <w:rsid w:val="00631A09"/>
    <w:rsid w:val="0063463C"/>
    <w:rsid w:val="00674AF3"/>
    <w:rsid w:val="0068188B"/>
    <w:rsid w:val="00693A24"/>
    <w:rsid w:val="006A4AEB"/>
    <w:rsid w:val="006A78EF"/>
    <w:rsid w:val="006B42C3"/>
    <w:rsid w:val="006B52C1"/>
    <w:rsid w:val="006D0EC4"/>
    <w:rsid w:val="006D7C87"/>
    <w:rsid w:val="006E6C8B"/>
    <w:rsid w:val="006F0EE7"/>
    <w:rsid w:val="006F67E7"/>
    <w:rsid w:val="00724127"/>
    <w:rsid w:val="00725562"/>
    <w:rsid w:val="007257C5"/>
    <w:rsid w:val="00742108"/>
    <w:rsid w:val="007456BF"/>
    <w:rsid w:val="007515F0"/>
    <w:rsid w:val="00771EA0"/>
    <w:rsid w:val="00781C7B"/>
    <w:rsid w:val="007835A7"/>
    <w:rsid w:val="0078507B"/>
    <w:rsid w:val="0079748C"/>
    <w:rsid w:val="007A42F5"/>
    <w:rsid w:val="007B5F79"/>
    <w:rsid w:val="007D2A96"/>
    <w:rsid w:val="00811244"/>
    <w:rsid w:val="00816721"/>
    <w:rsid w:val="008305BC"/>
    <w:rsid w:val="008878C7"/>
    <w:rsid w:val="008A0F4F"/>
    <w:rsid w:val="008A7B32"/>
    <w:rsid w:val="008C6F9D"/>
    <w:rsid w:val="008E31B7"/>
    <w:rsid w:val="008E7329"/>
    <w:rsid w:val="008F03B7"/>
    <w:rsid w:val="008F3688"/>
    <w:rsid w:val="009120AF"/>
    <w:rsid w:val="00933892"/>
    <w:rsid w:val="00940065"/>
    <w:rsid w:val="009420E0"/>
    <w:rsid w:val="00981A8E"/>
    <w:rsid w:val="0098354B"/>
    <w:rsid w:val="00993C8A"/>
    <w:rsid w:val="009B3D88"/>
    <w:rsid w:val="009C6960"/>
    <w:rsid w:val="009D18BD"/>
    <w:rsid w:val="009D28EC"/>
    <w:rsid w:val="009D5952"/>
    <w:rsid w:val="009D634F"/>
    <w:rsid w:val="009E2FED"/>
    <w:rsid w:val="009E7DB4"/>
    <w:rsid w:val="009F140B"/>
    <w:rsid w:val="00A01595"/>
    <w:rsid w:val="00A24329"/>
    <w:rsid w:val="00A26257"/>
    <w:rsid w:val="00A33830"/>
    <w:rsid w:val="00A34D79"/>
    <w:rsid w:val="00A54B70"/>
    <w:rsid w:val="00AA77F0"/>
    <w:rsid w:val="00AB001D"/>
    <w:rsid w:val="00AE17BD"/>
    <w:rsid w:val="00B0687C"/>
    <w:rsid w:val="00B1505A"/>
    <w:rsid w:val="00B22578"/>
    <w:rsid w:val="00B36D75"/>
    <w:rsid w:val="00B550AF"/>
    <w:rsid w:val="00B55214"/>
    <w:rsid w:val="00B77EDE"/>
    <w:rsid w:val="00B85B89"/>
    <w:rsid w:val="00B9669A"/>
    <w:rsid w:val="00BA68AA"/>
    <w:rsid w:val="00BB3F52"/>
    <w:rsid w:val="00BB4AB3"/>
    <w:rsid w:val="00BC6739"/>
    <w:rsid w:val="00BF6C30"/>
    <w:rsid w:val="00C1058E"/>
    <w:rsid w:val="00C1429F"/>
    <w:rsid w:val="00C23461"/>
    <w:rsid w:val="00C80066"/>
    <w:rsid w:val="00CA009A"/>
    <w:rsid w:val="00CD42D9"/>
    <w:rsid w:val="00CE3C4F"/>
    <w:rsid w:val="00CE4EC6"/>
    <w:rsid w:val="00CE5BD0"/>
    <w:rsid w:val="00D55EDC"/>
    <w:rsid w:val="00D752B7"/>
    <w:rsid w:val="00DA2613"/>
    <w:rsid w:val="00DB33FD"/>
    <w:rsid w:val="00DB7515"/>
    <w:rsid w:val="00DC38A1"/>
    <w:rsid w:val="00DE1FB8"/>
    <w:rsid w:val="00DF1B86"/>
    <w:rsid w:val="00DF2BCF"/>
    <w:rsid w:val="00E0462C"/>
    <w:rsid w:val="00E12AAB"/>
    <w:rsid w:val="00E140F9"/>
    <w:rsid w:val="00E33E34"/>
    <w:rsid w:val="00E35193"/>
    <w:rsid w:val="00E41393"/>
    <w:rsid w:val="00E43035"/>
    <w:rsid w:val="00E928C8"/>
    <w:rsid w:val="00E93710"/>
    <w:rsid w:val="00EB0346"/>
    <w:rsid w:val="00ED0C47"/>
    <w:rsid w:val="00ED7467"/>
    <w:rsid w:val="00EE2632"/>
    <w:rsid w:val="00EE7E68"/>
    <w:rsid w:val="00F20EB6"/>
    <w:rsid w:val="00F26691"/>
    <w:rsid w:val="00F55343"/>
    <w:rsid w:val="00F74471"/>
    <w:rsid w:val="00F75684"/>
    <w:rsid w:val="00F854DD"/>
    <w:rsid w:val="00F9015E"/>
    <w:rsid w:val="00FB40F9"/>
    <w:rsid w:val="00FD26DF"/>
    <w:rsid w:val="00FE4E9A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fillcolor="none" strokecolor="none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8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77F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A77F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uiPriority w:val="1"/>
    <w:qFormat/>
    <w:rsid w:val="00F20EB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A77F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A77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basedOn w:val="Domylnaczcionkaakapitu"/>
    <w:rsid w:val="00AA77F0"/>
    <w:rPr>
      <w:vertAlign w:val="superscript"/>
    </w:rPr>
  </w:style>
  <w:style w:type="character" w:styleId="Hipercze">
    <w:name w:val="Hyperlink"/>
    <w:basedOn w:val="Domylnaczcionkaakapitu"/>
    <w:rsid w:val="00AA77F0"/>
    <w:rPr>
      <w:color w:val="0000FF"/>
      <w:u w:val="single"/>
    </w:rPr>
  </w:style>
  <w:style w:type="character" w:customStyle="1" w:styleId="FontStyle99">
    <w:name w:val="Font Style99"/>
    <w:basedOn w:val="Domylnaczcionkaakapitu"/>
    <w:rsid w:val="00AA77F0"/>
    <w:rPr>
      <w:rFonts w:ascii="Tahoma" w:hAnsi="Tahoma" w:cs="Tahoma"/>
      <w:sz w:val="18"/>
      <w:szCs w:val="18"/>
    </w:rPr>
  </w:style>
  <w:style w:type="character" w:customStyle="1" w:styleId="FontStyle109">
    <w:name w:val="Font Style109"/>
    <w:basedOn w:val="Domylnaczcionkaakapitu"/>
    <w:rsid w:val="00AA77F0"/>
    <w:rPr>
      <w:rFonts w:ascii="Tahoma" w:hAnsi="Tahoma" w:cs="Tahoma"/>
      <w:b/>
      <w:bCs/>
      <w:sz w:val="18"/>
      <w:szCs w:val="18"/>
    </w:rPr>
  </w:style>
  <w:style w:type="character" w:customStyle="1" w:styleId="FontStyle121">
    <w:name w:val="Font Style121"/>
    <w:basedOn w:val="Domylnaczcionkaakapitu"/>
    <w:rsid w:val="00AA77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basedOn w:val="Domylnaczcionkaakapitu"/>
    <w:rsid w:val="00AA77F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basedOn w:val="Domylnaczcionkaakapitu"/>
    <w:rsid w:val="00AA7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basedOn w:val="Domylnaczcionkaakapitu"/>
    <w:rsid w:val="00AA77F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AA77F0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A77F0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Nagwek8">
    <w:name w:val="Nagłówek8"/>
    <w:basedOn w:val="Normalny"/>
    <w:next w:val="Tekstpodstawowy"/>
    <w:rsid w:val="00AA77F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rsid w:val="00AA77F0"/>
    <w:pPr>
      <w:suppressAutoHyphens/>
      <w:spacing w:before="140"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xt">
    <w:name w:val="text"/>
    <w:rsid w:val="00AA77F0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Arial" w:hAnsi="Arial" w:cs="Calibri"/>
      <w:sz w:val="24"/>
      <w:szCs w:val="20"/>
      <w:lang w:val="cs-CZ" w:eastAsia="ar-SA"/>
    </w:rPr>
  </w:style>
  <w:style w:type="paragraph" w:styleId="Tytu">
    <w:name w:val="Title"/>
    <w:basedOn w:val="Normalny"/>
    <w:next w:val="Podtytu"/>
    <w:link w:val="TytuZnak"/>
    <w:qFormat/>
    <w:rsid w:val="00AA77F0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A77F0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paragraph" w:customStyle="1" w:styleId="Tytu0">
    <w:name w:val="Tytu?"/>
    <w:basedOn w:val="Normalny"/>
    <w:rsid w:val="00AA77F0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customStyle="1" w:styleId="Standard">
    <w:name w:val="Standard"/>
    <w:rsid w:val="00AA77F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tm">
    <w:name w:val="tm"/>
    <w:basedOn w:val="Normalny"/>
    <w:rsid w:val="00AA77F0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A77F0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77F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A77F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77F0"/>
    <w:pPr>
      <w:suppressAutoHyphens/>
      <w:spacing w:after="120" w:line="48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A77F0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 w:val="26"/>
      <w:szCs w:val="24"/>
      <w:lang w:eastAsia="ar-SA"/>
    </w:rPr>
  </w:style>
  <w:style w:type="paragraph" w:customStyle="1" w:styleId="Default">
    <w:name w:val="Default"/>
    <w:basedOn w:val="Normalny"/>
    <w:rsid w:val="00AA77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AA77F0"/>
    <w:pPr>
      <w:suppressAutoHyphens/>
      <w:spacing w:after="0" w:line="240" w:lineRule="auto"/>
      <w:ind w:firstLine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punkt">
    <w:name w:val="punkt"/>
    <w:basedOn w:val="Normalny"/>
    <w:next w:val="akapit"/>
    <w:rsid w:val="00AA77F0"/>
    <w:pPr>
      <w:tabs>
        <w:tab w:val="left" w:pos="360"/>
        <w:tab w:val="num" w:pos="1620"/>
      </w:tabs>
      <w:suppressAutoHyphens/>
      <w:spacing w:before="240" w:after="120" w:line="240" w:lineRule="auto"/>
      <w:ind w:left="-1080"/>
      <w:jc w:val="both"/>
    </w:pPr>
    <w:rPr>
      <w:rFonts w:ascii="Arial" w:eastAsia="Times New Roman" w:hAnsi="Arial" w:cs="Arial"/>
      <w:b/>
      <w:bCs/>
      <w:szCs w:val="24"/>
      <w:lang w:eastAsia="ar-SA"/>
    </w:rPr>
  </w:style>
  <w:style w:type="paragraph" w:customStyle="1" w:styleId="Style8">
    <w:name w:val="Style8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Style16">
    <w:name w:val="Style16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eastAsia="Times New Roman" w:hAnsi="Trebuchet MS" w:cs="Calibri"/>
      <w:sz w:val="24"/>
      <w:szCs w:val="24"/>
      <w:lang w:eastAsia="ar-SA"/>
    </w:rPr>
  </w:style>
  <w:style w:type="paragraph" w:customStyle="1" w:styleId="umowa">
    <w:name w:val="umowa"/>
    <w:basedOn w:val="akapit"/>
    <w:rsid w:val="00AA77F0"/>
    <w:pPr>
      <w:ind w:firstLine="0"/>
    </w:pPr>
  </w:style>
  <w:style w:type="paragraph" w:customStyle="1" w:styleId="Style56">
    <w:name w:val="Style56"/>
    <w:basedOn w:val="Normalny"/>
    <w:rsid w:val="00AA77F0"/>
    <w:pPr>
      <w:widowControl w:val="0"/>
      <w:suppressAutoHyphens/>
      <w:autoSpaceDE w:val="0"/>
      <w:spacing w:after="0" w:line="274" w:lineRule="exact"/>
      <w:ind w:hanging="355"/>
    </w:pPr>
    <w:rPr>
      <w:rFonts w:ascii="Trebuchet MS" w:eastAsia="Times New Roman" w:hAnsi="Trebuchet MS" w:cs="Calibri"/>
      <w:sz w:val="24"/>
      <w:szCs w:val="24"/>
      <w:lang w:eastAsia="ar-SA"/>
    </w:rPr>
  </w:style>
  <w:style w:type="paragraph" w:customStyle="1" w:styleId="Style85">
    <w:name w:val="Style85"/>
    <w:basedOn w:val="Normalny"/>
    <w:rsid w:val="00AA77F0"/>
    <w:pPr>
      <w:widowControl w:val="0"/>
      <w:suppressAutoHyphens/>
      <w:autoSpaceDE w:val="0"/>
      <w:spacing w:after="0" w:line="274" w:lineRule="exact"/>
      <w:ind w:hanging="312"/>
    </w:pPr>
    <w:rPr>
      <w:rFonts w:ascii="Trebuchet MS" w:eastAsia="Times New Roman" w:hAnsi="Trebuchet MS" w:cs="Calibri"/>
      <w:sz w:val="24"/>
      <w:szCs w:val="24"/>
      <w:lang w:eastAsia="ar-SA"/>
    </w:rPr>
  </w:style>
  <w:style w:type="paragraph" w:customStyle="1" w:styleId="Style6">
    <w:name w:val="Style6"/>
    <w:basedOn w:val="Normalny"/>
    <w:rsid w:val="00AA77F0"/>
    <w:pPr>
      <w:widowControl w:val="0"/>
      <w:suppressAutoHyphens/>
      <w:autoSpaceDE w:val="0"/>
      <w:spacing w:after="0" w:line="230" w:lineRule="exact"/>
    </w:pPr>
    <w:rPr>
      <w:rFonts w:ascii="Trebuchet MS" w:eastAsia="Times New Roman" w:hAnsi="Trebuchet MS" w:cs="Calibri"/>
      <w:sz w:val="24"/>
      <w:szCs w:val="24"/>
      <w:lang w:eastAsia="ar-SA"/>
    </w:rPr>
  </w:style>
  <w:style w:type="paragraph" w:customStyle="1" w:styleId="Style15">
    <w:name w:val="Style15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eastAsia="Times New Roman" w:hAnsi="Trebuchet MS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A77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awciety">
    <w:name w:val="a) wciety"/>
    <w:basedOn w:val="Normalny"/>
    <w:rsid w:val="00BB4AB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693A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8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3892"/>
    <w:rPr>
      <w:rFonts w:eastAsiaTheme="minorEastAsia"/>
      <w:lang w:eastAsia="pl-PL"/>
    </w:rPr>
  </w:style>
  <w:style w:type="paragraph" w:customStyle="1" w:styleId="FR1">
    <w:name w:val="FR1"/>
    <w:rsid w:val="009E2FED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F37D-63B0-497D-A0F3-49C254CC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2046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Urząd Gminy Koszęcin</cp:lastModifiedBy>
  <cp:revision>2</cp:revision>
  <cp:lastPrinted>2016-06-28T13:52:00Z</cp:lastPrinted>
  <dcterms:created xsi:type="dcterms:W3CDTF">2016-10-03T11:42:00Z</dcterms:created>
  <dcterms:modified xsi:type="dcterms:W3CDTF">2016-10-03T11:42:00Z</dcterms:modified>
</cp:coreProperties>
</file>