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AC" w:rsidRDefault="002327AC" w:rsidP="002327A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GKZ.271.1.2014</w:t>
      </w:r>
    </w:p>
    <w:p w:rsidR="005D5F0B" w:rsidRDefault="005D5F0B" w:rsidP="005D5F0B">
      <w:pPr>
        <w:pStyle w:val="khheader"/>
        <w:spacing w:after="240" w:afterAutospacing="0"/>
      </w:pPr>
      <w:r>
        <w:rPr>
          <w:b/>
          <w:bCs/>
        </w:rPr>
        <w:t>Koszęcin: Koszęcin: Roboty dodatkowe konieczne na zadaniu pn.: Budowa kąpieliska sezonowego wraz z infrastrukturą techniczną przy ulicy Sportowej w Koszęcinie.</w:t>
      </w:r>
      <w:r>
        <w:br/>
      </w:r>
      <w:r>
        <w:rPr>
          <w:b/>
          <w:bCs/>
        </w:rPr>
        <w:t>Numer ogłoszenia: 115096 - 2015; data zamieszczenia: 15.05.2015</w:t>
      </w:r>
      <w:r>
        <w:br/>
        <w:t>OGŁOSZENIE O ZAMIARZE ZAWARCIA UMOWY - Roboty budowlane</w:t>
      </w:r>
    </w:p>
    <w:p w:rsidR="005D5F0B" w:rsidRDefault="005D5F0B" w:rsidP="005D5F0B">
      <w:pPr>
        <w:pStyle w:val="khtitle"/>
      </w:pPr>
      <w:r>
        <w:t>SEKCJA I: ZAMAWIAJĄCY</w:t>
      </w:r>
    </w:p>
    <w:p w:rsidR="005D5F0B" w:rsidRDefault="005D5F0B" w:rsidP="005D5F0B">
      <w:pPr>
        <w:pStyle w:val="NormalnyWeb"/>
      </w:pPr>
      <w:r>
        <w:rPr>
          <w:b/>
          <w:bCs/>
        </w:rPr>
        <w:t>I. 1) NAZWA I ADRES:</w:t>
      </w:r>
      <w:r>
        <w:t xml:space="preserve"> Urząd Gminy Koszęcin, ul. Powstańców 10, 42-286 Koszęcin, woj. śląskie, tel. 0-34 3576100 w. 120, faks 0-34 3576108 </w:t>
      </w:r>
    </w:p>
    <w:p w:rsidR="005D5F0B" w:rsidRDefault="005D5F0B" w:rsidP="005D5F0B">
      <w:pPr>
        <w:pStyle w:val="NormalnyWeb"/>
      </w:pPr>
      <w:r>
        <w:rPr>
          <w:b/>
          <w:bCs/>
        </w:rPr>
        <w:t>I. 2) RODZAJ ZAMAWIAJĄCEGO:</w:t>
      </w:r>
      <w:r>
        <w:t xml:space="preserve"> Administracja samorządowa.</w:t>
      </w:r>
    </w:p>
    <w:p w:rsidR="005D5F0B" w:rsidRDefault="005D5F0B" w:rsidP="005D5F0B">
      <w:pPr>
        <w:pStyle w:val="khtitle"/>
      </w:pPr>
      <w:r>
        <w:t>SEKCJA II: PRZEDMIOT ZAMÓWIENIA</w:t>
      </w:r>
    </w:p>
    <w:p w:rsidR="005D5F0B" w:rsidRDefault="005D5F0B" w:rsidP="005D5F0B">
      <w:pPr>
        <w:pStyle w:val="NormalnyWeb"/>
      </w:pPr>
      <w:r>
        <w:rPr>
          <w:b/>
          <w:bCs/>
        </w:rPr>
        <w:t>II.1) Nazwa nadana zamówieniu przez zamawiającego:</w:t>
      </w:r>
      <w:r>
        <w:t xml:space="preserve"> Koszęcin: Roboty dodatkowe konieczne na zadaniu pn.: Budowa kąpieliska sezonowego wraz z infrastrukturą techniczną przy ulicy Sportowej w Koszęcinie..</w:t>
      </w:r>
    </w:p>
    <w:p w:rsidR="005D5F0B" w:rsidRDefault="005D5F0B" w:rsidP="005D5F0B">
      <w:pPr>
        <w:pStyle w:val="NormalnyWeb"/>
      </w:pPr>
      <w:r>
        <w:rPr>
          <w:b/>
          <w:bCs/>
        </w:rPr>
        <w:t>II.2) Rodzaj zamówienia:</w:t>
      </w:r>
      <w:r>
        <w:t xml:space="preserve"> Roboty budowlane.</w:t>
      </w:r>
    </w:p>
    <w:p w:rsidR="005D5F0B" w:rsidRDefault="005D5F0B" w:rsidP="005D5F0B">
      <w:pPr>
        <w:pStyle w:val="NormalnyWeb"/>
      </w:pPr>
      <w:r>
        <w:rPr>
          <w:b/>
          <w:bCs/>
        </w:rPr>
        <w:t>II.3) Określenie przedmiotu oraz wielkości lub zakresu zamówienia:</w:t>
      </w:r>
      <w:r>
        <w:t xml:space="preserve"> Roboty dodatkowe konieczne na zadaniu pn.: Budowa kąpieliska sezonowego wraz z infrastrukturą techniczną przy ulicy Sportowej w Koszęcinie, polegają na: 1. Zagospodarowanie plaży: zabudowę studzienek kanalizacyjnych, pompy, roboty brukarskie, roboty elektryczne. 2. Wzmocnienie konstrukcji plaży: roboty ziemne, wymiana gruntu z zabudową warstwy betonowo popiołowo-żużlowej; 3. Odwodnienie..</w:t>
      </w:r>
    </w:p>
    <w:p w:rsidR="005D5F0B" w:rsidRDefault="005D5F0B" w:rsidP="005D5F0B">
      <w:pPr>
        <w:pStyle w:val="NormalnyWeb"/>
      </w:pPr>
      <w:r>
        <w:rPr>
          <w:b/>
          <w:bCs/>
        </w:rPr>
        <w:t>II.4) Wspólny Słownik Zamówień (CPV):</w:t>
      </w:r>
      <w:r>
        <w:t xml:space="preserve"> 45.11.12.00-0, 45.22.32.00-8.</w:t>
      </w:r>
    </w:p>
    <w:p w:rsidR="005D5F0B" w:rsidRDefault="005D5F0B" w:rsidP="005D5F0B">
      <w:pPr>
        <w:pStyle w:val="NormalnyWeb"/>
      </w:pPr>
      <w:r>
        <w:rPr>
          <w:b/>
          <w:bCs/>
        </w:rPr>
        <w:t xml:space="preserve">II.5) Szacunkowa wartość zamówienia </w:t>
      </w:r>
      <w:r>
        <w:rPr>
          <w:i/>
          <w:iCs/>
        </w:rPr>
        <w:t>(bez VAT):</w:t>
      </w:r>
      <w:r>
        <w:t xml:space="preserve"> jest mniejsza niż kwoty określone w przepisach wydanych na podstawie art. 11 ust. 8 ustawy.</w:t>
      </w:r>
    </w:p>
    <w:p w:rsidR="005D5F0B" w:rsidRDefault="005D5F0B" w:rsidP="005D5F0B">
      <w:pPr>
        <w:pStyle w:val="khtitle"/>
      </w:pPr>
      <w:r>
        <w:t>SEKCJA III: PROCEDURA</w:t>
      </w:r>
    </w:p>
    <w:p w:rsidR="005D5F0B" w:rsidRDefault="005D5F0B" w:rsidP="005D5F0B">
      <w:pPr>
        <w:pStyle w:val="NormalnyWeb"/>
      </w:pPr>
      <w:r>
        <w:rPr>
          <w:b/>
          <w:bCs/>
        </w:rPr>
        <w:t>Tryb udzielenia zamówienia:</w:t>
      </w:r>
      <w:r>
        <w:t xml:space="preserve"> Zamówienie z wolnej ręki</w:t>
      </w:r>
    </w:p>
    <w:p w:rsidR="005D5F0B" w:rsidRDefault="005D5F0B" w:rsidP="005D5F0B">
      <w:pPr>
        <w:pStyle w:val="NormalnyWeb"/>
        <w:numPr>
          <w:ilvl w:val="0"/>
          <w:numId w:val="5"/>
        </w:numPr>
      </w:pPr>
      <w:r>
        <w:rPr>
          <w:b/>
          <w:bCs/>
        </w:rPr>
        <w:t>1. Podstawa prawna</w:t>
      </w:r>
    </w:p>
    <w:p w:rsidR="005D5F0B" w:rsidRDefault="005D5F0B" w:rsidP="005D5F0B">
      <w:pPr>
        <w:pStyle w:val="NormalnyWeb"/>
        <w:ind w:left="720"/>
      </w:pPr>
      <w:r>
        <w:t xml:space="preserve">Postępowanie wszczęte zostało na podstawie art. 67 ust. 1 </w:t>
      </w:r>
      <w:proofErr w:type="spellStart"/>
      <w:r>
        <w:t>pkt</w:t>
      </w:r>
      <w:proofErr w:type="spellEnd"/>
      <w:r>
        <w:t xml:space="preserve"> 5 ustawy z dnia 29 stycznia 2004 r. – Prawo zamówień publicznych.</w:t>
      </w:r>
    </w:p>
    <w:p w:rsidR="005D5F0B" w:rsidRDefault="005D5F0B" w:rsidP="005D5F0B">
      <w:pPr>
        <w:pStyle w:val="NormalnyWeb"/>
        <w:numPr>
          <w:ilvl w:val="0"/>
          <w:numId w:val="5"/>
        </w:numPr>
      </w:pPr>
      <w:r>
        <w:rPr>
          <w:b/>
          <w:bCs/>
        </w:rPr>
        <w:t>2. Uzasadnienie wyboru trybu</w:t>
      </w:r>
    </w:p>
    <w:p w:rsidR="005D5F0B" w:rsidRDefault="005D5F0B" w:rsidP="005D5F0B">
      <w:pPr>
        <w:pStyle w:val="NormalnyWeb"/>
        <w:ind w:left="720"/>
      </w:pPr>
      <w:r>
        <w:t xml:space="preserve">Zamawiający na podstawie art. 67 ust. 1 </w:t>
      </w:r>
      <w:proofErr w:type="spellStart"/>
      <w:r>
        <w:t>pkt</w:t>
      </w:r>
      <w:proofErr w:type="spellEnd"/>
      <w:r>
        <w:t xml:space="preserve"> 5 ustawy z dnia 29 stycznia 2004 r. Prawo zamówień publicznych może udzielać zamówień w trybie z wolnej ręki, w przypadku udzielenia dotychczasowemu Wykonawcy robót budowlanych zamówień dodatkowych, nie objętych zamówieniem podstawowym i nie przekraczającym łącznie 50% wartości realizowanego zamówienia, niezbędnych do jego prawidłowego </w:t>
      </w:r>
      <w:r>
        <w:lastRenderedPageBreak/>
        <w:t>wykonania, których wykonanie stało się konieczne na skutek sytuacji niemożliwej wcześniej do przewidzenia. Przedmiotem niniejszego zamówienia są dodatkowe konieczne roboty związane z budową kąpieliska sezonowego wraz z infrastrukturą techniczną przy ulicy Sportowej w Koszęcinie nie objęte zamówieniem podstawowym. Zamówienie podstawowe zostało udzielone w trybie przetargu nieograniczonego. Wartość zamówienia dodatkowego koniecznego objętego niniejszym postępowaniem jest rzędu 208.016,84 zł. netto. W związku z ujawnieniem się w trakcie realizacji zadania robót nie objętych umową podstawową wynikających z opisów II.3 ogłoszenia o zamiarze zawarcia umowy, udzielenie zamówienia stało się konieczne na skutek sytuacji niemożliwej wcześniej do przewidzenia. Wykonanie zamówienia podstawowego uzależnione jest od wykonania zamówienia dodatkowego koniecznego.</w:t>
      </w:r>
    </w:p>
    <w:p w:rsidR="005D5F0B" w:rsidRDefault="005D5F0B" w:rsidP="005D5F0B">
      <w:pPr>
        <w:pStyle w:val="khtitle"/>
      </w:pPr>
      <w:r>
        <w:t>SEKCJA IV: UDZIELENIE ZAMÓWIENIA</w:t>
      </w:r>
    </w:p>
    <w:p w:rsidR="005D5F0B" w:rsidRDefault="005D5F0B" w:rsidP="005D5F0B">
      <w:pPr>
        <w:pStyle w:val="NormalnyWeb"/>
      </w:pPr>
      <w:r>
        <w:rPr>
          <w:b/>
          <w:bCs/>
        </w:rPr>
        <w:t>NAZWA I ADRES WYKONAWCY KTÓREMU ZAMAWIAJĄCY ZAMIERZA UDZIELIĆ ZAMÓWIENIA</w:t>
      </w:r>
    </w:p>
    <w:p w:rsidR="005D5F0B" w:rsidRDefault="005D5F0B" w:rsidP="005D5F0B">
      <w:pPr>
        <w:pStyle w:val="NormalnyWeb"/>
        <w:numPr>
          <w:ilvl w:val="0"/>
          <w:numId w:val="6"/>
        </w:numPr>
      </w:pPr>
      <w:r>
        <w:t>Konsorcjum firm: Firma Mazur Sp. z o. o. Spółka komandytowa - Lider Firma MAZUR - członek Median Sp. z o. o. - członek, ul. Szyby Rycerskie 1, 41-909 Bytom, kraj/woj. śląskie.</w:t>
      </w:r>
    </w:p>
    <w:p w:rsidR="005D5F0B" w:rsidRDefault="005D5F0B" w:rsidP="002327A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5D5F0B" w:rsidSect="0024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CD1"/>
    <w:multiLevelType w:val="multilevel"/>
    <w:tmpl w:val="0E9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20C8"/>
    <w:multiLevelType w:val="multilevel"/>
    <w:tmpl w:val="BF6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61D00"/>
    <w:multiLevelType w:val="multilevel"/>
    <w:tmpl w:val="8374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96F9D"/>
    <w:multiLevelType w:val="multilevel"/>
    <w:tmpl w:val="420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E4261"/>
    <w:multiLevelType w:val="multilevel"/>
    <w:tmpl w:val="887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764EB"/>
    <w:multiLevelType w:val="multilevel"/>
    <w:tmpl w:val="9BB2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2327AC"/>
    <w:rsid w:val="002327AC"/>
    <w:rsid w:val="00244BE3"/>
    <w:rsid w:val="002B43EE"/>
    <w:rsid w:val="005C2A7A"/>
    <w:rsid w:val="005D5F0B"/>
    <w:rsid w:val="006F2BA2"/>
    <w:rsid w:val="00B2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3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 Zam publ</dc:creator>
  <cp:lastModifiedBy>UG Koszecin</cp:lastModifiedBy>
  <cp:revision>2</cp:revision>
  <dcterms:created xsi:type="dcterms:W3CDTF">2015-05-15T11:44:00Z</dcterms:created>
  <dcterms:modified xsi:type="dcterms:W3CDTF">2015-05-15T11:44:00Z</dcterms:modified>
</cp:coreProperties>
</file>