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C70772" w:rsidP="004817A6">
      <w:pPr>
        <w:autoSpaceDE w:val="0"/>
        <w:autoSpaceDN w:val="0"/>
        <w:adjustRightInd w:val="0"/>
        <w:spacing w:line="360" w:lineRule="auto"/>
        <w:jc w:val="right"/>
        <w:rPr>
          <w:sz w:val="22"/>
          <w:szCs w:val="22"/>
        </w:rPr>
      </w:pPr>
      <w:r w:rsidRPr="004817A6">
        <w:rPr>
          <w:sz w:val="22"/>
          <w:szCs w:val="22"/>
        </w:rPr>
        <w:t>ZAŁĄCZNIK NR 1</w:t>
      </w:r>
    </w:p>
    <w:p w:rsidR="00C70772" w:rsidRDefault="00C7077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C70772"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p>
    <w:p w:rsidR="00F06298" w:rsidRPr="004817A6" w:rsidRDefault="00C70772" w:rsidP="004817A6">
      <w:pPr>
        <w:autoSpaceDE w:val="0"/>
        <w:autoSpaceDN w:val="0"/>
        <w:adjustRightInd w:val="0"/>
        <w:spacing w:line="360" w:lineRule="auto"/>
        <w:jc w:val="both"/>
        <w:rPr>
          <w:sz w:val="22"/>
          <w:szCs w:val="22"/>
        </w:rPr>
      </w:pPr>
      <w:r w:rsidRPr="004817A6">
        <w:rPr>
          <w:sz w:val="22"/>
          <w:szCs w:val="22"/>
        </w:rPr>
        <w:t>REGON</w:t>
      </w:r>
      <w:r w:rsidR="005B1267" w:rsidRPr="004817A6">
        <w:rPr>
          <w:sz w:val="22"/>
          <w:szCs w:val="22"/>
        </w:rPr>
        <w:t>: 151398468</w:t>
      </w:r>
      <w:r w:rsidR="004817A6" w:rsidRPr="004817A6">
        <w:rPr>
          <w:sz w:val="22"/>
          <w:szCs w:val="22"/>
        </w:rPr>
        <w:t xml:space="preserve">, </w:t>
      </w:r>
      <w:r>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mgr inż. Grzegorz Ziaję</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F71D25">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954D6A" w:rsidRDefault="00954D6A"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r w:rsidR="00A454F6">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Pr="00C70772">
        <w:rPr>
          <w:sz w:val="22"/>
          <w:szCs w:val="22"/>
        </w:rPr>
        <w:t>t. j. Dz. U. 2013 r. poz. 90</w:t>
      </w:r>
      <w:r>
        <w:rPr>
          <w:sz w:val="22"/>
          <w:szCs w:val="22"/>
        </w:rPr>
        <w:t>7 z późn.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A454F6" w:rsidRDefault="00F06298" w:rsidP="00A454F6">
      <w:pPr>
        <w:autoSpaceDE w:val="0"/>
        <w:autoSpaceDN w:val="0"/>
        <w:adjustRightInd w:val="0"/>
        <w:spacing w:line="360" w:lineRule="auto"/>
        <w:jc w:val="both"/>
        <w:rPr>
          <w:sz w:val="22"/>
          <w:szCs w:val="22"/>
        </w:rPr>
      </w:pPr>
      <w:r w:rsidRPr="00A454F6">
        <w:rPr>
          <w:sz w:val="22"/>
          <w:szCs w:val="22"/>
        </w:rPr>
        <w:t xml:space="preserve">1. Zamawiający zleca a Wykonawca przyjmuje do wykonania wielobranżowe roboty budowlane w ramach zadania </w:t>
      </w:r>
      <w:r w:rsidR="0061588A" w:rsidRPr="00A454F6">
        <w:rPr>
          <w:b/>
          <w:bCs/>
          <w:sz w:val="22"/>
          <w:szCs w:val="22"/>
        </w:rPr>
        <w:t>„</w:t>
      </w:r>
      <w:r w:rsidR="00946302" w:rsidRPr="00A454F6">
        <w:rPr>
          <w:b/>
          <w:bCs/>
          <w:sz w:val="22"/>
          <w:szCs w:val="22"/>
        </w:rPr>
        <w:t>Remont elewacji budynku Urzędu Gminy w Koszęcinie- I etap</w:t>
      </w:r>
      <w:r w:rsidR="0061588A" w:rsidRPr="00A454F6">
        <w:rPr>
          <w:b/>
          <w:bCs/>
          <w:sz w:val="22"/>
          <w:szCs w:val="22"/>
        </w:rPr>
        <w:t>”</w:t>
      </w:r>
      <w:r w:rsidR="0061588A" w:rsidRPr="00A454F6">
        <w:rPr>
          <w:sz w:val="22"/>
          <w:szCs w:val="22"/>
        </w:rPr>
        <w:t>.</w:t>
      </w:r>
    </w:p>
    <w:p w:rsidR="00AE7CEC" w:rsidRPr="00A454F6" w:rsidRDefault="00F06298" w:rsidP="00A454F6">
      <w:pPr>
        <w:autoSpaceDE w:val="0"/>
        <w:autoSpaceDN w:val="0"/>
        <w:adjustRightInd w:val="0"/>
        <w:spacing w:line="360" w:lineRule="auto"/>
        <w:jc w:val="both"/>
        <w:rPr>
          <w:sz w:val="22"/>
          <w:szCs w:val="22"/>
        </w:rPr>
      </w:pPr>
      <w:r w:rsidRPr="00A454F6">
        <w:rPr>
          <w:sz w:val="22"/>
          <w:szCs w:val="22"/>
        </w:rPr>
        <w:t>2. Zakres zamówienia obejmuje:</w:t>
      </w:r>
    </w:p>
    <w:p w:rsidR="00946302" w:rsidRPr="00A454F6" w:rsidRDefault="00946302" w:rsidP="00A454F6">
      <w:pPr>
        <w:pStyle w:val="Akapitzlist"/>
        <w:numPr>
          <w:ilvl w:val="0"/>
          <w:numId w:val="1"/>
        </w:numPr>
        <w:autoSpaceDE w:val="0"/>
        <w:autoSpaceDN w:val="0"/>
        <w:adjustRightInd w:val="0"/>
        <w:spacing w:line="360" w:lineRule="auto"/>
        <w:jc w:val="both"/>
        <w:rPr>
          <w:sz w:val="22"/>
          <w:szCs w:val="22"/>
        </w:rPr>
      </w:pPr>
      <w:r w:rsidRPr="00A454F6">
        <w:rPr>
          <w:sz w:val="22"/>
          <w:szCs w:val="22"/>
        </w:rPr>
        <w:lastRenderedPageBreak/>
        <w:t>Renowacja elewacji ceglanej (</w:t>
      </w:r>
      <w:r w:rsidR="00A454F6">
        <w:rPr>
          <w:sz w:val="22"/>
          <w:szCs w:val="22"/>
        </w:rPr>
        <w:t xml:space="preserve">strona </w:t>
      </w:r>
      <w:r w:rsidRPr="00A454F6">
        <w:rPr>
          <w:sz w:val="22"/>
          <w:szCs w:val="22"/>
        </w:rPr>
        <w:t>zachodnia i północna</w:t>
      </w:r>
      <w:r w:rsidR="00A454F6">
        <w:rPr>
          <w:sz w:val="22"/>
          <w:szCs w:val="22"/>
        </w:rPr>
        <w:t xml:space="preserve"> budynku</w:t>
      </w:r>
      <w:r w:rsidRPr="00A454F6">
        <w:rPr>
          <w:sz w:val="22"/>
          <w:szCs w:val="22"/>
        </w:rPr>
        <w:t>)</w:t>
      </w:r>
      <w:r w:rsidR="00A454F6">
        <w:rPr>
          <w:sz w:val="22"/>
          <w:szCs w:val="22"/>
        </w:rPr>
        <w:t>,</w:t>
      </w:r>
    </w:p>
    <w:p w:rsidR="00946302" w:rsidRPr="00A454F6" w:rsidRDefault="00946302" w:rsidP="00A454F6">
      <w:pPr>
        <w:pStyle w:val="Akapitzlist"/>
        <w:numPr>
          <w:ilvl w:val="0"/>
          <w:numId w:val="1"/>
        </w:numPr>
        <w:autoSpaceDE w:val="0"/>
        <w:autoSpaceDN w:val="0"/>
        <w:adjustRightInd w:val="0"/>
        <w:spacing w:line="360" w:lineRule="auto"/>
        <w:jc w:val="both"/>
        <w:rPr>
          <w:sz w:val="22"/>
          <w:szCs w:val="22"/>
        </w:rPr>
      </w:pPr>
      <w:r w:rsidRPr="00A454F6">
        <w:rPr>
          <w:sz w:val="22"/>
          <w:szCs w:val="22"/>
        </w:rPr>
        <w:t>Wymiana okien – 8 szt.</w:t>
      </w:r>
      <w:r w:rsidR="00A454F6">
        <w:rPr>
          <w:sz w:val="22"/>
          <w:szCs w:val="22"/>
        </w:rPr>
        <w:t>,</w:t>
      </w:r>
    </w:p>
    <w:p w:rsidR="00946302" w:rsidRPr="00A454F6" w:rsidRDefault="00946302" w:rsidP="00A454F6">
      <w:pPr>
        <w:pStyle w:val="Akapitzlist"/>
        <w:numPr>
          <w:ilvl w:val="0"/>
          <w:numId w:val="1"/>
        </w:numPr>
        <w:autoSpaceDE w:val="0"/>
        <w:autoSpaceDN w:val="0"/>
        <w:adjustRightInd w:val="0"/>
        <w:spacing w:line="360" w:lineRule="auto"/>
        <w:jc w:val="both"/>
        <w:rPr>
          <w:sz w:val="22"/>
          <w:szCs w:val="22"/>
        </w:rPr>
      </w:pPr>
      <w:r w:rsidRPr="00A454F6">
        <w:rPr>
          <w:sz w:val="22"/>
          <w:szCs w:val="22"/>
        </w:rPr>
        <w:t>Wymiana obróbek blacharskich i orynnowania</w:t>
      </w:r>
      <w:r w:rsidR="00A454F6">
        <w:rPr>
          <w:sz w:val="22"/>
          <w:szCs w:val="22"/>
        </w:rPr>
        <w:t>,</w:t>
      </w:r>
    </w:p>
    <w:p w:rsidR="00946302" w:rsidRPr="00A454F6" w:rsidRDefault="00946302" w:rsidP="00A454F6">
      <w:pPr>
        <w:pStyle w:val="Akapitzlist"/>
        <w:numPr>
          <w:ilvl w:val="0"/>
          <w:numId w:val="1"/>
        </w:numPr>
        <w:autoSpaceDE w:val="0"/>
        <w:autoSpaceDN w:val="0"/>
        <w:adjustRightInd w:val="0"/>
        <w:spacing w:line="360" w:lineRule="auto"/>
        <w:jc w:val="both"/>
        <w:rPr>
          <w:sz w:val="22"/>
          <w:szCs w:val="22"/>
        </w:rPr>
      </w:pPr>
      <w:r w:rsidRPr="00A454F6">
        <w:rPr>
          <w:sz w:val="22"/>
          <w:szCs w:val="22"/>
        </w:rPr>
        <w:t>Remont cokołu- wykonanie okładziny z płyt granitowych</w:t>
      </w:r>
      <w:r w:rsidR="00A454F6">
        <w:rPr>
          <w:sz w:val="22"/>
          <w:szCs w:val="22"/>
        </w:rPr>
        <w:t>,</w:t>
      </w:r>
    </w:p>
    <w:p w:rsidR="00946302" w:rsidRDefault="00946302" w:rsidP="00A454F6">
      <w:pPr>
        <w:pStyle w:val="Akapitzlist"/>
        <w:numPr>
          <w:ilvl w:val="0"/>
          <w:numId w:val="1"/>
        </w:numPr>
        <w:autoSpaceDE w:val="0"/>
        <w:autoSpaceDN w:val="0"/>
        <w:adjustRightInd w:val="0"/>
        <w:spacing w:line="360" w:lineRule="auto"/>
        <w:jc w:val="both"/>
        <w:rPr>
          <w:sz w:val="22"/>
          <w:szCs w:val="22"/>
        </w:rPr>
      </w:pPr>
      <w:r w:rsidRPr="00A454F6">
        <w:rPr>
          <w:sz w:val="22"/>
          <w:szCs w:val="22"/>
        </w:rPr>
        <w:t xml:space="preserve">Wymiana elementów stalowych elewacji (kraty, klapy zsypów itp.) </w:t>
      </w:r>
    </w:p>
    <w:p w:rsidR="00B4029B" w:rsidRPr="00E417A5" w:rsidRDefault="00E417A5" w:rsidP="00E417A5">
      <w:pPr>
        <w:pStyle w:val="Akapitzlist"/>
        <w:numPr>
          <w:ilvl w:val="0"/>
          <w:numId w:val="1"/>
        </w:numPr>
        <w:suppressAutoHyphens/>
        <w:autoSpaceDE w:val="0"/>
        <w:spacing w:line="360" w:lineRule="auto"/>
        <w:jc w:val="both"/>
      </w:pPr>
      <w:r>
        <w:t>Renowacja elementów stalowych elewacji (kraty okienne, kosze na kwietniki itp.)</w:t>
      </w:r>
    </w:p>
    <w:p w:rsidR="00946302" w:rsidRPr="00A454F6" w:rsidRDefault="00946302" w:rsidP="00A454F6">
      <w:pPr>
        <w:pStyle w:val="Akapitzlist"/>
        <w:numPr>
          <w:ilvl w:val="0"/>
          <w:numId w:val="1"/>
        </w:numPr>
        <w:autoSpaceDE w:val="0"/>
        <w:autoSpaceDN w:val="0"/>
        <w:adjustRightInd w:val="0"/>
        <w:spacing w:line="360" w:lineRule="auto"/>
        <w:jc w:val="both"/>
        <w:rPr>
          <w:sz w:val="22"/>
          <w:szCs w:val="22"/>
        </w:rPr>
      </w:pPr>
      <w:r w:rsidRPr="00A454F6">
        <w:rPr>
          <w:sz w:val="22"/>
          <w:szCs w:val="22"/>
        </w:rPr>
        <w:t>Renowacja stolarki (okienka strychu oraz drzwi wejściowe)</w:t>
      </w:r>
      <w:r w:rsidR="00A454F6">
        <w:rPr>
          <w:sz w:val="22"/>
          <w:szCs w:val="22"/>
        </w:rPr>
        <w:t>,</w:t>
      </w:r>
    </w:p>
    <w:p w:rsidR="00946302" w:rsidRPr="00A454F6" w:rsidRDefault="00946302" w:rsidP="00A454F6">
      <w:pPr>
        <w:pStyle w:val="Akapitzlist"/>
        <w:numPr>
          <w:ilvl w:val="0"/>
          <w:numId w:val="1"/>
        </w:numPr>
        <w:autoSpaceDE w:val="0"/>
        <w:autoSpaceDN w:val="0"/>
        <w:adjustRightInd w:val="0"/>
        <w:spacing w:line="360" w:lineRule="auto"/>
        <w:jc w:val="both"/>
        <w:rPr>
          <w:sz w:val="22"/>
          <w:szCs w:val="22"/>
        </w:rPr>
      </w:pPr>
      <w:r w:rsidRPr="00A454F6">
        <w:rPr>
          <w:sz w:val="22"/>
          <w:szCs w:val="22"/>
        </w:rPr>
        <w:t>Częściowy remont instalacji odgromowej</w:t>
      </w:r>
      <w:r w:rsidR="00A454F6">
        <w:rPr>
          <w:sz w:val="22"/>
          <w:szCs w:val="22"/>
        </w:rPr>
        <w:t>,</w:t>
      </w:r>
    </w:p>
    <w:p w:rsidR="00946302" w:rsidRPr="00A454F6" w:rsidRDefault="00946302" w:rsidP="00A454F6">
      <w:pPr>
        <w:pStyle w:val="Akapitzlist"/>
        <w:numPr>
          <w:ilvl w:val="0"/>
          <w:numId w:val="1"/>
        </w:numPr>
        <w:autoSpaceDE w:val="0"/>
        <w:autoSpaceDN w:val="0"/>
        <w:adjustRightInd w:val="0"/>
        <w:spacing w:line="360" w:lineRule="auto"/>
        <w:jc w:val="both"/>
        <w:rPr>
          <w:sz w:val="22"/>
          <w:szCs w:val="22"/>
        </w:rPr>
      </w:pPr>
      <w:r w:rsidRPr="00A454F6">
        <w:rPr>
          <w:sz w:val="22"/>
          <w:szCs w:val="22"/>
        </w:rPr>
        <w:t>Wykonanie iluminacji świetlnej elewacji</w:t>
      </w:r>
      <w:r w:rsidR="00A454F6">
        <w:rPr>
          <w:sz w:val="22"/>
          <w:szCs w:val="22"/>
        </w:rPr>
        <w:t>,</w:t>
      </w:r>
    </w:p>
    <w:p w:rsidR="00946302" w:rsidRPr="00A454F6" w:rsidRDefault="00946302" w:rsidP="00A454F6">
      <w:pPr>
        <w:pStyle w:val="Akapitzlist"/>
        <w:numPr>
          <w:ilvl w:val="0"/>
          <w:numId w:val="1"/>
        </w:numPr>
        <w:autoSpaceDE w:val="0"/>
        <w:autoSpaceDN w:val="0"/>
        <w:adjustRightInd w:val="0"/>
        <w:spacing w:line="360" w:lineRule="auto"/>
        <w:jc w:val="both"/>
        <w:rPr>
          <w:sz w:val="22"/>
          <w:szCs w:val="22"/>
        </w:rPr>
      </w:pPr>
      <w:r w:rsidRPr="00A454F6">
        <w:rPr>
          <w:sz w:val="22"/>
          <w:szCs w:val="22"/>
        </w:rPr>
        <w:t>Dostawa i montaż tablicy informacyjnej</w:t>
      </w:r>
      <w:r w:rsidR="00A454F6">
        <w:rPr>
          <w:sz w:val="22"/>
          <w:szCs w:val="22"/>
        </w:rPr>
        <w:t>,</w:t>
      </w:r>
    </w:p>
    <w:p w:rsidR="00946302" w:rsidRPr="00A454F6" w:rsidRDefault="001D13D4" w:rsidP="00A454F6">
      <w:pPr>
        <w:pStyle w:val="Akapitzlist"/>
        <w:numPr>
          <w:ilvl w:val="0"/>
          <w:numId w:val="1"/>
        </w:numPr>
        <w:autoSpaceDE w:val="0"/>
        <w:autoSpaceDN w:val="0"/>
        <w:adjustRightInd w:val="0"/>
        <w:spacing w:line="360" w:lineRule="auto"/>
        <w:jc w:val="both"/>
        <w:rPr>
          <w:sz w:val="22"/>
          <w:szCs w:val="22"/>
        </w:rPr>
      </w:pPr>
      <w:r>
        <w:rPr>
          <w:sz w:val="22"/>
          <w:szCs w:val="22"/>
        </w:rPr>
        <w:t>Inne roboty wynikające z P</w:t>
      </w:r>
      <w:r w:rsidR="00946302" w:rsidRPr="00A454F6">
        <w:rPr>
          <w:sz w:val="22"/>
          <w:szCs w:val="22"/>
        </w:rPr>
        <w:t xml:space="preserve">rojektu prac remontowych i </w:t>
      </w:r>
      <w:r w:rsidR="00A454F6" w:rsidRPr="00A454F6">
        <w:rPr>
          <w:sz w:val="22"/>
          <w:szCs w:val="22"/>
        </w:rPr>
        <w:t>Specyfikacj</w:t>
      </w:r>
      <w:r w:rsidR="00A454F6">
        <w:rPr>
          <w:sz w:val="22"/>
          <w:szCs w:val="22"/>
        </w:rPr>
        <w:t>i</w:t>
      </w:r>
      <w:r w:rsidR="00A454F6" w:rsidRPr="00A454F6">
        <w:rPr>
          <w:sz w:val="22"/>
          <w:szCs w:val="22"/>
        </w:rPr>
        <w:t xml:space="preserve"> Techniczn</w:t>
      </w:r>
      <w:r w:rsidR="00A454F6">
        <w:rPr>
          <w:sz w:val="22"/>
          <w:szCs w:val="22"/>
        </w:rPr>
        <w:t>ej</w:t>
      </w:r>
      <w:r w:rsidR="00A454F6" w:rsidRPr="00A454F6">
        <w:rPr>
          <w:sz w:val="22"/>
          <w:szCs w:val="22"/>
        </w:rPr>
        <w:t xml:space="preserve"> Wykonania i Odbioru Robót</w:t>
      </w:r>
      <w:r w:rsidR="00A454F6">
        <w:rPr>
          <w:sz w:val="22"/>
          <w:szCs w:val="22"/>
        </w:rPr>
        <w:t xml:space="preserve"> (</w:t>
      </w:r>
      <w:r w:rsidR="00946302" w:rsidRPr="00A454F6">
        <w:rPr>
          <w:sz w:val="22"/>
          <w:szCs w:val="22"/>
        </w:rPr>
        <w:t>STWiOR</w:t>
      </w:r>
      <w:r w:rsidR="00A454F6">
        <w:rPr>
          <w:sz w:val="22"/>
          <w:szCs w:val="22"/>
        </w:rPr>
        <w:t>),</w:t>
      </w:r>
    </w:p>
    <w:p w:rsidR="00946302" w:rsidRPr="00A454F6" w:rsidRDefault="00F06298" w:rsidP="00A454F6">
      <w:pPr>
        <w:spacing w:line="360" w:lineRule="auto"/>
        <w:jc w:val="both"/>
        <w:rPr>
          <w:sz w:val="22"/>
          <w:szCs w:val="22"/>
        </w:rPr>
      </w:pPr>
      <w:r w:rsidRPr="00A454F6">
        <w:rPr>
          <w:sz w:val="22"/>
          <w:szCs w:val="22"/>
        </w:rPr>
        <w:t>3. Szczegółowy zakres robót określa</w:t>
      </w:r>
      <w:r w:rsidR="00946302" w:rsidRPr="00A454F6">
        <w:rPr>
          <w:sz w:val="22"/>
          <w:szCs w:val="22"/>
        </w:rPr>
        <w:t xml:space="preserve"> Projekt prac remontowych elewacji budynku Urzędu Gminy Koszęcin oraz S</w:t>
      </w:r>
      <w:r w:rsidR="00A454F6">
        <w:rPr>
          <w:sz w:val="22"/>
          <w:szCs w:val="22"/>
        </w:rPr>
        <w:t>TWiOR.</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w:t>
      </w:r>
      <w:r w:rsidR="00B02D34">
        <w:rPr>
          <w:sz w:val="22"/>
          <w:szCs w:val="22"/>
        </w:rPr>
        <w:t>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dokumentacją</w:t>
      </w:r>
      <w:r w:rsidR="001E6D8E">
        <w:rPr>
          <w:sz w:val="22"/>
          <w:szCs w:val="22"/>
        </w:rPr>
        <w:t>,</w:t>
      </w:r>
      <w:r w:rsidRPr="004817A6">
        <w:rPr>
          <w:sz w:val="22"/>
          <w:szCs w:val="22"/>
        </w:rPr>
        <w:t xml:space="preserve"> z zasadami wiedzy technicznej i sztuki budowlanej, obowiązującymi przepisami, normami oraz do</w:t>
      </w:r>
      <w:r w:rsidR="00C70772">
        <w:rPr>
          <w:sz w:val="22"/>
          <w:szCs w:val="22"/>
        </w:rPr>
        <w:t xml:space="preserve"> oddania przedmiotu niniejszej U</w:t>
      </w:r>
      <w:r w:rsidRPr="004817A6">
        <w:rPr>
          <w:sz w:val="22"/>
          <w:szCs w:val="22"/>
        </w:rPr>
        <w:t>mowy Zamawiającemu</w:t>
      </w:r>
      <w:r w:rsidR="00F71D25">
        <w:rPr>
          <w:sz w:val="22"/>
          <w:szCs w:val="22"/>
        </w:rPr>
        <w:t xml:space="preserve"> </w:t>
      </w:r>
      <w:r w:rsidRPr="004817A6">
        <w:rPr>
          <w:sz w:val="22"/>
          <w:szCs w:val="22"/>
        </w:rPr>
        <w:t>w terminie w niej uzgodnionym.</w:t>
      </w:r>
    </w:p>
    <w:p w:rsidR="00F06298" w:rsidRPr="004817A6" w:rsidRDefault="00F06298" w:rsidP="004817A6">
      <w:pPr>
        <w:pStyle w:val="Default"/>
        <w:spacing w:line="360" w:lineRule="auto"/>
        <w:jc w:val="both"/>
        <w:rPr>
          <w:sz w:val="22"/>
          <w:szCs w:val="22"/>
        </w:rPr>
      </w:pPr>
      <w:r w:rsidRPr="004817A6">
        <w:rPr>
          <w:sz w:val="22"/>
          <w:szCs w:val="22"/>
        </w:rPr>
        <w:t>5. Wykonawca zobowiązuje się do dostarczenia materiałów, urządzeń  i sprz</w:t>
      </w:r>
      <w:r w:rsidR="00B02D34">
        <w:rPr>
          <w:sz w:val="22"/>
          <w:szCs w:val="22"/>
        </w:rPr>
        <w:t>ętu, niezbędnych do realizacji U</w:t>
      </w:r>
      <w:r w:rsidRPr="004817A6">
        <w:rPr>
          <w:sz w:val="22"/>
          <w:szCs w:val="22"/>
        </w:rPr>
        <w:t xml:space="preserve">mowy. </w:t>
      </w:r>
    </w:p>
    <w:p w:rsidR="00C70772" w:rsidRPr="006C7F29" w:rsidRDefault="00F06298" w:rsidP="006C7F29">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w:t>
      </w:r>
      <w:r w:rsidR="00946302">
        <w:rPr>
          <w:sz w:val="22"/>
          <w:szCs w:val="22"/>
        </w:rPr>
        <w:t>branżowych</w:t>
      </w:r>
      <w:r w:rsidR="00A454F6">
        <w:rPr>
          <w:sz w:val="22"/>
          <w:szCs w:val="22"/>
        </w:rPr>
        <w:t>,</w:t>
      </w:r>
      <w:r w:rsidR="00946302">
        <w:rPr>
          <w:sz w:val="22"/>
          <w:szCs w:val="22"/>
        </w:rPr>
        <w:t xml:space="preserve"> jeśli zajdzie taka potrzeba (iluminacja, instalacja odgromowa, zmiana organizacji ruchu na czas budowy</w:t>
      </w:r>
      <w:r w:rsidR="00C035C2">
        <w:rPr>
          <w:sz w:val="22"/>
          <w:szCs w:val="22"/>
        </w:rPr>
        <w:t xml:space="preserve"> itp.</w:t>
      </w:r>
      <w:r w:rsidR="00946302">
        <w:rPr>
          <w:sz w:val="22"/>
          <w:szCs w:val="22"/>
        </w:rPr>
        <w:t>)</w:t>
      </w:r>
      <w:r w:rsidR="00A454F6">
        <w:rPr>
          <w:sz w:val="22"/>
          <w:szCs w:val="22"/>
        </w:rPr>
        <w:t>.</w:t>
      </w:r>
    </w:p>
    <w:p w:rsidR="00A454F6" w:rsidRDefault="00A454F6" w:rsidP="00C70772">
      <w:pPr>
        <w:autoSpaceDE w:val="0"/>
        <w:autoSpaceDN w:val="0"/>
        <w:adjustRightInd w:val="0"/>
        <w:spacing w:line="360" w:lineRule="auto"/>
        <w:jc w:val="center"/>
        <w:rPr>
          <w:b/>
          <w:bCs/>
          <w:sz w:val="22"/>
          <w:szCs w:val="22"/>
        </w:rPr>
      </w:pPr>
    </w:p>
    <w:p w:rsidR="00F06298" w:rsidRPr="004817A6" w:rsidRDefault="00F06298" w:rsidP="00C70772">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946302"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946302">
        <w:rPr>
          <w:sz w:val="22"/>
          <w:szCs w:val="22"/>
        </w:rPr>
        <w:t>uzyskania zgody na zajęcie pasa drogowego</w:t>
      </w:r>
      <w:r w:rsidR="00BB5A72">
        <w:rPr>
          <w:sz w:val="22"/>
          <w:szCs w:val="22"/>
        </w:rPr>
        <w:t xml:space="preserve"> (chodnika)</w:t>
      </w:r>
      <w:r w:rsidR="00946302">
        <w:rPr>
          <w:sz w:val="22"/>
          <w:szCs w:val="22"/>
        </w:rPr>
        <w:t xml:space="preserve"> od zarządcy drogi oraz pokrycia kosztów</w:t>
      </w:r>
      <w:r w:rsidR="00BB5A72">
        <w:rPr>
          <w:sz w:val="22"/>
          <w:szCs w:val="22"/>
        </w:rPr>
        <w:t xml:space="preserve"> uzyskania zgody i zajęcia pasa drogowego (chodnika)</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F71D25">
        <w:rPr>
          <w:sz w:val="22"/>
          <w:szCs w:val="22"/>
        </w:rPr>
        <w:t xml:space="preserve"> </w:t>
      </w:r>
      <w:r w:rsidRPr="004817A6">
        <w:rPr>
          <w:sz w:val="22"/>
          <w:szCs w:val="22"/>
        </w:rPr>
        <w:t>zabezpieczenia mienia Zamawiającego znajdującego się na terenie budowy,</w:t>
      </w:r>
    </w:p>
    <w:p w:rsidR="00946302" w:rsidRPr="004817A6" w:rsidRDefault="00946302" w:rsidP="004817A6">
      <w:pPr>
        <w:autoSpaceDE w:val="0"/>
        <w:autoSpaceDN w:val="0"/>
        <w:adjustRightInd w:val="0"/>
        <w:spacing w:line="360" w:lineRule="auto"/>
        <w:jc w:val="both"/>
        <w:rPr>
          <w:sz w:val="22"/>
          <w:szCs w:val="22"/>
        </w:rPr>
      </w:pPr>
      <w:r>
        <w:rPr>
          <w:sz w:val="22"/>
          <w:szCs w:val="22"/>
        </w:rPr>
        <w:t>e) ustawienia rusztowań, zabezpieczeń, daszków itp. potrzebnych do prowadzenia robót</w:t>
      </w:r>
    </w:p>
    <w:p w:rsidR="00F06298" w:rsidRPr="004817A6" w:rsidRDefault="00A454F6"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niedopuszczenia na teren budowy osób obcych,</w:t>
      </w:r>
    </w:p>
    <w:p w:rsidR="00F06298" w:rsidRPr="004817A6" w:rsidRDefault="00A454F6"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zabezpieczenia nadzoru właścicieli sieci,</w:t>
      </w:r>
    </w:p>
    <w:p w:rsidR="00F06298" w:rsidRDefault="00A454F6" w:rsidP="004817A6">
      <w:pPr>
        <w:autoSpaceDE w:val="0"/>
        <w:autoSpaceDN w:val="0"/>
        <w:adjustRightInd w:val="0"/>
        <w:spacing w:line="360" w:lineRule="auto"/>
        <w:jc w:val="both"/>
        <w:rPr>
          <w:sz w:val="22"/>
          <w:szCs w:val="22"/>
        </w:rPr>
      </w:pPr>
      <w:r>
        <w:rPr>
          <w:sz w:val="22"/>
          <w:szCs w:val="22"/>
        </w:rPr>
        <w:t>h</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A454F6" w:rsidP="004817A6">
      <w:pPr>
        <w:autoSpaceDE w:val="0"/>
        <w:autoSpaceDN w:val="0"/>
        <w:adjustRightInd w:val="0"/>
        <w:spacing w:line="360" w:lineRule="auto"/>
        <w:jc w:val="both"/>
        <w:rPr>
          <w:sz w:val="22"/>
          <w:szCs w:val="22"/>
        </w:rPr>
      </w:pPr>
      <w:r>
        <w:rPr>
          <w:sz w:val="22"/>
          <w:szCs w:val="22"/>
        </w:rPr>
        <w:lastRenderedPageBreak/>
        <w:t>i</w:t>
      </w:r>
      <w:r w:rsidR="00F06298" w:rsidRPr="004817A6">
        <w:rPr>
          <w:sz w:val="22"/>
          <w:szCs w:val="22"/>
        </w:rPr>
        <w:t>) dokonania innych czynności niezbędnych do pełnej realizacji przedmiotu</w:t>
      </w:r>
      <w:r w:rsidR="00F71D25">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A454F6" w:rsidP="002C6D06">
      <w:pPr>
        <w:autoSpaceDE w:val="0"/>
        <w:autoSpaceDN w:val="0"/>
        <w:adjustRightInd w:val="0"/>
        <w:spacing w:line="360" w:lineRule="auto"/>
        <w:jc w:val="both"/>
        <w:rPr>
          <w:sz w:val="22"/>
          <w:szCs w:val="22"/>
        </w:rPr>
      </w:pPr>
      <w:r>
        <w:rPr>
          <w:sz w:val="22"/>
          <w:szCs w:val="22"/>
        </w:rPr>
        <w:t>j</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Pr>
          <w:sz w:val="22"/>
          <w:szCs w:val="22"/>
        </w:rPr>
        <w:t>,</w:t>
      </w:r>
    </w:p>
    <w:p w:rsidR="00C035C2" w:rsidRPr="002C6D06" w:rsidRDefault="00A454F6" w:rsidP="002C6D06">
      <w:pPr>
        <w:autoSpaceDE w:val="0"/>
        <w:autoSpaceDN w:val="0"/>
        <w:adjustRightInd w:val="0"/>
        <w:spacing w:line="360" w:lineRule="auto"/>
        <w:jc w:val="both"/>
        <w:rPr>
          <w:sz w:val="22"/>
          <w:szCs w:val="22"/>
        </w:rPr>
      </w:pPr>
      <w:r>
        <w:rPr>
          <w:sz w:val="22"/>
          <w:szCs w:val="22"/>
        </w:rPr>
        <w:t>k</w:t>
      </w:r>
      <w:r w:rsidR="00C035C2">
        <w:rPr>
          <w:sz w:val="22"/>
          <w:szCs w:val="22"/>
        </w:rPr>
        <w:t xml:space="preserve">) wykonania prób iluminacji przed ostateczną decyzją o </w:t>
      </w:r>
      <w:r w:rsidR="00235265">
        <w:rPr>
          <w:sz w:val="22"/>
          <w:szCs w:val="22"/>
        </w:rPr>
        <w:t>lokalizacji i rodzaju opraw oświetleniowych</w:t>
      </w:r>
      <w:r>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946302">
        <w:rPr>
          <w:sz w:val="22"/>
          <w:szCs w:val="22"/>
        </w:rPr>
        <w:t>wokół budynku Urzędu Gminy</w:t>
      </w:r>
      <w:r w:rsidR="004741E0">
        <w:rPr>
          <w:sz w:val="22"/>
          <w:szCs w:val="22"/>
        </w:rPr>
        <w:t xml:space="preserve"> w Koszęcinie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U</w:t>
      </w:r>
      <w:r w:rsidR="002F3F7D" w:rsidRPr="004817A6">
        <w:rPr>
          <w:sz w:val="22"/>
          <w:szCs w:val="22"/>
        </w:rPr>
        <w:t>mowy</w:t>
      </w:r>
      <w:r w:rsidR="003E20B4" w:rsidRPr="004817A6">
        <w:rPr>
          <w:sz w:val="22"/>
          <w:szCs w:val="22"/>
        </w:rPr>
        <w:t xml:space="preserve"> i również w tym zakresie nie wnosi żadnych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946302" w:rsidP="004817A6">
      <w:pPr>
        <w:autoSpaceDE w:val="0"/>
        <w:autoSpaceDN w:val="0"/>
        <w:adjustRightInd w:val="0"/>
        <w:spacing w:line="360" w:lineRule="auto"/>
        <w:jc w:val="both"/>
        <w:rPr>
          <w:sz w:val="22"/>
          <w:szCs w:val="22"/>
        </w:rPr>
      </w:pPr>
      <w:r>
        <w:rPr>
          <w:sz w:val="22"/>
          <w:szCs w:val="22"/>
        </w:rPr>
        <w:t>1</w:t>
      </w:r>
      <w:r w:rsidR="00F06298" w:rsidRPr="004817A6">
        <w:rPr>
          <w:sz w:val="22"/>
          <w:szCs w:val="22"/>
        </w:rPr>
        <w:t>.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00F06298" w:rsidRPr="004817A6">
        <w:rPr>
          <w:sz w:val="22"/>
          <w:szCs w:val="22"/>
        </w:rPr>
        <w:t>mowy lub ważności i wykonaln</w:t>
      </w:r>
      <w:r w:rsidR="00C70772">
        <w:rPr>
          <w:sz w:val="22"/>
          <w:szCs w:val="22"/>
        </w:rPr>
        <w:t>ości (skuteczności) niniejszej U</w:t>
      </w:r>
      <w:r w:rsidR="00F06298"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00F06298"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F71D25">
        <w:rPr>
          <w:sz w:val="22"/>
          <w:szCs w:val="22"/>
        </w:rPr>
        <w:t xml:space="preserve"> </w:t>
      </w:r>
      <w:r w:rsidR="00D87815" w:rsidRPr="00B02D34">
        <w:rPr>
          <w:sz w:val="22"/>
          <w:szCs w:val="22"/>
        </w:rPr>
        <w:t>w § 7 ust. 1 pkt</w:t>
      </w:r>
      <w:r w:rsidR="00B529AE">
        <w:rPr>
          <w:sz w:val="22"/>
          <w:szCs w:val="22"/>
        </w:rPr>
        <w:t>.</w:t>
      </w:r>
      <w:r w:rsidR="00DA1E85" w:rsidRPr="00B02D34">
        <w:rPr>
          <w:sz w:val="22"/>
          <w:szCs w:val="22"/>
        </w:rPr>
        <w:t xml:space="preserve"> a) </w:t>
      </w:r>
      <w:r w:rsidR="00033777" w:rsidRPr="00B02D34">
        <w:rPr>
          <w:sz w:val="22"/>
          <w:szCs w:val="22"/>
        </w:rPr>
        <w:t>U</w:t>
      </w:r>
      <w:r w:rsidRPr="00B02D34">
        <w:rPr>
          <w:sz w:val="22"/>
          <w:szCs w:val="22"/>
        </w:rPr>
        <w:t>mowy</w:t>
      </w:r>
      <w:r w:rsidR="00CE4BE7" w:rsidRPr="00B02D34">
        <w:rPr>
          <w:sz w:val="22"/>
          <w:szCs w:val="22"/>
        </w:rPr>
        <w:t>,</w:t>
      </w:r>
      <w:r w:rsidR="00FB41E4">
        <w:rPr>
          <w:sz w:val="22"/>
          <w:szCs w:val="22"/>
        </w:rPr>
        <w:t xml:space="preserve"> przy czym za </w:t>
      </w:r>
      <w:r w:rsidR="00A454F6">
        <w:rPr>
          <w:sz w:val="22"/>
          <w:szCs w:val="22"/>
        </w:rPr>
        <w:t>plac budowy rozumie się elewację</w:t>
      </w:r>
      <w:r w:rsidR="00FB41E4">
        <w:rPr>
          <w:sz w:val="22"/>
          <w:szCs w:val="22"/>
        </w:rPr>
        <w:t xml:space="preserve"> budynku Urzędu Gminy.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A454F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lastRenderedPageBreak/>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przedłożenie w terminie </w:t>
      </w:r>
      <w:r w:rsidR="00FB41E4">
        <w:rPr>
          <w:sz w:val="22"/>
          <w:szCs w:val="22"/>
        </w:rPr>
        <w:t>7</w:t>
      </w:r>
      <w:r w:rsidRPr="004817A6">
        <w:rPr>
          <w:sz w:val="22"/>
          <w:szCs w:val="22"/>
        </w:rPr>
        <w:t xml:space="preserve"> dni od da</w:t>
      </w:r>
      <w:r w:rsidR="00E5578A">
        <w:rPr>
          <w:sz w:val="22"/>
          <w:szCs w:val="22"/>
        </w:rPr>
        <w:t>ty zawarcia U</w:t>
      </w:r>
      <w:r w:rsidR="004817A6">
        <w:rPr>
          <w:sz w:val="22"/>
          <w:szCs w:val="22"/>
        </w:rPr>
        <w:t xml:space="preserve">mowy uzgodnionego </w:t>
      </w:r>
      <w:r w:rsidRPr="004817A6">
        <w:rPr>
          <w:sz w:val="22"/>
          <w:szCs w:val="22"/>
        </w:rPr>
        <w:t xml:space="preserve">z Zamawiającym harmonogramu, </w:t>
      </w:r>
      <w:r w:rsidR="00033777">
        <w:rPr>
          <w:sz w:val="22"/>
          <w:szCs w:val="22"/>
        </w:rPr>
        <w:t>który stanowi integralną część U</w:t>
      </w:r>
      <w:r w:rsidRPr="004817A6">
        <w:rPr>
          <w:sz w:val="22"/>
          <w:szCs w:val="22"/>
        </w:rPr>
        <w:t xml:space="preserve">mowy - </w:t>
      </w:r>
      <w:r w:rsidR="008803F1" w:rsidRPr="007F52BD">
        <w:rPr>
          <w:sz w:val="22"/>
          <w:szCs w:val="22"/>
        </w:rPr>
        <w:t>z</w:t>
      </w:r>
      <w:r w:rsidR="00033777">
        <w:rPr>
          <w:sz w:val="22"/>
          <w:szCs w:val="22"/>
        </w:rPr>
        <w:t>ałącznik do U</w:t>
      </w:r>
      <w:r w:rsidR="00CE4BE7" w:rsidRPr="007F52BD">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F71D25">
        <w:rPr>
          <w:sz w:val="22"/>
          <w:szCs w:val="22"/>
        </w:rPr>
        <w:t xml:space="preserve"> </w:t>
      </w:r>
      <w:r w:rsidR="00A454F6">
        <w:rPr>
          <w:sz w:val="22"/>
          <w:szCs w:val="22"/>
        </w:rPr>
        <w:t>P</w:t>
      </w:r>
      <w:r w:rsidR="00FB41E4">
        <w:rPr>
          <w:sz w:val="22"/>
          <w:szCs w:val="22"/>
        </w:rPr>
        <w:t>rojektem</w:t>
      </w:r>
      <w:r w:rsidR="001D13D4" w:rsidRPr="001D13D4">
        <w:rPr>
          <w:sz w:val="22"/>
          <w:szCs w:val="22"/>
        </w:rPr>
        <w:t xml:space="preserve"> prac remontowych</w:t>
      </w:r>
      <w:r w:rsidR="00FB41E4">
        <w:rPr>
          <w:sz w:val="22"/>
          <w:szCs w:val="22"/>
        </w:rPr>
        <w:t xml:space="preserve"> i </w:t>
      </w:r>
      <w:r w:rsidR="00646501">
        <w:rPr>
          <w:sz w:val="22"/>
          <w:szCs w:val="22"/>
        </w:rPr>
        <w:t>specyfikacją techniczną</w:t>
      </w:r>
      <w:r w:rsidR="00033777">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 w tym dotyczących </w:t>
      </w:r>
      <w:r w:rsidR="00FB41E4">
        <w:rPr>
          <w:sz w:val="22"/>
          <w:szCs w:val="22"/>
        </w:rPr>
        <w:t xml:space="preserve">realizowanych </w:t>
      </w:r>
      <w:r w:rsidRPr="004817A6">
        <w:rPr>
          <w:sz w:val="22"/>
          <w:szCs w:val="22"/>
        </w:rPr>
        <w:t>instalacji</w:t>
      </w:r>
      <w:r w:rsidR="00FB41E4">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Pr="004817A6">
        <w:rPr>
          <w:sz w:val="22"/>
          <w:szCs w:val="22"/>
        </w:rPr>
        <w:t xml:space="preserve">w trakcie trwania robót w uzgodnionym przez Strony terminie, nie </w:t>
      </w:r>
      <w:r w:rsidR="00CE4BE7" w:rsidRPr="004817A6">
        <w:rPr>
          <w:sz w:val="22"/>
          <w:szCs w:val="22"/>
        </w:rPr>
        <w:t xml:space="preserve">dłuższym jednak niż </w:t>
      </w:r>
      <w:r w:rsidR="00FB41E4">
        <w:rPr>
          <w:sz w:val="22"/>
          <w:szCs w:val="22"/>
        </w:rPr>
        <w:t>7</w:t>
      </w:r>
      <w:r w:rsidR="00CE4BE7" w:rsidRPr="004817A6">
        <w:rPr>
          <w:sz w:val="22"/>
          <w:szCs w:val="22"/>
        </w:rPr>
        <w:t xml:space="preserve">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r w:rsidR="001D13D4">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r w:rsidR="001D13D4">
        <w:rPr>
          <w:sz w:val="22"/>
          <w:szCs w:val="22"/>
        </w:rPr>
        <w:t>............</w:t>
      </w:r>
    </w:p>
    <w:p w:rsidR="00954D6A" w:rsidRDefault="00A14672" w:rsidP="00954D6A">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w:t>
      </w:r>
      <w:r w:rsidR="00954D6A">
        <w:rPr>
          <w:sz w:val="22"/>
          <w:szCs w:val="22"/>
        </w:rPr>
        <w:t>dowy wymaga 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lastRenderedPageBreak/>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§2 ust. 3</w:t>
      </w:r>
      <w:r w:rsidR="00CE4BE7" w:rsidRPr="004817A6">
        <w:rPr>
          <w:sz w:val="22"/>
          <w:szCs w:val="22"/>
        </w:rPr>
        <w:t>,</w:t>
      </w:r>
      <w:r w:rsidRPr="004817A6">
        <w:rPr>
          <w:sz w:val="22"/>
          <w:szCs w:val="22"/>
        </w:rPr>
        <w:t xml:space="preserve"> w terminie </w:t>
      </w:r>
      <w:r w:rsidR="00FB41E4">
        <w:rPr>
          <w:sz w:val="22"/>
          <w:szCs w:val="22"/>
        </w:rPr>
        <w:t>do 7 dni od podpisania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FB41E4">
        <w:rPr>
          <w:sz w:val="22"/>
          <w:szCs w:val="22"/>
        </w:rPr>
        <w:t>zgodny z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F71D25">
        <w:rPr>
          <w:sz w:val="22"/>
          <w:szCs w:val="22"/>
        </w:rPr>
        <w:t xml:space="preserve"> </w:t>
      </w:r>
      <w:r w:rsidR="00FB41E4">
        <w:rPr>
          <w:sz w:val="22"/>
          <w:szCs w:val="22"/>
        </w:rPr>
        <w:t xml:space="preserve">30 </w:t>
      </w:r>
      <w:r w:rsidR="00F20229">
        <w:rPr>
          <w:sz w:val="22"/>
          <w:szCs w:val="22"/>
        </w:rPr>
        <w:t xml:space="preserve">sierpień </w:t>
      </w:r>
      <w:r w:rsidR="00BC069C">
        <w:rPr>
          <w:sz w:val="22"/>
          <w:szCs w:val="22"/>
        </w:rPr>
        <w:t>2015</w:t>
      </w:r>
      <w:r w:rsidR="004817A6">
        <w:rPr>
          <w:sz w:val="22"/>
          <w:szCs w:val="22"/>
        </w:rPr>
        <w:t xml:space="preserve"> r</w:t>
      </w:r>
      <w:r w:rsidR="00647E02" w:rsidRPr="004817A6">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w:t>
      </w:r>
      <w:r w:rsidR="00E5578A">
        <w:rPr>
          <w:sz w:val="22"/>
          <w:szCs w:val="22"/>
        </w:rPr>
        <w:t xml:space="preserve">- </w:t>
      </w:r>
      <w:r w:rsidR="00B66CF2">
        <w:rPr>
          <w:sz w:val="22"/>
          <w:szCs w:val="22"/>
        </w:rPr>
        <w:t>zakończonych i prawidłowo zgłoszonych do odbioru robót</w:t>
      </w:r>
      <w:r w:rsidR="00F71D25">
        <w:rPr>
          <w:sz w:val="22"/>
          <w:szCs w:val="22"/>
        </w:rPr>
        <w:t xml:space="preserve"> </w:t>
      </w:r>
      <w:r w:rsidR="00033777">
        <w:rPr>
          <w:sz w:val="22"/>
          <w:szCs w:val="22"/>
        </w:rPr>
        <w:t>będących przedmiotem U</w:t>
      </w:r>
      <w:r w:rsidRPr="004817A6">
        <w:rPr>
          <w:sz w:val="22"/>
          <w:szCs w:val="22"/>
        </w:rPr>
        <w:t xml:space="preserve">mowy </w:t>
      </w:r>
      <w:r w:rsidR="00E5578A">
        <w:rPr>
          <w:sz w:val="22"/>
          <w:szCs w:val="22"/>
        </w:rPr>
        <w:t xml:space="preserve">- </w:t>
      </w:r>
      <w:r w:rsidRPr="004817A6">
        <w:rPr>
          <w:sz w:val="22"/>
          <w:szCs w:val="22"/>
        </w:rPr>
        <w:t xml:space="preserve">uważa się datę </w:t>
      </w:r>
      <w:r w:rsidR="00D95999">
        <w:rPr>
          <w:sz w:val="22"/>
          <w:szCs w:val="22"/>
        </w:rPr>
        <w:t>pod</w:t>
      </w:r>
      <w:r w:rsidR="00C837C1">
        <w:rPr>
          <w:sz w:val="22"/>
          <w:szCs w:val="22"/>
        </w:rPr>
        <w:t>pisania</w:t>
      </w:r>
      <w:r w:rsidR="00F71D25">
        <w:rPr>
          <w:sz w:val="22"/>
          <w:szCs w:val="22"/>
        </w:rPr>
        <w:t xml:space="preserve"> </w:t>
      </w:r>
      <w:r w:rsidR="00471DBC" w:rsidRPr="004817A6">
        <w:rPr>
          <w:sz w:val="22"/>
          <w:szCs w:val="22"/>
        </w:rPr>
        <w:t>protokołu odbioru końcowego</w:t>
      </w:r>
      <w:r w:rsidR="00C837C1">
        <w:rPr>
          <w:sz w:val="22"/>
          <w:szCs w:val="22"/>
        </w:rPr>
        <w:t>.</w:t>
      </w:r>
    </w:p>
    <w:p w:rsidR="001D13D4" w:rsidRDefault="001D13D4"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FB41E4">
        <w:rPr>
          <w:color w:val="000000"/>
          <w:sz w:val="22"/>
          <w:szCs w:val="22"/>
        </w:rPr>
        <w:t>ryczałtową</w:t>
      </w:r>
      <w:r w:rsidRPr="004817A6">
        <w:rPr>
          <w:color w:val="000000"/>
          <w:sz w:val="22"/>
          <w:szCs w:val="22"/>
        </w:rPr>
        <w:t xml:space="preserve"> formę wynagrodzen</w:t>
      </w:r>
      <w:r w:rsidR="00E5578A">
        <w:rPr>
          <w:color w:val="000000"/>
          <w:sz w:val="22"/>
          <w:szCs w:val="22"/>
        </w:rPr>
        <w:t>ia za zrealizowanie przedmiotu U</w:t>
      </w:r>
      <w:r w:rsidRPr="004817A6">
        <w:rPr>
          <w:color w:val="000000"/>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p>
    <w:p w:rsidR="00F06298" w:rsidRPr="004817A6"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 xml:space="preserve">Wynagrodzenie umowne </w:t>
      </w:r>
      <w:r w:rsidR="00FB41E4">
        <w:rPr>
          <w:sz w:val="22"/>
          <w:szCs w:val="22"/>
        </w:rPr>
        <w:t xml:space="preserve">nie </w:t>
      </w:r>
      <w:r w:rsidRPr="004817A6">
        <w:rPr>
          <w:sz w:val="22"/>
          <w:szCs w:val="22"/>
        </w:rPr>
        <w:t>ulegnie zmianie</w:t>
      </w:r>
      <w:r w:rsidR="00FB41E4">
        <w:rPr>
          <w:sz w:val="22"/>
          <w:szCs w:val="22"/>
        </w:rPr>
        <w:t>.</w:t>
      </w:r>
    </w:p>
    <w:p w:rsidR="00FB41E4" w:rsidRDefault="00241793" w:rsidP="004817A6">
      <w:pPr>
        <w:spacing w:line="360" w:lineRule="auto"/>
        <w:jc w:val="both"/>
        <w:rPr>
          <w:sz w:val="22"/>
          <w:szCs w:val="22"/>
        </w:rPr>
      </w:pPr>
      <w:r w:rsidRPr="008D3B0D">
        <w:rPr>
          <w:sz w:val="22"/>
          <w:szCs w:val="22"/>
        </w:rPr>
        <w:t>4</w:t>
      </w:r>
      <w:r w:rsidR="00F06298" w:rsidRPr="008D3B0D">
        <w:rPr>
          <w:sz w:val="22"/>
          <w:szCs w:val="22"/>
        </w:rPr>
        <w:t>. Zamawiający</w:t>
      </w:r>
      <w:r w:rsidR="00FB41E4">
        <w:rPr>
          <w:sz w:val="22"/>
          <w:szCs w:val="22"/>
        </w:rPr>
        <w:t xml:space="preserve"> nie</w:t>
      </w:r>
      <w:r w:rsidR="00F06298" w:rsidRPr="008D3B0D">
        <w:rPr>
          <w:sz w:val="22"/>
          <w:szCs w:val="22"/>
        </w:rPr>
        <w:t xml:space="preserve"> dopuszcza możliwość fakturowania częściowego robót </w:t>
      </w:r>
      <w:r w:rsidR="00FB41E4">
        <w:rPr>
          <w:sz w:val="22"/>
          <w:szCs w:val="22"/>
        </w:rPr>
        <w:t>.</w:t>
      </w:r>
    </w:p>
    <w:p w:rsidR="00954D6A" w:rsidRDefault="00777B50" w:rsidP="00FB41E4">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w:t>
      </w:r>
      <w:r w:rsidR="00E5578A">
        <w:rPr>
          <w:sz w:val="22"/>
          <w:szCs w:val="22"/>
        </w:rPr>
        <w:t>ją się do podpisania aneksu do U</w:t>
      </w:r>
      <w:r w:rsidRPr="004817A6">
        <w:rPr>
          <w:sz w:val="22"/>
          <w:szCs w:val="22"/>
        </w:rPr>
        <w:t>mowy, regulujące</w:t>
      </w:r>
      <w:r w:rsidR="00E5578A">
        <w:rPr>
          <w:sz w:val="22"/>
          <w:szCs w:val="22"/>
        </w:rPr>
        <w:t xml:space="preserve">go </w:t>
      </w:r>
      <w:r w:rsidRPr="004817A6">
        <w:rPr>
          <w:sz w:val="22"/>
          <w:szCs w:val="22"/>
        </w:rPr>
        <w:t>wysokość podatku VAT</w:t>
      </w:r>
      <w:r w:rsidR="008803F1" w:rsidRPr="004817A6">
        <w:rPr>
          <w:sz w:val="22"/>
          <w:szCs w:val="22"/>
        </w:rPr>
        <w:t>.</w:t>
      </w:r>
    </w:p>
    <w:p w:rsidR="00F06298" w:rsidRPr="004817A6" w:rsidRDefault="00F06298" w:rsidP="00954D6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Wynagrodzenie za wykonanie przedmiotu umowy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F06298" w:rsidRPr="00E5578A" w:rsidRDefault="00F06298" w:rsidP="00E5578A">
      <w:pPr>
        <w:tabs>
          <w:tab w:val="left" w:pos="-2127"/>
          <w:tab w:val="left" w:pos="-851"/>
        </w:tabs>
        <w:spacing w:line="360" w:lineRule="auto"/>
        <w:jc w:val="both"/>
        <w:rPr>
          <w:sz w:val="22"/>
          <w:szCs w:val="22"/>
        </w:rPr>
      </w:pPr>
      <w:r w:rsidRPr="00E5578A">
        <w:rPr>
          <w:sz w:val="22"/>
          <w:szCs w:val="22"/>
        </w:rPr>
        <w:t>4. Rozliczenie końcowe przedmiotu umowy nastąpi po dokonaniu odbioru końcowego przedmiotu. Podstawą do wypłaty wynagrodzenia będzie protokół końcow</w:t>
      </w:r>
      <w:r w:rsidR="00F44B90" w:rsidRPr="00E5578A">
        <w:rPr>
          <w:sz w:val="22"/>
          <w:szCs w:val="22"/>
        </w:rPr>
        <w:t>ego odbioru robót</w:t>
      </w:r>
      <w:r w:rsidRPr="00E5578A">
        <w:rPr>
          <w:sz w:val="22"/>
          <w:szCs w:val="22"/>
        </w:rPr>
        <w:t>.</w:t>
      </w:r>
    </w:p>
    <w:p w:rsidR="00F06298" w:rsidRPr="00E5578A" w:rsidRDefault="003173AB" w:rsidP="00E5578A">
      <w:pPr>
        <w:tabs>
          <w:tab w:val="left" w:pos="-2127"/>
          <w:tab w:val="left" w:pos="-851"/>
        </w:tabs>
        <w:spacing w:line="360" w:lineRule="auto"/>
        <w:jc w:val="both"/>
        <w:rPr>
          <w:sz w:val="22"/>
          <w:szCs w:val="22"/>
        </w:rPr>
      </w:pPr>
      <w:r w:rsidRPr="00E5578A">
        <w:rPr>
          <w:sz w:val="22"/>
          <w:szCs w:val="22"/>
        </w:rPr>
        <w:t>5</w:t>
      </w:r>
      <w:r w:rsidR="00F06298" w:rsidRPr="00E5578A">
        <w:rPr>
          <w:sz w:val="22"/>
          <w:szCs w:val="22"/>
        </w:rPr>
        <w:t xml:space="preserve">. </w:t>
      </w:r>
      <w:r w:rsidR="006A1969" w:rsidRPr="00E5578A">
        <w:rPr>
          <w:sz w:val="22"/>
          <w:szCs w:val="22"/>
        </w:rPr>
        <w:t xml:space="preserve">W przypadku gdy przedmiot umowy realizowany był z udziałem Podwykonawców, do faktury końcowej Wykonawca dołącza oświadczenia Podwykonawców o uregulowaniu wobec nich </w:t>
      </w:r>
      <w:r w:rsidR="006A1969" w:rsidRPr="00E5578A">
        <w:rPr>
          <w:sz w:val="22"/>
          <w:szCs w:val="22"/>
        </w:rPr>
        <w:lastRenderedPageBreak/>
        <w:t>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 xml:space="preserve">mową nie jest wymagane. </w:t>
      </w:r>
    </w:p>
    <w:p w:rsidR="00D87815" w:rsidRPr="00E5578A" w:rsidRDefault="00D87815" w:rsidP="00E5578A">
      <w:pPr>
        <w:spacing w:line="360" w:lineRule="auto"/>
        <w:jc w:val="both"/>
        <w:rPr>
          <w:sz w:val="22"/>
          <w:szCs w:val="22"/>
        </w:rPr>
      </w:pPr>
      <w:r w:rsidRPr="00E5578A">
        <w:rPr>
          <w:sz w:val="22"/>
          <w:szCs w:val="22"/>
        </w:rPr>
        <w:t>6.Zamawiający dokonuje bezpośredniej zapłaty wymagalnego</w:t>
      </w:r>
      <w:r w:rsidR="00C32B4F" w:rsidRPr="00E5578A">
        <w:rPr>
          <w:sz w:val="22"/>
          <w:szCs w:val="22"/>
        </w:rPr>
        <w:t xml:space="preserve"> wynagrodzenia przysługującego Podwykonawcy lub dalszemu P</w:t>
      </w:r>
      <w:r w:rsidRPr="00E5578A">
        <w:rPr>
          <w:sz w:val="22"/>
          <w:szCs w:val="22"/>
        </w:rPr>
        <w:t>odwykonawcy, kt</w:t>
      </w:r>
      <w:r w:rsidR="00C32B4F" w:rsidRPr="00E5578A">
        <w:rPr>
          <w:sz w:val="22"/>
          <w:szCs w:val="22"/>
        </w:rPr>
        <w:t>óry zawarł zaakceptowaną przez Z</w:t>
      </w:r>
      <w:r w:rsidRPr="00E5578A">
        <w:rPr>
          <w:sz w:val="22"/>
          <w:szCs w:val="22"/>
        </w:rPr>
        <w:t>amawiającego umowę o podwykonawstwo, której przedmiotem są roboty budowlane, w przypadku uchylenia się od obowi</w:t>
      </w:r>
      <w:r w:rsidR="00C32B4F" w:rsidRPr="00E5578A">
        <w:rPr>
          <w:sz w:val="22"/>
          <w:szCs w:val="22"/>
        </w:rPr>
        <w:t>ązku zapłaty odpowiednio przez Wykonawcę, Podwykonawcę lub dalszego P</w:t>
      </w:r>
      <w:r w:rsidRPr="00E5578A">
        <w:rPr>
          <w:sz w:val="22"/>
          <w:szCs w:val="22"/>
        </w:rPr>
        <w:t>odwykonawcę zamówienia na roboty budowlane.</w:t>
      </w:r>
    </w:p>
    <w:p w:rsidR="00D87815" w:rsidRPr="00A82A40" w:rsidRDefault="00D87815" w:rsidP="00A82A40">
      <w:pPr>
        <w:spacing w:line="360" w:lineRule="auto"/>
        <w:jc w:val="both"/>
        <w:rPr>
          <w:sz w:val="22"/>
          <w:szCs w:val="22"/>
        </w:rPr>
      </w:pPr>
      <w:r w:rsidRPr="00E5578A">
        <w:rPr>
          <w:sz w:val="22"/>
          <w:szCs w:val="22"/>
        </w:rPr>
        <w:t>7.Wynagrodzenie, o którym mowa w ust. 6 dotyczy wyłącznie należności pows</w:t>
      </w:r>
      <w:r w:rsidR="00C32B4F" w:rsidRPr="00E5578A">
        <w:rPr>
          <w:sz w:val="22"/>
          <w:szCs w:val="22"/>
        </w:rPr>
        <w:t>tałych po zaakceptowaniu przez Z</w:t>
      </w:r>
      <w:r w:rsidRPr="00E5578A">
        <w:rPr>
          <w:sz w:val="22"/>
          <w:szCs w:val="22"/>
        </w:rPr>
        <w:t>amawiającego umowy o podwykonawstwo, której przedmiotem są roboty budowlane.</w:t>
      </w:r>
      <w:r w:rsidR="00F71D25">
        <w:rPr>
          <w:sz w:val="22"/>
          <w:szCs w:val="22"/>
        </w:rPr>
        <w:t xml:space="preserve"> </w:t>
      </w:r>
      <w:r w:rsidR="00A82A40" w:rsidRPr="00A82A40">
        <w:rPr>
          <w:sz w:val="22"/>
          <w:szCs w:val="22"/>
        </w:rPr>
        <w:t>Bezpośrednia zapłata obejmuje wyłącznie należne wynag</w:t>
      </w:r>
      <w:r w:rsidR="00A82A40">
        <w:rPr>
          <w:sz w:val="22"/>
          <w:szCs w:val="22"/>
        </w:rPr>
        <w:t>rodzenie bez odsetek należnych Podwykonawcy lub dalszemu P</w:t>
      </w:r>
      <w:r w:rsidR="00A82A40" w:rsidRPr="00A82A40">
        <w:rPr>
          <w:sz w:val="22"/>
          <w:szCs w:val="22"/>
        </w:rPr>
        <w:t>odwykonawcy.</w:t>
      </w:r>
    </w:p>
    <w:p w:rsidR="00D87815" w:rsidRPr="00E5578A" w:rsidRDefault="00C32B4F" w:rsidP="00E5578A">
      <w:pPr>
        <w:spacing w:line="360" w:lineRule="auto"/>
        <w:jc w:val="both"/>
        <w:rPr>
          <w:sz w:val="22"/>
          <w:szCs w:val="22"/>
        </w:rPr>
      </w:pPr>
      <w:r w:rsidRPr="00E5578A">
        <w:rPr>
          <w:sz w:val="22"/>
          <w:szCs w:val="22"/>
        </w:rPr>
        <w:t>8.</w:t>
      </w:r>
      <w:r w:rsidR="00D87815" w:rsidRPr="00E5578A">
        <w:rPr>
          <w:sz w:val="22"/>
          <w:szCs w:val="22"/>
        </w:rPr>
        <w:t>Przed do</w:t>
      </w:r>
      <w:r w:rsidRPr="00E5578A">
        <w:rPr>
          <w:sz w:val="22"/>
          <w:szCs w:val="22"/>
        </w:rPr>
        <w:t>konaniem bezpośredniej zapłaty Z</w:t>
      </w:r>
      <w:r w:rsidR="00D87815" w:rsidRPr="00E5578A">
        <w:rPr>
          <w:sz w:val="22"/>
          <w:szCs w:val="22"/>
        </w:rPr>
        <w:t>amawia</w:t>
      </w:r>
      <w:r w:rsidRPr="00E5578A">
        <w:rPr>
          <w:sz w:val="22"/>
          <w:szCs w:val="22"/>
        </w:rPr>
        <w:t>jący jest obowiązany umożliwić W</w:t>
      </w:r>
      <w:r w:rsidR="00D87815" w:rsidRPr="00E5578A">
        <w:rPr>
          <w:sz w:val="22"/>
          <w:szCs w:val="22"/>
        </w:rPr>
        <w:t>ykonawcy zgłoszenie pisemnych uwag dotyczących zasadności bezpo</w:t>
      </w:r>
      <w:r w:rsidRPr="00E5578A">
        <w:rPr>
          <w:sz w:val="22"/>
          <w:szCs w:val="22"/>
        </w:rPr>
        <w:t>średniej zapłaty wynagrodzenia P</w:t>
      </w:r>
      <w:r w:rsidR="00D87815" w:rsidRPr="00E5578A">
        <w:rPr>
          <w:sz w:val="22"/>
          <w:szCs w:val="22"/>
        </w:rPr>
        <w:t xml:space="preserve">odwykonawcy </w:t>
      </w:r>
      <w:r w:rsidRPr="00E5578A">
        <w:rPr>
          <w:sz w:val="22"/>
          <w:szCs w:val="22"/>
        </w:rPr>
        <w:t>lub dalszemu P</w:t>
      </w:r>
      <w:r w:rsidR="00D87815" w:rsidRPr="00E5578A">
        <w:rPr>
          <w:sz w:val="22"/>
          <w:szCs w:val="22"/>
        </w:rPr>
        <w:t>odwykonawcy, o których mowa w ust</w:t>
      </w:r>
      <w:r w:rsidRPr="00E5578A">
        <w:rPr>
          <w:sz w:val="22"/>
          <w:szCs w:val="22"/>
        </w:rPr>
        <w:t>. 6</w:t>
      </w:r>
      <w:r w:rsidR="00033777" w:rsidRPr="00E5578A">
        <w:rPr>
          <w:sz w:val="22"/>
          <w:szCs w:val="22"/>
        </w:rPr>
        <w:t>.</w:t>
      </w:r>
      <w:r w:rsidRPr="00E5578A">
        <w:rPr>
          <w:sz w:val="22"/>
          <w:szCs w:val="22"/>
        </w:rPr>
        <w:t xml:space="preserve"> Zamawiający informuje W</w:t>
      </w:r>
      <w:r w:rsidR="00D87815" w:rsidRPr="00E5578A">
        <w:rPr>
          <w:sz w:val="22"/>
          <w:szCs w:val="22"/>
        </w:rPr>
        <w:t>ykonawcę o terminie zgłaszania uwag, nie krótszym niż 7 dni od dnia doręczenia tej informacji.</w:t>
      </w:r>
    </w:p>
    <w:p w:rsidR="00D87815" w:rsidRPr="00E5578A" w:rsidRDefault="00C32B4F" w:rsidP="00E5578A">
      <w:pPr>
        <w:spacing w:line="360" w:lineRule="auto"/>
        <w:jc w:val="both"/>
        <w:rPr>
          <w:sz w:val="22"/>
          <w:szCs w:val="22"/>
        </w:rPr>
      </w:pPr>
      <w:r w:rsidRPr="00E5578A">
        <w:rPr>
          <w:sz w:val="22"/>
          <w:szCs w:val="22"/>
        </w:rPr>
        <w:t>9.W przypadku zgłoszenia przez W</w:t>
      </w:r>
      <w:r w:rsidR="00D87815" w:rsidRPr="00E5578A">
        <w:rPr>
          <w:sz w:val="22"/>
          <w:szCs w:val="22"/>
        </w:rPr>
        <w:t>ykonawcę uwag, o których mowa w ust</w:t>
      </w:r>
      <w:r w:rsidRPr="00E5578A">
        <w:rPr>
          <w:sz w:val="22"/>
          <w:szCs w:val="22"/>
        </w:rPr>
        <w:t>. 8, w terminie wskazanym przez Zamawiającego, Z</w:t>
      </w:r>
      <w:r w:rsidR="00D87815" w:rsidRPr="00E5578A">
        <w:rPr>
          <w:sz w:val="22"/>
          <w:szCs w:val="22"/>
        </w:rPr>
        <w:t>amawiający może:</w:t>
      </w:r>
    </w:p>
    <w:p w:rsidR="00D87815" w:rsidRPr="00E5578A" w:rsidRDefault="00D87815" w:rsidP="00E5578A">
      <w:pPr>
        <w:spacing w:line="360" w:lineRule="auto"/>
        <w:jc w:val="both"/>
        <w:rPr>
          <w:sz w:val="22"/>
          <w:szCs w:val="22"/>
        </w:rPr>
      </w:pPr>
      <w:r w:rsidRPr="00E5578A">
        <w:rPr>
          <w:sz w:val="22"/>
          <w:szCs w:val="22"/>
        </w:rPr>
        <w:t>a) nie dokonać bezpo</w:t>
      </w:r>
      <w:r w:rsidR="00C32B4F" w:rsidRPr="00E5578A">
        <w:rPr>
          <w:sz w:val="22"/>
          <w:szCs w:val="22"/>
        </w:rPr>
        <w:t>średniej zapłaty wynagrodzenia Podwykonawcy lub dalszemu P</w:t>
      </w:r>
      <w:r w:rsidR="00E5578A" w:rsidRPr="00E5578A">
        <w:rPr>
          <w:sz w:val="22"/>
          <w:szCs w:val="22"/>
        </w:rPr>
        <w:t>odwykonawcy, jeżeli W</w:t>
      </w:r>
      <w:r w:rsidRPr="00E5578A">
        <w:rPr>
          <w:sz w:val="22"/>
          <w:szCs w:val="22"/>
        </w:rPr>
        <w:t>ykonawca wykaże niezasadność takiej zapłaty albo</w:t>
      </w:r>
    </w:p>
    <w:p w:rsidR="00D87815" w:rsidRPr="00E5578A" w:rsidRDefault="00D87815" w:rsidP="00E5578A">
      <w:pPr>
        <w:spacing w:line="360" w:lineRule="auto"/>
        <w:jc w:val="both"/>
        <w:rPr>
          <w:sz w:val="22"/>
          <w:szCs w:val="22"/>
        </w:rPr>
      </w:pPr>
      <w:r w:rsidRPr="00E5578A">
        <w:rPr>
          <w:sz w:val="22"/>
          <w:szCs w:val="22"/>
        </w:rPr>
        <w:t>b) złożyć do depozytu sądowego kwotę potrzebną</w:t>
      </w:r>
      <w:r w:rsidR="00C32B4F" w:rsidRPr="00E5578A">
        <w:rPr>
          <w:sz w:val="22"/>
          <w:szCs w:val="22"/>
        </w:rPr>
        <w:t xml:space="preserve"> na pokrycie wynagrodzenia Podwykonawcy lub dalszego P</w:t>
      </w:r>
      <w:r w:rsidRPr="00E5578A">
        <w:rPr>
          <w:sz w:val="22"/>
          <w:szCs w:val="22"/>
        </w:rPr>
        <w:t>odwykonawcy w przypadku ist</w:t>
      </w:r>
      <w:r w:rsidR="00E5578A" w:rsidRPr="00E5578A">
        <w:rPr>
          <w:sz w:val="22"/>
          <w:szCs w:val="22"/>
        </w:rPr>
        <w:t>nienia zasadniczej wątpliwości Z</w:t>
      </w:r>
      <w:r w:rsidRPr="00E5578A">
        <w:rPr>
          <w:sz w:val="22"/>
          <w:szCs w:val="22"/>
        </w:rPr>
        <w:t>amawiającego co do wysokości należnej zapłaty lub podmiotu, któremu płatność się należy, albo</w:t>
      </w:r>
    </w:p>
    <w:p w:rsidR="00D87815" w:rsidRPr="00E5578A" w:rsidRDefault="00D87815" w:rsidP="00E5578A">
      <w:pPr>
        <w:spacing w:line="360" w:lineRule="auto"/>
        <w:jc w:val="both"/>
        <w:rPr>
          <w:sz w:val="22"/>
          <w:szCs w:val="22"/>
        </w:rPr>
      </w:pPr>
      <w:r w:rsidRPr="00E5578A">
        <w:rPr>
          <w:sz w:val="22"/>
          <w:szCs w:val="22"/>
        </w:rPr>
        <w:t>c) dokonać bezpo</w:t>
      </w:r>
      <w:r w:rsidR="00C32B4F" w:rsidRPr="00E5578A">
        <w:rPr>
          <w:sz w:val="22"/>
          <w:szCs w:val="22"/>
        </w:rPr>
        <w:t>średniej zapłaty wynagrodzenia P</w:t>
      </w:r>
      <w:r w:rsidRPr="00E5578A">
        <w:rPr>
          <w:sz w:val="22"/>
          <w:szCs w:val="22"/>
        </w:rPr>
        <w:t>o</w:t>
      </w:r>
      <w:r w:rsidR="00C32B4F" w:rsidRPr="00E5578A">
        <w:rPr>
          <w:sz w:val="22"/>
          <w:szCs w:val="22"/>
        </w:rPr>
        <w:t>dwykonawcy lub dalszemu Podwykonawcy, jeżeli Podwykonawca lub dalszy P</w:t>
      </w:r>
      <w:r w:rsidRPr="00E5578A">
        <w:rPr>
          <w:sz w:val="22"/>
          <w:szCs w:val="22"/>
        </w:rPr>
        <w:t>odwykonawca wykaże zasadność takiej zapłaty.</w:t>
      </w:r>
    </w:p>
    <w:p w:rsidR="00A82A40" w:rsidRPr="006C7F29" w:rsidRDefault="00C32B4F" w:rsidP="006C7F29">
      <w:pPr>
        <w:spacing w:line="360" w:lineRule="auto"/>
        <w:jc w:val="both"/>
        <w:rPr>
          <w:sz w:val="22"/>
          <w:szCs w:val="22"/>
        </w:rPr>
      </w:pPr>
      <w:r w:rsidRPr="00E5578A">
        <w:rPr>
          <w:sz w:val="22"/>
          <w:szCs w:val="22"/>
        </w:rPr>
        <w:t>10.</w:t>
      </w:r>
      <w:r w:rsidR="00D87815" w:rsidRPr="00E5578A">
        <w:rPr>
          <w:sz w:val="22"/>
          <w:szCs w:val="22"/>
        </w:rPr>
        <w:t>W przypadku d</w:t>
      </w:r>
      <w:r w:rsidRPr="00E5578A">
        <w:rPr>
          <w:sz w:val="22"/>
          <w:szCs w:val="22"/>
        </w:rPr>
        <w:t>okonania bezpośredniej zapłaty Podwykonawcy lub dalszemu P</w:t>
      </w:r>
      <w:r w:rsidR="00D87815" w:rsidRPr="00E5578A">
        <w:rPr>
          <w:sz w:val="22"/>
          <w:szCs w:val="22"/>
        </w:rPr>
        <w:t>odwykon</w:t>
      </w:r>
      <w:r w:rsidRPr="00E5578A">
        <w:rPr>
          <w:sz w:val="22"/>
          <w:szCs w:val="22"/>
        </w:rPr>
        <w:t>awcy, o których mowa w ust. 9, Z</w:t>
      </w:r>
      <w:r w:rsidR="00D87815" w:rsidRPr="00E5578A">
        <w:rPr>
          <w:sz w:val="22"/>
          <w:szCs w:val="22"/>
        </w:rPr>
        <w:t>amawiający potrąca kwotę wypłaconego wynagrodz</w:t>
      </w:r>
      <w:r w:rsidR="00184CAF" w:rsidRPr="00E5578A">
        <w:rPr>
          <w:sz w:val="22"/>
          <w:szCs w:val="22"/>
        </w:rPr>
        <w:t>enia z wynagrodzenia należnego W</w:t>
      </w:r>
      <w:r w:rsidR="00D87815" w:rsidRPr="00E5578A">
        <w:rPr>
          <w:sz w:val="22"/>
          <w:szCs w:val="22"/>
        </w:rPr>
        <w:t>ykonawcy.</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w:t>
      </w:r>
      <w:r w:rsidR="00033777">
        <w:rPr>
          <w:sz w:val="22"/>
          <w:szCs w:val="22"/>
        </w:rPr>
        <w:t>a, iż do realizacji przedmiotu Umowy nie zatrudni P</w:t>
      </w:r>
      <w:r w:rsidRPr="00D87815">
        <w:rPr>
          <w:sz w:val="22"/>
          <w:szCs w:val="22"/>
        </w:rPr>
        <w:t>odwykonawców. / W celu sprawnego wykonania robót i zapewnienia dobrej ich jakości Wykonawca oświadcza</w:t>
      </w:r>
      <w:r w:rsidR="00E5578A">
        <w:rPr>
          <w:sz w:val="22"/>
          <w:szCs w:val="22"/>
        </w:rPr>
        <w:t>,</w:t>
      </w:r>
      <w:r w:rsidRPr="00D87815">
        <w:rPr>
          <w:sz w:val="22"/>
          <w:szCs w:val="22"/>
        </w:rPr>
        <w:t xml:space="preserve"> iż zatrudni Podwykon</w:t>
      </w:r>
      <w:r w:rsidR="00033777">
        <w:rPr>
          <w:sz w:val="22"/>
          <w:szCs w:val="22"/>
        </w:rPr>
        <w:t>awców. Wykonawca oświadcza, że P</w:t>
      </w:r>
      <w:r w:rsidRPr="00D87815">
        <w:rPr>
          <w:sz w:val="22"/>
          <w:szCs w:val="22"/>
        </w:rPr>
        <w:t>odwykonawcom zostanie powierzony następujący zakres prac …………………………………………………………</w:t>
      </w:r>
      <w:r w:rsidR="00E5578A">
        <w:rPr>
          <w:sz w:val="22"/>
          <w:szCs w:val="22"/>
        </w:rPr>
        <w:t>……………………….</w:t>
      </w:r>
    </w:p>
    <w:p w:rsidR="003173AB" w:rsidRPr="00033777" w:rsidRDefault="003173AB" w:rsidP="00D87815">
      <w:pPr>
        <w:spacing w:line="360" w:lineRule="auto"/>
        <w:jc w:val="both"/>
        <w:rPr>
          <w:sz w:val="18"/>
          <w:szCs w:val="18"/>
        </w:rPr>
      </w:pPr>
      <w:r w:rsidRPr="00033777">
        <w:rPr>
          <w:sz w:val="18"/>
          <w:szCs w:val="18"/>
        </w:rPr>
        <w:t>* niepotrzebne skreślić</w:t>
      </w:r>
    </w:p>
    <w:p w:rsidR="003173AB" w:rsidRPr="00D87815" w:rsidRDefault="003173AB" w:rsidP="00D87815">
      <w:pPr>
        <w:spacing w:line="360" w:lineRule="auto"/>
        <w:jc w:val="both"/>
        <w:rPr>
          <w:sz w:val="22"/>
          <w:szCs w:val="22"/>
        </w:rPr>
      </w:pPr>
      <w:r w:rsidRPr="00D87815">
        <w:rPr>
          <w:sz w:val="22"/>
          <w:szCs w:val="22"/>
        </w:rPr>
        <w:lastRenderedPageBreak/>
        <w:t>2.</w:t>
      </w:r>
      <w:r w:rsidRPr="00D87815">
        <w:rPr>
          <w:sz w:val="22"/>
          <w:szCs w:val="22"/>
        </w:rPr>
        <w:tab/>
        <w:t>Wykonawca ponosi pełną odpowiedzialności za właściwe i termino</w:t>
      </w:r>
      <w:r w:rsidR="000247C4">
        <w:rPr>
          <w:sz w:val="22"/>
          <w:szCs w:val="22"/>
        </w:rPr>
        <w:t>we wykonanie całego przedmiotu U</w:t>
      </w:r>
      <w:r w:rsidRPr="00D87815">
        <w:rPr>
          <w:sz w:val="22"/>
          <w:szCs w:val="22"/>
        </w:rPr>
        <w:t xml:space="preserve">mowy, w tym także odpowiedzialność za jakość, terminowość oraz bezpieczeństwo realizowanych zobowiązań wynikających z umów o podwykonawstwo. </w:t>
      </w:r>
    </w:p>
    <w:p w:rsidR="003173AB" w:rsidRPr="00D87815" w:rsidRDefault="00A82A40" w:rsidP="00D87815">
      <w:pPr>
        <w:spacing w:line="360" w:lineRule="auto"/>
        <w:jc w:val="both"/>
        <w:rPr>
          <w:sz w:val="22"/>
          <w:szCs w:val="22"/>
        </w:rPr>
      </w:pPr>
      <w:r>
        <w:rPr>
          <w:sz w:val="22"/>
          <w:szCs w:val="22"/>
        </w:rPr>
        <w:t>3</w:t>
      </w:r>
      <w:r w:rsidR="003173AB" w:rsidRPr="00D87815">
        <w:rPr>
          <w:sz w:val="22"/>
          <w:szCs w:val="22"/>
        </w:rPr>
        <w:t>.</w:t>
      </w:r>
      <w:r w:rsidR="003173AB" w:rsidRPr="00D87815">
        <w:rPr>
          <w:sz w:val="22"/>
          <w:szCs w:val="22"/>
        </w:rPr>
        <w:tab/>
        <w:t>W przypadku</w:t>
      </w:r>
      <w:r w:rsidR="00F71D25">
        <w:rPr>
          <w:sz w:val="22"/>
          <w:szCs w:val="22"/>
        </w:rPr>
        <w:t xml:space="preserve"> </w:t>
      </w:r>
      <w:r w:rsidR="003173AB" w:rsidRPr="00D87815">
        <w:rPr>
          <w:sz w:val="22"/>
          <w:szCs w:val="22"/>
        </w:rPr>
        <w:t>gd</w:t>
      </w:r>
      <w:r w:rsidR="000247C4">
        <w:rPr>
          <w:sz w:val="22"/>
          <w:szCs w:val="22"/>
        </w:rPr>
        <w:t>y Wykonawca zamierza zatrudnić Podwykonawców (dalszych P</w:t>
      </w:r>
      <w:r w:rsidR="003173AB" w:rsidRPr="00D87815">
        <w:rPr>
          <w:sz w:val="22"/>
          <w:szCs w:val="22"/>
        </w:rPr>
        <w:t xml:space="preserve">odwykonawców) do realizacji </w:t>
      </w:r>
      <w:r w:rsidR="000247C4">
        <w:rPr>
          <w:sz w:val="22"/>
          <w:szCs w:val="22"/>
        </w:rPr>
        <w:t>przedmiotu U</w:t>
      </w:r>
      <w:r w:rsidR="003173AB" w:rsidRPr="00D87815">
        <w:rPr>
          <w:sz w:val="22"/>
          <w:szCs w:val="22"/>
        </w:rPr>
        <w:t>mowy - zobowiązany jest zawiadomić o tym fakcie Zamawiające</w:t>
      </w:r>
      <w:r w:rsidR="000247C4">
        <w:rPr>
          <w:sz w:val="22"/>
          <w:szCs w:val="22"/>
        </w:rPr>
        <w:t>go. W przypadku ujawnienia się P</w:t>
      </w:r>
      <w:r w:rsidR="003173AB" w:rsidRPr="00D87815">
        <w:rPr>
          <w:sz w:val="22"/>
          <w:szCs w:val="22"/>
        </w:rPr>
        <w:t>odwykonawców na etapie realizacji zamówienia, Wykonawca zobowiązany jest do zawarcia stosownego aneksu do umowy wskazującego część zamówienia, która zostanie powierzona Podwykonaw</w:t>
      </w:r>
      <w:r>
        <w:rPr>
          <w:sz w:val="22"/>
          <w:szCs w:val="22"/>
        </w:rPr>
        <w:t>cy do realizacji. Przepis ust. 4</w:t>
      </w:r>
      <w:r w:rsidR="003173AB" w:rsidRPr="00D87815">
        <w:rPr>
          <w:sz w:val="22"/>
          <w:szCs w:val="22"/>
        </w:rPr>
        <w:t xml:space="preserve"> i następne stosuje się odpowiednio.</w:t>
      </w:r>
    </w:p>
    <w:p w:rsidR="003173AB" w:rsidRPr="00D87815" w:rsidRDefault="00A82A40" w:rsidP="00D87815">
      <w:pPr>
        <w:spacing w:line="360" w:lineRule="auto"/>
        <w:jc w:val="both"/>
        <w:rPr>
          <w:sz w:val="22"/>
          <w:szCs w:val="22"/>
        </w:rPr>
      </w:pPr>
      <w:r>
        <w:rPr>
          <w:sz w:val="22"/>
          <w:szCs w:val="22"/>
        </w:rPr>
        <w:t>4</w:t>
      </w:r>
      <w:r w:rsidR="003173AB" w:rsidRPr="00D87815">
        <w:rPr>
          <w:sz w:val="22"/>
          <w:szCs w:val="22"/>
        </w:rPr>
        <w:t>.</w:t>
      </w:r>
      <w:r w:rsidR="003173AB" w:rsidRPr="00D87815">
        <w:rPr>
          <w:sz w:val="22"/>
          <w:szCs w:val="22"/>
        </w:rPr>
        <w:tab/>
        <w:t>Wykonawca z</w:t>
      </w:r>
      <w:r w:rsidR="000247C4">
        <w:rPr>
          <w:sz w:val="22"/>
          <w:szCs w:val="22"/>
        </w:rPr>
        <w:t>amówienia na roboty budowlane, P</w:t>
      </w:r>
      <w:r w:rsidR="003173AB" w:rsidRPr="00D87815">
        <w:rPr>
          <w:sz w:val="22"/>
          <w:szCs w:val="22"/>
        </w:rPr>
        <w:t>odwykonawca</w:t>
      </w:r>
      <w:r w:rsidR="000247C4">
        <w:rPr>
          <w:sz w:val="22"/>
          <w:szCs w:val="22"/>
        </w:rPr>
        <w:t xml:space="preserve"> takiego zamówienia lub dalszy P</w:t>
      </w:r>
      <w:r w:rsidR="003173AB" w:rsidRPr="00D87815">
        <w:rPr>
          <w:sz w:val="22"/>
          <w:szCs w:val="22"/>
        </w:rPr>
        <w:t>odwykonawca zamierzający zawrzeć umowę o podwykonawstwo, której przedmiotem są roboty budowlane, są zobowiązani, w trakcie realizacji zamówienia publicznego na ro</w:t>
      </w:r>
      <w:r w:rsidR="000247C4">
        <w:rPr>
          <w:sz w:val="22"/>
          <w:szCs w:val="22"/>
        </w:rPr>
        <w:t>boty budowlane, do przedłożenia Z</w:t>
      </w:r>
      <w:r w:rsidR="003173AB" w:rsidRPr="00D87815">
        <w:rPr>
          <w:sz w:val="22"/>
          <w:szCs w:val="22"/>
        </w:rPr>
        <w:t xml:space="preserve">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odwykonawca z</w:t>
      </w:r>
      <w:r w:rsidR="000247C4">
        <w:rPr>
          <w:sz w:val="22"/>
          <w:szCs w:val="22"/>
        </w:rPr>
        <w:t>obowiązany jest dołączyć zgodę W</w:t>
      </w:r>
      <w:r w:rsidRPr="00D87815">
        <w:rPr>
          <w:sz w:val="22"/>
          <w:szCs w:val="22"/>
        </w:rPr>
        <w:t xml:space="preserve">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A82A40" w:rsidP="00D87815">
      <w:pPr>
        <w:spacing w:line="360" w:lineRule="auto"/>
        <w:jc w:val="both"/>
        <w:rPr>
          <w:sz w:val="22"/>
          <w:szCs w:val="22"/>
        </w:rPr>
      </w:pPr>
      <w:r>
        <w:rPr>
          <w:sz w:val="22"/>
          <w:szCs w:val="22"/>
        </w:rPr>
        <w:t>5</w:t>
      </w:r>
      <w:r w:rsidR="003173AB" w:rsidRPr="00D87815">
        <w:rPr>
          <w:sz w:val="22"/>
          <w:szCs w:val="22"/>
        </w:rPr>
        <w:t>.</w:t>
      </w:r>
      <w:r w:rsidR="003173AB"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003173AB"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xml:space="preserve">) w umowach o podwykonawstwo należy uwzględnić nie </w:t>
      </w:r>
      <w:r w:rsidR="003173AB" w:rsidRPr="00B4029B">
        <w:rPr>
          <w:color w:val="000000" w:themeColor="text1"/>
          <w:sz w:val="22"/>
          <w:szCs w:val="22"/>
        </w:rPr>
        <w:t xml:space="preserve">dłuższy niż </w:t>
      </w:r>
      <w:r w:rsidR="001D13D4" w:rsidRPr="00B4029B">
        <w:rPr>
          <w:color w:val="000000" w:themeColor="text1"/>
          <w:sz w:val="22"/>
          <w:szCs w:val="22"/>
        </w:rPr>
        <w:t>21</w:t>
      </w:r>
      <w:r w:rsidR="003173AB" w:rsidRPr="00B4029B">
        <w:rPr>
          <w:color w:val="000000" w:themeColor="text1"/>
          <w:sz w:val="22"/>
          <w:szCs w:val="22"/>
        </w:rPr>
        <w:t>- dniowy termin płatności</w:t>
      </w:r>
      <w:r w:rsidR="00B4029B">
        <w:rPr>
          <w:color w:val="000000" w:themeColor="text1"/>
          <w:sz w:val="22"/>
          <w:szCs w:val="22"/>
        </w:rPr>
        <w:t xml:space="preserve"> </w:t>
      </w:r>
      <w:r w:rsidR="003173AB" w:rsidRPr="00B4029B">
        <w:rPr>
          <w:color w:val="000000" w:themeColor="text1"/>
          <w:sz w:val="22"/>
          <w:szCs w:val="22"/>
        </w:rPr>
        <w:t>wynagrodzenia należnego Podwykonawcy lub dalszym Podwykonawcom</w:t>
      </w:r>
      <w:r w:rsidR="003173AB" w:rsidRPr="00D87815">
        <w:rPr>
          <w:sz w:val="22"/>
          <w:szCs w:val="22"/>
        </w:rPr>
        <w:t>,</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w:t>
      </w:r>
      <w:r w:rsidR="000247C4">
        <w:rPr>
          <w:sz w:val="22"/>
          <w:szCs w:val="22"/>
        </w:rPr>
        <w:t>,</w:t>
      </w:r>
      <w:r w:rsidR="003173AB" w:rsidRPr="00D87815">
        <w:rPr>
          <w:sz w:val="22"/>
          <w:szCs w:val="22"/>
        </w:rPr>
        <w:t xml:space="preserve">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A82A40" w:rsidP="00D87815">
      <w:pPr>
        <w:spacing w:line="360" w:lineRule="auto"/>
        <w:jc w:val="both"/>
        <w:rPr>
          <w:sz w:val="22"/>
          <w:szCs w:val="22"/>
        </w:rPr>
      </w:pPr>
      <w:r>
        <w:rPr>
          <w:sz w:val="22"/>
          <w:szCs w:val="22"/>
        </w:rPr>
        <w:t>6</w:t>
      </w:r>
      <w:r w:rsidR="003173AB" w:rsidRPr="00D87815">
        <w:rPr>
          <w:sz w:val="22"/>
          <w:szCs w:val="22"/>
        </w:rPr>
        <w:t>.</w:t>
      </w:r>
      <w:r w:rsidR="003173AB" w:rsidRPr="00D87815">
        <w:rPr>
          <w:sz w:val="22"/>
          <w:szCs w:val="22"/>
        </w:rPr>
        <w:tab/>
        <w:t xml:space="preserve">Zamawiającyw terminie 7 dni roboczych zgłasza pisemne zastrzeżenia do wzoru umowy o podwykonawstwo, której przedmiotem są roboty budowlane niespełniającej wymagań określonych w </w:t>
      </w:r>
      <w:r>
        <w:rPr>
          <w:sz w:val="22"/>
          <w:szCs w:val="22"/>
        </w:rPr>
        <w:t>ust. 5</w:t>
      </w:r>
      <w:r w:rsidR="00FE62E1">
        <w:rPr>
          <w:sz w:val="22"/>
          <w:szCs w:val="22"/>
        </w:rPr>
        <w:t xml:space="preserve">. </w:t>
      </w:r>
      <w:r w:rsidR="003173AB" w:rsidRPr="00D87815">
        <w:rPr>
          <w:sz w:val="22"/>
          <w:szCs w:val="22"/>
        </w:rPr>
        <w:t>W przypadku niezgłoszenia pisemnych zastrzeżeń do wzoru umowy o podwykonawstwo, której pr</w:t>
      </w:r>
      <w:r w:rsidR="000247C4">
        <w:rPr>
          <w:sz w:val="22"/>
          <w:szCs w:val="22"/>
        </w:rPr>
        <w:t>zedmiotem są roboty budowlane, S</w:t>
      </w:r>
      <w:r w:rsidR="003173AB" w:rsidRPr="00D87815">
        <w:rPr>
          <w:sz w:val="22"/>
          <w:szCs w:val="22"/>
        </w:rPr>
        <w:t>trony uznają, iż Zamawiający zaakceptował wzór umowy.</w:t>
      </w:r>
    </w:p>
    <w:p w:rsidR="003173AB" w:rsidRPr="00D87815" w:rsidRDefault="00A82A40" w:rsidP="00D87815">
      <w:pPr>
        <w:spacing w:line="360" w:lineRule="auto"/>
        <w:jc w:val="both"/>
        <w:rPr>
          <w:sz w:val="22"/>
          <w:szCs w:val="22"/>
        </w:rPr>
      </w:pPr>
      <w:r>
        <w:rPr>
          <w:sz w:val="22"/>
          <w:szCs w:val="22"/>
        </w:rPr>
        <w:t>7</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A82A40"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B4029B">
        <w:rPr>
          <w:sz w:val="22"/>
          <w:szCs w:val="22"/>
        </w:rPr>
        <w:t xml:space="preserve"> </w:t>
      </w:r>
      <w:r w:rsidR="00C542E5" w:rsidRPr="00D87815">
        <w:rPr>
          <w:sz w:val="22"/>
          <w:szCs w:val="22"/>
        </w:rPr>
        <w:lastRenderedPageBreak/>
        <w:t>roboczych</w:t>
      </w:r>
      <w:r w:rsidR="003173AB" w:rsidRPr="00D87815">
        <w:rPr>
          <w:sz w:val="22"/>
          <w:szCs w:val="22"/>
        </w:rPr>
        <w:t xml:space="preserve"> od dnia zawarcia</w:t>
      </w:r>
      <w:r w:rsidR="000247C4">
        <w:rPr>
          <w:sz w:val="22"/>
          <w:szCs w:val="22"/>
        </w:rPr>
        <w:t>,</w:t>
      </w:r>
      <w:r w:rsidR="003173AB" w:rsidRPr="00D87815">
        <w:rPr>
          <w:sz w:val="22"/>
          <w:szCs w:val="22"/>
        </w:rPr>
        <w:t xml:space="preserve"> potwierdzony za zgodność z oryginałem, przez przedkładającego, odpis zawartej umowy o podwykonawstwo. </w:t>
      </w:r>
    </w:p>
    <w:p w:rsidR="003173AB" w:rsidRPr="00D87815" w:rsidRDefault="00A82A40" w:rsidP="00D87815">
      <w:pPr>
        <w:spacing w:line="360" w:lineRule="auto"/>
        <w:jc w:val="both"/>
        <w:rPr>
          <w:sz w:val="22"/>
          <w:szCs w:val="22"/>
        </w:rPr>
      </w:pPr>
      <w:r>
        <w:rPr>
          <w:sz w:val="22"/>
          <w:szCs w:val="22"/>
        </w:rPr>
        <w:t>9</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6</w:t>
      </w:r>
      <w:r w:rsidR="003173AB" w:rsidRPr="00D87815">
        <w:rPr>
          <w:sz w:val="22"/>
          <w:szCs w:val="22"/>
        </w:rPr>
        <w:t xml:space="preserve"> zdanie pierwsze.</w:t>
      </w:r>
    </w:p>
    <w:p w:rsidR="003173AB" w:rsidRDefault="003A6ADC" w:rsidP="00D87815">
      <w:pPr>
        <w:spacing w:line="360" w:lineRule="auto"/>
        <w:jc w:val="both"/>
        <w:rPr>
          <w:sz w:val="22"/>
          <w:szCs w:val="22"/>
        </w:rPr>
      </w:pPr>
      <w:r>
        <w:rPr>
          <w:sz w:val="22"/>
          <w:szCs w:val="22"/>
        </w:rPr>
        <w:t>1</w:t>
      </w:r>
      <w:r w:rsidR="00A82A40">
        <w:rPr>
          <w:sz w:val="22"/>
          <w:szCs w:val="22"/>
        </w:rPr>
        <w:t>0</w:t>
      </w:r>
      <w:r w:rsidR="00D87815">
        <w:rPr>
          <w:sz w:val="22"/>
          <w:szCs w:val="22"/>
        </w:rPr>
        <w:t xml:space="preserve">. </w:t>
      </w:r>
      <w:r w:rsidR="003173AB" w:rsidRPr="00D87815">
        <w:rPr>
          <w:sz w:val="22"/>
          <w:szCs w:val="22"/>
        </w:rPr>
        <w:t>Umowy o podwykonawstwo zostaną wprowadzone</w:t>
      </w:r>
      <w:r w:rsidR="001E0F4F">
        <w:rPr>
          <w:sz w:val="22"/>
          <w:szCs w:val="22"/>
        </w:rPr>
        <w:t xml:space="preserve"> jako załączniki do niniejszej U</w:t>
      </w:r>
      <w:r w:rsidR="003173AB" w:rsidRPr="00D87815">
        <w:rPr>
          <w:sz w:val="22"/>
          <w:szCs w:val="22"/>
        </w:rPr>
        <w:t>mowy.</w:t>
      </w:r>
    </w:p>
    <w:p w:rsidR="00FF21C7" w:rsidRPr="00D87815" w:rsidRDefault="00FF21C7" w:rsidP="00D87815">
      <w:pPr>
        <w:spacing w:line="360" w:lineRule="auto"/>
        <w:jc w:val="both"/>
        <w:rPr>
          <w:sz w:val="22"/>
          <w:szCs w:val="22"/>
        </w:rPr>
      </w:pPr>
      <w:r>
        <w:rPr>
          <w:sz w:val="22"/>
          <w:szCs w:val="22"/>
        </w:rPr>
        <w:t xml:space="preserve">11. </w:t>
      </w:r>
      <w:r w:rsidRPr="00FF21C7">
        <w:rPr>
          <w:sz w:val="22"/>
          <w:szCs w:val="22"/>
        </w:rPr>
        <w:t>Wykonawca, Podwykonawca lub dalszy Podwykonawca robót budowlanych zobowiązany jest przedstawić Zamawiającemu</w:t>
      </w:r>
      <w:r w:rsidR="00B4029B">
        <w:rPr>
          <w:sz w:val="22"/>
          <w:szCs w:val="22"/>
        </w:rPr>
        <w:t xml:space="preserve"> </w:t>
      </w:r>
      <w:r w:rsidRPr="00FF21C7">
        <w:rPr>
          <w:sz w:val="22"/>
          <w:szCs w:val="22"/>
        </w:rPr>
        <w:t>zawarte umowy poświadczone za zgodność z oryginałem, których przedmiotem są dostawy lub usługi w terminie 7 dni od dnia ich zawarcia. Obowiązek nie dotyczy umów o wartości mniejszej niż 50.000zł.</w:t>
      </w:r>
      <w:bookmarkStart w:id="0" w:name="_GoBack"/>
      <w:bookmarkEnd w:id="0"/>
    </w:p>
    <w:p w:rsidR="00910898" w:rsidRPr="00D87815" w:rsidRDefault="003A6ADC" w:rsidP="00D87815">
      <w:pPr>
        <w:spacing w:line="360" w:lineRule="auto"/>
        <w:jc w:val="both"/>
        <w:rPr>
          <w:sz w:val="22"/>
          <w:szCs w:val="22"/>
        </w:rPr>
      </w:pPr>
      <w:r>
        <w:rPr>
          <w:sz w:val="22"/>
          <w:szCs w:val="22"/>
        </w:rPr>
        <w:t>1</w:t>
      </w:r>
      <w:r w:rsidR="00FF21C7">
        <w:rPr>
          <w:sz w:val="22"/>
          <w:szCs w:val="22"/>
        </w:rPr>
        <w:t>2</w:t>
      </w:r>
      <w:r w:rsidR="00910898" w:rsidRPr="00D87815">
        <w:rPr>
          <w:sz w:val="22"/>
          <w:szCs w:val="22"/>
        </w:rPr>
        <w:t>. Wykonawca ponosi wobec Zamawiającego pełną odpowiedzialność za robo</w:t>
      </w:r>
      <w:r w:rsidR="00033777">
        <w:rPr>
          <w:sz w:val="22"/>
          <w:szCs w:val="22"/>
        </w:rPr>
        <w:t>ty, które wykonuje przy pomocy Podwykonawców lub dalszych P</w:t>
      </w:r>
      <w:r w:rsidR="00910898" w:rsidRPr="00D87815">
        <w:rPr>
          <w:sz w:val="22"/>
          <w:szCs w:val="22"/>
        </w:rPr>
        <w:t>odwykonawców.</w:t>
      </w:r>
    </w:p>
    <w:p w:rsidR="003173AB" w:rsidRPr="00D87815" w:rsidRDefault="003A6ADC" w:rsidP="00D87815">
      <w:pPr>
        <w:spacing w:line="360" w:lineRule="auto"/>
        <w:jc w:val="both"/>
        <w:rPr>
          <w:sz w:val="22"/>
          <w:szCs w:val="22"/>
        </w:rPr>
      </w:pPr>
      <w:r>
        <w:rPr>
          <w:sz w:val="22"/>
          <w:szCs w:val="22"/>
        </w:rPr>
        <w:t>1</w:t>
      </w:r>
      <w:r w:rsidR="00FF21C7">
        <w:rPr>
          <w:sz w:val="22"/>
          <w:szCs w:val="22"/>
        </w:rPr>
        <w:t>3</w:t>
      </w:r>
      <w:r w:rsidR="003173AB" w:rsidRPr="00D87815">
        <w:rPr>
          <w:sz w:val="22"/>
          <w:szCs w:val="22"/>
        </w:rPr>
        <w:t>. Zamawiającemu przysługuje pra</w:t>
      </w:r>
      <w:r w:rsidR="001E0F4F">
        <w:rPr>
          <w:sz w:val="22"/>
          <w:szCs w:val="22"/>
        </w:rPr>
        <w:t>wo żądania od W</w:t>
      </w:r>
      <w:r w:rsidR="00033777">
        <w:rPr>
          <w:sz w:val="22"/>
          <w:szCs w:val="22"/>
        </w:rPr>
        <w:t>ykonawcy zmiany Podwykonawcy lub dalszego P</w:t>
      </w:r>
      <w:r w:rsidR="003173AB" w:rsidRPr="00D87815">
        <w:rPr>
          <w:sz w:val="22"/>
          <w:szCs w:val="22"/>
        </w:rPr>
        <w:t>odwykonawcy, jeżeli ten realizuje roboty w sposób wadliwy, niezgodny z założeniami i przepisami.</w:t>
      </w:r>
    </w:p>
    <w:p w:rsidR="003173AB" w:rsidRPr="00D87815" w:rsidRDefault="003A6ADC" w:rsidP="00D87815">
      <w:pPr>
        <w:spacing w:line="360" w:lineRule="auto"/>
        <w:jc w:val="both"/>
        <w:rPr>
          <w:sz w:val="22"/>
          <w:szCs w:val="22"/>
        </w:rPr>
      </w:pPr>
      <w:r>
        <w:rPr>
          <w:sz w:val="22"/>
          <w:szCs w:val="22"/>
        </w:rPr>
        <w:t>1</w:t>
      </w:r>
      <w:r w:rsidR="00FF21C7">
        <w:rPr>
          <w:sz w:val="22"/>
          <w:szCs w:val="22"/>
        </w:rPr>
        <w:t>4</w:t>
      </w:r>
      <w:r w:rsidR="00033777">
        <w:rPr>
          <w:sz w:val="22"/>
          <w:szCs w:val="22"/>
        </w:rPr>
        <w:t>. Rozliczenia z Podwykonawcami prowadzi W</w:t>
      </w:r>
      <w:r w:rsidR="003173AB" w:rsidRPr="00D87815">
        <w:rPr>
          <w:sz w:val="22"/>
          <w:szCs w:val="22"/>
        </w:rPr>
        <w:t>ykonawca.</w:t>
      </w:r>
    </w:p>
    <w:p w:rsidR="00F06298" w:rsidRPr="004817A6" w:rsidRDefault="003A6ADC" w:rsidP="006C7F29">
      <w:pPr>
        <w:spacing w:line="360" w:lineRule="auto"/>
        <w:jc w:val="both"/>
        <w:rPr>
          <w:sz w:val="22"/>
          <w:szCs w:val="22"/>
        </w:rPr>
      </w:pPr>
      <w:r>
        <w:rPr>
          <w:sz w:val="22"/>
          <w:szCs w:val="22"/>
        </w:rPr>
        <w:t>1</w:t>
      </w:r>
      <w:r w:rsidR="00FF21C7">
        <w:rPr>
          <w:sz w:val="22"/>
          <w:szCs w:val="22"/>
        </w:rPr>
        <w:t>5</w:t>
      </w:r>
      <w:r w:rsidR="00F01AAB" w:rsidRPr="00D87815">
        <w:rPr>
          <w:sz w:val="22"/>
          <w:szCs w:val="22"/>
        </w:rPr>
        <w:t xml:space="preserve">. </w:t>
      </w:r>
      <w:r w:rsidR="003173AB" w:rsidRPr="00D87815">
        <w:rPr>
          <w:sz w:val="22"/>
          <w:szCs w:val="22"/>
        </w:rPr>
        <w:t>Przepisy niniejszego paragrafu stosuje się odpowiednio do zmian umowy o podwykonawstwo.</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0A1791">
        <w:rPr>
          <w:sz w:val="22"/>
          <w:szCs w:val="22"/>
        </w:rPr>
        <w:t>………..</w:t>
      </w:r>
      <w:r w:rsidR="00294574" w:rsidRPr="004817A6">
        <w:rPr>
          <w:sz w:val="22"/>
          <w:szCs w:val="22"/>
        </w:rPr>
        <w:t xml:space="preserve"> miesięcy</w:t>
      </w:r>
      <w:r w:rsidR="00A82A40">
        <w:rPr>
          <w:sz w:val="22"/>
          <w:szCs w:val="22"/>
        </w:rPr>
        <w:t xml:space="preserve"> jakości na wykonany przedmiot U</w:t>
      </w:r>
      <w:r w:rsidRPr="004817A6">
        <w:rPr>
          <w:sz w:val="22"/>
          <w:szCs w:val="22"/>
        </w:rPr>
        <w:t>mowy,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zlecić usuniecie wad stronie trzeciej na koszt Wykonawcy.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spisanym przez Wykonawcę i Inspektora nadzoru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lastRenderedPageBreak/>
        <w:t xml:space="preserve">7. Na roboty wykonane w ramach gwarancji wykonawca udziela </w:t>
      </w:r>
      <w:r w:rsidR="00793E83">
        <w:rPr>
          <w:sz w:val="22"/>
          <w:szCs w:val="22"/>
        </w:rPr>
        <w:t xml:space="preserve">60 </w:t>
      </w:r>
      <w:r w:rsidRPr="00134406">
        <w:rPr>
          <w:sz w:val="22"/>
          <w:szCs w:val="22"/>
        </w:rPr>
        <w:t>miesięcznej gwarancji liczonej                  od 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 xml:space="preserve">2.70% zabezpieczenia w wysokości ………………    zostanie zwrócone w terminie 30 dni od dnia przekazania przez Wykonawcę robót budowlanych i przyjęcia ich przez Zamawiającego jako należycie wykonanych, 30%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134406" w:rsidRPr="006C7F29" w:rsidRDefault="00F06298" w:rsidP="006C7F29">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1D13D4" w:rsidRDefault="001D13D4" w:rsidP="001D13D4">
      <w:pPr>
        <w:spacing w:line="360" w:lineRule="auto"/>
        <w:ind w:right="-1"/>
        <w:rPr>
          <w:b/>
          <w:bCs/>
          <w:sz w:val="22"/>
          <w:szCs w:val="22"/>
        </w:rPr>
      </w:pPr>
    </w:p>
    <w:p w:rsidR="00F06298" w:rsidRPr="00080827" w:rsidRDefault="00F06298" w:rsidP="001D13D4">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r>
      <w:r w:rsidR="00B75384">
        <w:rPr>
          <w:sz w:val="22"/>
          <w:szCs w:val="22"/>
        </w:rPr>
        <w:t>b</w:t>
      </w:r>
      <w:r w:rsidRPr="004817A6">
        <w:rPr>
          <w:sz w:val="22"/>
          <w:szCs w:val="22"/>
        </w:rPr>
        <w:t>) odbiór końcowy</w:t>
      </w:r>
      <w:r w:rsidR="001D13D4">
        <w:rPr>
          <w:sz w:val="22"/>
          <w:szCs w:val="22"/>
        </w:rPr>
        <w:t>.</w:t>
      </w:r>
    </w:p>
    <w:p w:rsidR="00F06298" w:rsidRPr="004817A6"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F71D25">
        <w:rPr>
          <w:sz w:val="22"/>
          <w:szCs w:val="22"/>
        </w:rPr>
        <w:t xml:space="preserve"> </w:t>
      </w:r>
      <w:r w:rsidR="00823AF2" w:rsidRPr="004817A6">
        <w:rPr>
          <w:sz w:val="22"/>
          <w:szCs w:val="22"/>
        </w:rPr>
        <w:t>jako</w:t>
      </w:r>
      <w:r w:rsidRPr="004817A6">
        <w:rPr>
          <w:sz w:val="22"/>
          <w:szCs w:val="22"/>
        </w:rPr>
        <w:t xml:space="preserve"> odebranych.</w:t>
      </w:r>
    </w:p>
    <w:p w:rsidR="00F06298" w:rsidRDefault="00B75384"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D778CF" w:rsidRPr="004817A6" w:rsidRDefault="00D778CF" w:rsidP="004817A6">
      <w:pPr>
        <w:pStyle w:val="Default"/>
        <w:spacing w:line="360" w:lineRule="auto"/>
        <w:jc w:val="both"/>
        <w:rPr>
          <w:sz w:val="22"/>
          <w:szCs w:val="22"/>
        </w:rPr>
      </w:pPr>
      <w:r>
        <w:rPr>
          <w:sz w:val="22"/>
          <w:szCs w:val="22"/>
        </w:rPr>
        <w:tab/>
        <w:t>a) badania, pomiary, protokoły itp.</w:t>
      </w:r>
    </w:p>
    <w:p w:rsidR="00D778CF" w:rsidRPr="004817A6" w:rsidRDefault="006C7F29" w:rsidP="00D778CF">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dokumenty</w:t>
      </w:r>
      <w:r w:rsidR="00F71D25">
        <w:rPr>
          <w:sz w:val="22"/>
          <w:szCs w:val="22"/>
        </w:rPr>
        <w:t xml:space="preserve"> </w:t>
      </w:r>
      <w:r w:rsidR="00AB1A61" w:rsidRPr="004817A6">
        <w:rPr>
          <w:sz w:val="22"/>
          <w:szCs w:val="22"/>
        </w:rPr>
        <w:t>wymagane przepisami prawa</w:t>
      </w:r>
      <w:r w:rsidR="00134406">
        <w:rPr>
          <w:sz w:val="22"/>
          <w:szCs w:val="22"/>
        </w:rPr>
        <w:t>,</w:t>
      </w:r>
    </w:p>
    <w:p w:rsidR="000435B1" w:rsidRPr="004817A6"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134406">
        <w:rPr>
          <w:sz w:val="22"/>
          <w:szCs w:val="22"/>
        </w:rPr>
        <w:t>,</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lastRenderedPageBreak/>
        <w:t>6. Zamawiający jest zobowiązany do podpisania lub odmowy podpisania protokołu odbioru końcowego w terminie nie przekraczającym czternastu dni roboczych od dnia rozpoczęcia tego odbioru. Zamawiający odmówi podpisania protokołu odbioru końcowego</w:t>
      </w:r>
      <w:r w:rsidR="00F7215B">
        <w:rPr>
          <w:sz w:val="22"/>
          <w:szCs w:val="22"/>
        </w:rPr>
        <w:t>,</w:t>
      </w:r>
      <w:r w:rsidRPr="004817A6">
        <w:rPr>
          <w:sz w:val="22"/>
          <w:szCs w:val="22"/>
        </w:rPr>
        <w:t xml:space="preserve"> jeśli stwierdzi, iż roboty będące przedmiotem </w:t>
      </w:r>
      <w:r w:rsidR="00F7215B">
        <w:rPr>
          <w:sz w:val="22"/>
          <w:szCs w:val="22"/>
        </w:rPr>
        <w:t>U</w:t>
      </w:r>
      <w:r w:rsidRPr="004817A6">
        <w:rPr>
          <w:sz w:val="22"/>
          <w:szCs w:val="22"/>
        </w:rPr>
        <w:t>mowy</w:t>
      </w:r>
      <w:r w:rsidR="00F71D25">
        <w:rPr>
          <w:sz w:val="22"/>
          <w:szCs w:val="22"/>
        </w:rPr>
        <w:t xml:space="preserve"> </w:t>
      </w:r>
      <w:r w:rsidRPr="004817A6">
        <w:rPr>
          <w:sz w:val="22"/>
          <w:szCs w:val="22"/>
        </w:rPr>
        <w:t xml:space="preserve">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w:t>
      </w:r>
      <w:r w:rsidRPr="00954D6A">
        <w:rPr>
          <w:sz w:val="22"/>
          <w:szCs w:val="22"/>
        </w:rPr>
        <w:t>może odstąpić od um</w:t>
      </w:r>
      <w:r w:rsidR="00025AC4" w:rsidRPr="00954D6A">
        <w:rPr>
          <w:sz w:val="22"/>
          <w:szCs w:val="22"/>
        </w:rPr>
        <w:t>owy z winy Wykonawcy</w:t>
      </w:r>
      <w:r w:rsidR="00954D6A">
        <w:rPr>
          <w:sz w:val="22"/>
          <w:szCs w:val="22"/>
        </w:rPr>
        <w:t xml:space="preserve"> (w terminie wskazanym w </w:t>
      </w:r>
      <w:r w:rsidR="00C3266D">
        <w:rPr>
          <w:sz w:val="22"/>
          <w:szCs w:val="22"/>
        </w:rPr>
        <w:t>§ 15</w:t>
      </w:r>
      <w:r w:rsidR="00025AC4">
        <w:rPr>
          <w:sz w:val="22"/>
          <w:szCs w:val="22"/>
        </w:rPr>
        <w:t xml:space="preserve"> i odmówić</w:t>
      </w:r>
      <w:r w:rsidRPr="004817A6">
        <w:rPr>
          <w:sz w:val="22"/>
          <w:szCs w:val="22"/>
        </w:rPr>
        <w:t xml:space="preserve"> wypłaty wynagrodzenia lub  wymagać  zapłacenia  kar  umownych i nie odstępując od umowy żądać wykonania robót po raz drugi. </w:t>
      </w:r>
    </w:p>
    <w:p w:rsidR="00C3266D" w:rsidRPr="006C7F29" w:rsidRDefault="00F06298" w:rsidP="006C7F29">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mowy  w  wysokości 20% wynagrodzenia umownego brutto określonego 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 xml:space="preserve">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lastRenderedPageBreak/>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w przypadku braku zmiany umowy o podwykonawstwo w zakresie terminu zapłaty Wykonawca zapłaci karę w wysokości 5 % wynagrodzenia umownego brutto</w:t>
      </w:r>
      <w:r w:rsidR="00F71D25">
        <w:rPr>
          <w:bCs/>
          <w:sz w:val="22"/>
          <w:szCs w:val="22"/>
        </w:rPr>
        <w:t xml:space="preserve"> </w:t>
      </w:r>
      <w:r w:rsidRPr="00F7215B">
        <w:rPr>
          <w:bCs/>
          <w:sz w:val="22"/>
          <w:szCs w:val="22"/>
        </w:rPr>
        <w:t>określonego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Pr="006C7F29" w:rsidRDefault="00F7215B" w:rsidP="006C7F29">
      <w:pPr>
        <w:spacing w:line="360" w:lineRule="auto"/>
        <w:jc w:val="both"/>
        <w:rPr>
          <w:sz w:val="22"/>
          <w:szCs w:val="22"/>
        </w:rPr>
      </w:pPr>
      <w:r>
        <w:rPr>
          <w:sz w:val="22"/>
          <w:szCs w:val="22"/>
        </w:rPr>
        <w:t xml:space="preserve">4. </w:t>
      </w:r>
      <w:r w:rsidRPr="00F7215B">
        <w:rPr>
          <w:sz w:val="22"/>
          <w:szCs w:val="22"/>
        </w:rPr>
        <w:t>Kara umowna jest należna uprawnionej stronie niezależnie od tego czy doszło do powstania szkody.</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 xml:space="preserve">2. Nie rozpoczęcia przez Wykonawcę realizacji robót objętych umową w ciągu 7 dni od dnia 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ót trwającej dłużej niż 14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szczególności w sposób niezgodny z umową, , </w:t>
      </w:r>
      <w:r w:rsidR="00793E83">
        <w:rPr>
          <w:sz w:val="22"/>
          <w:szCs w:val="22"/>
        </w:rPr>
        <w:t>specyfikacją</w:t>
      </w:r>
      <w:r w:rsidRPr="004817A6">
        <w:rPr>
          <w:sz w:val="22"/>
          <w:szCs w:val="22"/>
        </w:rPr>
        <w:t xml:space="preserve"> techniczn</w:t>
      </w:r>
      <w:r w:rsidR="00793E83">
        <w:rPr>
          <w:sz w:val="22"/>
          <w:szCs w:val="22"/>
        </w:rPr>
        <w:t>ą</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themeColor="text1"/>
          <w:sz w:val="22"/>
          <w:szCs w:val="22"/>
        </w:rPr>
      </w:pPr>
      <w:r>
        <w:rPr>
          <w:sz w:val="22"/>
          <w:szCs w:val="22"/>
        </w:rPr>
        <w:lastRenderedPageBreak/>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sidR="001A206E">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1A67BD">
        <w:rPr>
          <w:rFonts w:eastAsia="Times New Roman"/>
          <w:kern w:val="1"/>
          <w:sz w:val="22"/>
          <w:szCs w:val="22"/>
          <w:lang w:eastAsia="hi-IN" w:bidi="hi-IN"/>
        </w:rPr>
        <w:t>30</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W razie odstąpienia przez Zamawiającego od umowy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1. Wszelkie zm</w:t>
      </w:r>
      <w:r w:rsidR="001A206E" w:rsidRPr="00C3266D">
        <w:rPr>
          <w:sz w:val="22"/>
          <w:szCs w:val="22"/>
        </w:rPr>
        <w:t>iany i uzupełnienia niniejszej U</w:t>
      </w:r>
      <w:r w:rsidRPr="00C3266D">
        <w:rPr>
          <w:sz w:val="22"/>
          <w:szCs w:val="22"/>
        </w:rPr>
        <w:t xml:space="preserve">mowy wymagają formy pisemnej pod rygorem nieważności. </w:t>
      </w:r>
    </w:p>
    <w:p w:rsidR="00F06298" w:rsidRPr="00C3266D" w:rsidRDefault="00F06298" w:rsidP="004219B0">
      <w:pPr>
        <w:spacing w:line="360" w:lineRule="auto"/>
        <w:jc w:val="both"/>
        <w:rPr>
          <w:sz w:val="22"/>
          <w:szCs w:val="22"/>
        </w:rPr>
      </w:pPr>
      <w:r w:rsidRPr="00C3266D">
        <w:rPr>
          <w:sz w:val="22"/>
          <w:szCs w:val="22"/>
        </w:rPr>
        <w:t>2. Strony dopuszczają</w:t>
      </w:r>
      <w:r w:rsidR="001A206E" w:rsidRPr="00C3266D">
        <w:rPr>
          <w:sz w:val="22"/>
          <w:szCs w:val="22"/>
        </w:rPr>
        <w:t xml:space="preserve"> zmianę postanowień niniejszej U</w:t>
      </w:r>
      <w:r w:rsidRPr="00C3266D">
        <w:rPr>
          <w:sz w:val="22"/>
          <w:szCs w:val="22"/>
        </w:rPr>
        <w:t>mowy zgodnie z wymogami art.144 ustawy Prawo zamówień publicznych w przypadku:</w:t>
      </w:r>
    </w:p>
    <w:p w:rsidR="00F06298" w:rsidRPr="00C3266D" w:rsidRDefault="00F06298" w:rsidP="004219B0">
      <w:pPr>
        <w:spacing w:line="360" w:lineRule="auto"/>
        <w:ind w:firstLine="708"/>
        <w:jc w:val="both"/>
        <w:rPr>
          <w:sz w:val="22"/>
          <w:szCs w:val="22"/>
        </w:rPr>
      </w:pPr>
      <w:r w:rsidRPr="00C3266D">
        <w:rPr>
          <w:sz w:val="22"/>
          <w:szCs w:val="22"/>
        </w:rPr>
        <w:t xml:space="preserve">a) </w:t>
      </w:r>
      <w:r w:rsidR="001A206E" w:rsidRPr="00C3266D">
        <w:rPr>
          <w:sz w:val="22"/>
          <w:szCs w:val="22"/>
        </w:rPr>
        <w:t>ustawowej zmiany przepisów o podatku VAT – zmianie ulega wynagrodzenie brutto,</w:t>
      </w:r>
    </w:p>
    <w:p w:rsidR="00F06298" w:rsidRPr="00C3266D" w:rsidRDefault="00F06298" w:rsidP="004219B0">
      <w:pPr>
        <w:spacing w:line="360" w:lineRule="auto"/>
        <w:ind w:left="708"/>
        <w:jc w:val="both"/>
        <w:rPr>
          <w:sz w:val="22"/>
          <w:szCs w:val="22"/>
        </w:rPr>
      </w:pPr>
      <w:r w:rsidRPr="00C3266D">
        <w:rPr>
          <w:sz w:val="22"/>
          <w:szCs w:val="22"/>
        </w:rPr>
        <w:t>b) zmiany obowiązujących przepisów, jeżeli zgodnie z nimi koniec</w:t>
      </w:r>
      <w:r w:rsidR="008D3888" w:rsidRPr="00C3266D">
        <w:rPr>
          <w:sz w:val="22"/>
          <w:szCs w:val="22"/>
        </w:rPr>
        <w:t>zne będzie dostosowanie treści U</w:t>
      </w:r>
      <w:r w:rsidRPr="00C3266D">
        <w:rPr>
          <w:sz w:val="22"/>
          <w:szCs w:val="22"/>
        </w:rPr>
        <w:t>mowy do aktualnego stanu prawnego,</w:t>
      </w:r>
    </w:p>
    <w:p w:rsidR="00F06298" w:rsidRPr="00C3266D" w:rsidRDefault="003C674A" w:rsidP="004219B0">
      <w:pPr>
        <w:spacing w:line="360" w:lineRule="auto"/>
        <w:ind w:left="708"/>
        <w:jc w:val="both"/>
        <w:rPr>
          <w:sz w:val="22"/>
          <w:szCs w:val="22"/>
        </w:rPr>
      </w:pPr>
      <w:r w:rsidRPr="00C3266D">
        <w:rPr>
          <w:sz w:val="22"/>
          <w:szCs w:val="22"/>
        </w:rPr>
        <w:t>c</w:t>
      </w:r>
      <w:r w:rsidR="001A206E" w:rsidRPr="00C3266D">
        <w:rPr>
          <w:sz w:val="22"/>
          <w:szCs w:val="22"/>
        </w:rPr>
        <w:t>) zmiany nazw, siedziby Stron U</w:t>
      </w:r>
      <w:r w:rsidR="00F06298" w:rsidRPr="00C3266D">
        <w:rPr>
          <w:sz w:val="22"/>
          <w:szCs w:val="22"/>
        </w:rPr>
        <w:t>mowy, innych danych identyfikacyjnych oraz zmiany nazwy zadania w układzie wykonawczym budżetu gminy</w:t>
      </w:r>
      <w:r w:rsidR="001A206E" w:rsidRPr="00C3266D">
        <w:rPr>
          <w:sz w:val="22"/>
          <w:szCs w:val="22"/>
        </w:rPr>
        <w:t>,</w:t>
      </w:r>
    </w:p>
    <w:p w:rsidR="00CA0763" w:rsidRPr="00C3266D" w:rsidRDefault="004071BC" w:rsidP="004219B0">
      <w:pPr>
        <w:spacing w:line="360" w:lineRule="auto"/>
        <w:ind w:left="708"/>
        <w:jc w:val="both"/>
        <w:rPr>
          <w:sz w:val="22"/>
          <w:szCs w:val="22"/>
        </w:rPr>
      </w:pPr>
      <w:r w:rsidRPr="00C3266D">
        <w:rPr>
          <w:sz w:val="22"/>
          <w:szCs w:val="22"/>
        </w:rPr>
        <w:t xml:space="preserve">d) </w:t>
      </w:r>
      <w:r w:rsidR="00CA0763" w:rsidRPr="00C3266D">
        <w:rPr>
          <w:sz w:val="22"/>
          <w:szCs w:val="22"/>
        </w:rPr>
        <w:t>zmiany terminów realizacji przedmiotu zamówienia z przyczyn niezależnych od Wykonawcy lub Zamawiającego, w szczególności w przypadku okoliczności wystąpienia siły</w:t>
      </w:r>
      <w:r w:rsidR="00CA0763" w:rsidRPr="00C3266D">
        <w:rPr>
          <w:sz w:val="22"/>
          <w:szCs w:val="22"/>
        </w:rPr>
        <w:br/>
        <w:t>wyższej w rozumieniu Kodeksu Cywilnego, które to przyczyny ka</w:t>
      </w:r>
      <w:r w:rsidR="001A206E" w:rsidRPr="00C3266D">
        <w:rPr>
          <w:sz w:val="22"/>
          <w:szCs w:val="22"/>
        </w:rPr>
        <w:t>żda ze Stron musi udokumentować,</w:t>
      </w:r>
    </w:p>
    <w:p w:rsidR="00575DAA" w:rsidRPr="00C3266D" w:rsidRDefault="008C060D" w:rsidP="004219B0">
      <w:pPr>
        <w:tabs>
          <w:tab w:val="left" w:pos="426"/>
        </w:tabs>
        <w:spacing w:line="360" w:lineRule="auto"/>
        <w:ind w:left="993" w:hanging="284"/>
        <w:jc w:val="both"/>
        <w:rPr>
          <w:sz w:val="22"/>
          <w:szCs w:val="22"/>
        </w:rPr>
      </w:pPr>
      <w:r w:rsidRPr="00C3266D">
        <w:rPr>
          <w:sz w:val="22"/>
          <w:szCs w:val="22"/>
        </w:rPr>
        <w:t>e) z</w:t>
      </w:r>
      <w:r w:rsidR="001A206E" w:rsidRPr="00C3266D">
        <w:rPr>
          <w:sz w:val="22"/>
          <w:szCs w:val="22"/>
        </w:rPr>
        <w:t>mniejszenia zakresu przedmiotu U</w:t>
      </w:r>
      <w:r w:rsidR="00575DAA" w:rsidRPr="00C3266D">
        <w:rPr>
          <w:sz w:val="22"/>
          <w:szCs w:val="22"/>
        </w:rPr>
        <w:t>mowy</w:t>
      </w:r>
      <w:r w:rsidR="00C35DDC" w:rsidRPr="00C3266D">
        <w:rPr>
          <w:sz w:val="22"/>
          <w:szCs w:val="22"/>
        </w:rPr>
        <w:t xml:space="preserve"> skutkującego zmniejszeniem</w:t>
      </w:r>
      <w:r w:rsidR="00575DAA" w:rsidRPr="00C3266D">
        <w:rPr>
          <w:sz w:val="22"/>
          <w:szCs w:val="22"/>
        </w:rPr>
        <w:t xml:space="preserve"> wynagrodzenia Wy</w:t>
      </w:r>
      <w:r w:rsidR="001A206E" w:rsidRPr="00C3266D">
        <w:rPr>
          <w:sz w:val="22"/>
          <w:szCs w:val="22"/>
        </w:rPr>
        <w:t>konawcy i zasad płatności tego wynagrodzenia,</w:t>
      </w:r>
    </w:p>
    <w:p w:rsidR="000673F0" w:rsidRPr="00C3266D" w:rsidRDefault="000673F0" w:rsidP="004219B0">
      <w:pPr>
        <w:tabs>
          <w:tab w:val="left" w:pos="426"/>
        </w:tabs>
        <w:spacing w:line="360" w:lineRule="auto"/>
        <w:ind w:left="993" w:hanging="284"/>
        <w:jc w:val="both"/>
        <w:rPr>
          <w:sz w:val="22"/>
          <w:szCs w:val="22"/>
        </w:rPr>
      </w:pPr>
      <w:r w:rsidRPr="00C3266D">
        <w:rPr>
          <w:sz w:val="22"/>
          <w:szCs w:val="22"/>
        </w:rPr>
        <w:t xml:space="preserve">f) </w:t>
      </w:r>
      <w:r w:rsidR="001A206E" w:rsidRPr="00C3266D">
        <w:rPr>
          <w:sz w:val="22"/>
          <w:szCs w:val="22"/>
        </w:rPr>
        <w:t>zmiany albo rezygnacji z P</w:t>
      </w:r>
      <w:r w:rsidRPr="00C3266D">
        <w:rPr>
          <w:sz w:val="22"/>
          <w:szCs w:val="22"/>
        </w:rPr>
        <w:t>odwykonawcy, na kt</w:t>
      </w:r>
      <w:r w:rsidR="001A206E" w:rsidRPr="00C3266D">
        <w:rPr>
          <w:sz w:val="22"/>
          <w:szCs w:val="22"/>
        </w:rPr>
        <w:t>órego zasoby W</w:t>
      </w:r>
      <w:r w:rsidRPr="00C3266D">
        <w:rPr>
          <w:sz w:val="22"/>
          <w:szCs w:val="22"/>
        </w:rPr>
        <w:t>ykonawca powoływał się, na zasadach określonych w art. 26 ust. 2b</w:t>
      </w:r>
      <w:r w:rsidR="001A206E" w:rsidRPr="00C3266D">
        <w:rPr>
          <w:sz w:val="22"/>
          <w:szCs w:val="22"/>
        </w:rPr>
        <w:t xml:space="preserve"> Prawa zamówień publicznych</w:t>
      </w:r>
      <w:r w:rsidRPr="00C3266D">
        <w:rPr>
          <w:sz w:val="22"/>
          <w:szCs w:val="22"/>
        </w:rPr>
        <w:t xml:space="preserve">, w celu wykazania spełniania warunków udziału w postępowaniu, o </w:t>
      </w:r>
      <w:r w:rsidR="001A206E" w:rsidRPr="00C3266D">
        <w:rPr>
          <w:sz w:val="22"/>
          <w:szCs w:val="22"/>
        </w:rPr>
        <w:t>których mowa w art. 22 ust. 1 Prawa zamówień publicznych (W</w:t>
      </w:r>
      <w:r w:rsidRPr="00C3266D">
        <w:rPr>
          <w:sz w:val="22"/>
          <w:szCs w:val="22"/>
        </w:rPr>
        <w:t>yk</w:t>
      </w:r>
      <w:r w:rsidR="001A206E" w:rsidRPr="00C3266D">
        <w:rPr>
          <w:sz w:val="22"/>
          <w:szCs w:val="22"/>
        </w:rPr>
        <w:t>onawca jest obowiązany wykazać Z</w:t>
      </w:r>
      <w:r w:rsidRPr="00C3266D">
        <w:rPr>
          <w:sz w:val="22"/>
          <w:szCs w:val="22"/>
        </w:rPr>
        <w:t>ama</w:t>
      </w:r>
      <w:r w:rsidR="001A206E" w:rsidRPr="00C3266D">
        <w:rPr>
          <w:sz w:val="22"/>
          <w:szCs w:val="22"/>
        </w:rPr>
        <w:t>wiającemu, iż proponowany inny P</w:t>
      </w:r>
      <w:r w:rsidRPr="00C3266D">
        <w:rPr>
          <w:sz w:val="22"/>
          <w:szCs w:val="22"/>
        </w:rPr>
        <w:t>odwykonawca</w:t>
      </w:r>
      <w:r w:rsidR="001A206E" w:rsidRPr="00C3266D">
        <w:rPr>
          <w:sz w:val="22"/>
          <w:szCs w:val="22"/>
        </w:rPr>
        <w:t xml:space="preserve"> lub W</w:t>
      </w:r>
      <w:r w:rsidRPr="00C3266D">
        <w:rPr>
          <w:sz w:val="22"/>
          <w:szCs w:val="22"/>
        </w:rPr>
        <w:t>ykonawca samodzielnie spełnia je w stopniu nie mniejszym niż wymagany w trakcie postęp</w:t>
      </w:r>
      <w:r w:rsidR="001A206E" w:rsidRPr="00C3266D">
        <w:rPr>
          <w:sz w:val="22"/>
          <w:szCs w:val="22"/>
        </w:rPr>
        <w:t>owania o udzielenie zamówienia),</w:t>
      </w:r>
    </w:p>
    <w:p w:rsidR="00034A01" w:rsidRPr="00C3266D" w:rsidRDefault="008C060D" w:rsidP="004219B0">
      <w:pPr>
        <w:tabs>
          <w:tab w:val="left" w:pos="426"/>
        </w:tabs>
        <w:spacing w:line="360" w:lineRule="auto"/>
        <w:ind w:left="993" w:hanging="284"/>
        <w:jc w:val="both"/>
        <w:rPr>
          <w:sz w:val="22"/>
          <w:szCs w:val="22"/>
        </w:rPr>
      </w:pPr>
      <w:r w:rsidRPr="00C3266D">
        <w:rPr>
          <w:sz w:val="22"/>
          <w:szCs w:val="22"/>
        </w:rPr>
        <w:t xml:space="preserve">g) konieczności </w:t>
      </w:r>
      <w:r w:rsidR="00034A01" w:rsidRPr="00C3266D">
        <w:rPr>
          <w:sz w:val="22"/>
          <w:szCs w:val="22"/>
        </w:rPr>
        <w:t>wykonania</w:t>
      </w:r>
      <w:r w:rsidRPr="00C3266D">
        <w:rPr>
          <w:sz w:val="22"/>
          <w:szCs w:val="22"/>
        </w:rPr>
        <w:t xml:space="preserve"> robót dodat</w:t>
      </w:r>
      <w:r w:rsidR="001A206E" w:rsidRPr="00C3266D">
        <w:rPr>
          <w:sz w:val="22"/>
          <w:szCs w:val="22"/>
        </w:rPr>
        <w:t>kowych nieobjętych przedmiotem U</w:t>
      </w:r>
      <w:r w:rsidRPr="00C3266D">
        <w:rPr>
          <w:sz w:val="22"/>
          <w:szCs w:val="22"/>
        </w:rPr>
        <w:t>mowy, a koniecznych do realizacji zamówienia podstawowego, których wykonanie stało się konieczne na skutek sytuacji niemożliwej wcześniej do przewidzenia-</w:t>
      </w:r>
      <w:r w:rsidR="00034A01" w:rsidRPr="00C3266D">
        <w:rPr>
          <w:sz w:val="22"/>
          <w:szCs w:val="22"/>
        </w:rPr>
        <w:t xml:space="preserve"> zmianie może ule</w:t>
      </w:r>
      <w:r w:rsidR="001A206E" w:rsidRPr="00C3266D">
        <w:rPr>
          <w:sz w:val="22"/>
          <w:szCs w:val="22"/>
        </w:rPr>
        <w:t>c termin realizacji przedmiotu U</w:t>
      </w:r>
      <w:r w:rsidR="00034A01" w:rsidRPr="00C3266D">
        <w:rPr>
          <w:sz w:val="22"/>
          <w:szCs w:val="22"/>
        </w:rPr>
        <w:t>mowy w uzasadnionych przypadkach o czas niezbędny</w:t>
      </w:r>
      <w:r w:rsidR="001A206E" w:rsidRPr="00C3266D">
        <w:rPr>
          <w:sz w:val="22"/>
          <w:szCs w:val="22"/>
        </w:rPr>
        <w:t xml:space="preserve"> do wykonania robót dodatkowych,</w:t>
      </w:r>
    </w:p>
    <w:p w:rsidR="00CE4A70" w:rsidRPr="00C3266D" w:rsidRDefault="00CE4A70" w:rsidP="00CE4A70">
      <w:pPr>
        <w:tabs>
          <w:tab w:val="left" w:pos="993"/>
        </w:tabs>
        <w:spacing w:line="360" w:lineRule="auto"/>
        <w:ind w:left="709"/>
        <w:jc w:val="both"/>
        <w:rPr>
          <w:sz w:val="22"/>
          <w:szCs w:val="22"/>
        </w:rPr>
      </w:pPr>
      <w:r w:rsidRPr="00C3266D">
        <w:rPr>
          <w:sz w:val="22"/>
          <w:szCs w:val="22"/>
        </w:rPr>
        <w:lastRenderedPageBreak/>
        <w:t xml:space="preserve">i) </w:t>
      </w:r>
      <w:r w:rsidR="00C35DDC" w:rsidRPr="00C3266D">
        <w:rPr>
          <w:sz w:val="22"/>
          <w:szCs w:val="22"/>
        </w:rPr>
        <w:t xml:space="preserve">zaistnienia </w:t>
      </w:r>
      <w:r w:rsidRPr="00C3266D">
        <w:rPr>
          <w:sz w:val="22"/>
          <w:szCs w:val="22"/>
        </w:rPr>
        <w:t>przyczyn</w:t>
      </w:r>
      <w:r w:rsidR="00C35DDC" w:rsidRPr="00C3266D">
        <w:rPr>
          <w:sz w:val="22"/>
          <w:szCs w:val="22"/>
        </w:rPr>
        <w:t xml:space="preserve"> zewnętrznych</w:t>
      </w:r>
      <w:r w:rsidRPr="00C3266D">
        <w:rPr>
          <w:sz w:val="22"/>
          <w:szCs w:val="22"/>
        </w:rPr>
        <w:t xml:space="preserve">, które w sposób obiektywny uzasadniają </w:t>
      </w:r>
      <w:r w:rsidRPr="00C3266D">
        <w:rPr>
          <w:sz w:val="22"/>
          <w:szCs w:val="22"/>
        </w:rPr>
        <w:tab/>
        <w:t>potrzebę tej zmiany, niepowodując</w:t>
      </w:r>
      <w:r w:rsidR="001A206E" w:rsidRPr="00C3266D">
        <w:rPr>
          <w:sz w:val="22"/>
          <w:szCs w:val="22"/>
        </w:rPr>
        <w:t>ej</w:t>
      </w:r>
      <w:r w:rsidRPr="00C3266D">
        <w:rPr>
          <w:sz w:val="22"/>
          <w:szCs w:val="22"/>
        </w:rPr>
        <w:t xml:space="preserve"> zachwiania ró</w:t>
      </w:r>
      <w:r w:rsidR="00C35DDC" w:rsidRPr="00C3266D">
        <w:rPr>
          <w:sz w:val="22"/>
          <w:szCs w:val="22"/>
        </w:rPr>
        <w:t>wnowagi ek</w:t>
      </w:r>
      <w:r w:rsidR="001A206E" w:rsidRPr="00C3266D">
        <w:rPr>
          <w:sz w:val="22"/>
          <w:szCs w:val="22"/>
        </w:rPr>
        <w:t xml:space="preserve">onomicznej </w:t>
      </w:r>
      <w:r w:rsidR="001A206E" w:rsidRPr="00C3266D">
        <w:rPr>
          <w:sz w:val="22"/>
          <w:szCs w:val="22"/>
        </w:rPr>
        <w:tab/>
        <w:t xml:space="preserve">pomiędzy Wykonawcą </w:t>
      </w:r>
      <w:r w:rsidR="00C35DDC" w:rsidRPr="00C3266D">
        <w:rPr>
          <w:sz w:val="22"/>
          <w:szCs w:val="22"/>
        </w:rPr>
        <w:t>a Z</w:t>
      </w:r>
      <w:r w:rsidRPr="00C3266D">
        <w:rPr>
          <w:sz w:val="22"/>
          <w:szCs w:val="22"/>
        </w:rPr>
        <w:t>amawiającym,</w:t>
      </w:r>
    </w:p>
    <w:p w:rsidR="00CE4A70" w:rsidRPr="00C3266D" w:rsidRDefault="00CE4A70" w:rsidP="00CE4A70">
      <w:pPr>
        <w:tabs>
          <w:tab w:val="left" w:pos="426"/>
        </w:tabs>
        <w:spacing w:line="360" w:lineRule="auto"/>
        <w:ind w:left="993" w:hanging="284"/>
        <w:jc w:val="both"/>
        <w:rPr>
          <w:sz w:val="22"/>
          <w:szCs w:val="22"/>
        </w:rPr>
      </w:pPr>
      <w:r w:rsidRPr="00C3266D">
        <w:rPr>
          <w:sz w:val="22"/>
          <w:szCs w:val="22"/>
        </w:rPr>
        <w:t>j) gdy niezbędna jest zmiana sposobu wykonania lub</w:t>
      </w:r>
      <w:r w:rsidR="001A206E" w:rsidRPr="00C3266D">
        <w:rPr>
          <w:sz w:val="22"/>
          <w:szCs w:val="22"/>
        </w:rPr>
        <w:t xml:space="preserve"> terminu realizacji przedmiotu U</w:t>
      </w:r>
      <w:r w:rsidRPr="00C3266D">
        <w:rPr>
          <w:sz w:val="22"/>
          <w:szCs w:val="22"/>
        </w:rPr>
        <w:t>mowy</w:t>
      </w:r>
      <w:r w:rsidR="00C35DDC" w:rsidRPr="00C3266D">
        <w:rPr>
          <w:sz w:val="22"/>
          <w:szCs w:val="22"/>
        </w:rPr>
        <w:t>,</w:t>
      </w:r>
      <w:r w:rsidRPr="00C3266D">
        <w:rPr>
          <w:sz w:val="22"/>
          <w:szCs w:val="22"/>
        </w:rPr>
        <w:t xml:space="preserve"> o ile zmiana taka jest korzystna dla Zamawiającego oraz konieczna</w:t>
      </w:r>
      <w:r w:rsidR="001A206E" w:rsidRPr="00C3266D">
        <w:rPr>
          <w:sz w:val="22"/>
          <w:szCs w:val="22"/>
        </w:rPr>
        <w:t xml:space="preserve"> w celu prawidłowego wykonania U</w:t>
      </w:r>
      <w:r w:rsidRPr="00C3266D">
        <w:rPr>
          <w:sz w:val="22"/>
          <w:szCs w:val="22"/>
        </w:rPr>
        <w:t>mowy</w:t>
      </w:r>
      <w:r w:rsidR="00C35DDC" w:rsidRPr="00C3266D">
        <w:rPr>
          <w:sz w:val="22"/>
          <w:szCs w:val="22"/>
        </w:rPr>
        <w:t>.</w:t>
      </w: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6C7F29" w:rsidRDefault="00F06298" w:rsidP="006C7F29">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Wykonawcy i dwa dla Zamawiającego.</w:t>
      </w:r>
    </w:p>
    <w:p w:rsidR="003C674A" w:rsidRPr="004817A6" w:rsidRDefault="003C674A" w:rsidP="004817A6">
      <w:pPr>
        <w:spacing w:line="360" w:lineRule="auto"/>
        <w:rPr>
          <w:b/>
          <w:bCs/>
          <w:sz w:val="22"/>
          <w:szCs w:val="22"/>
        </w:rPr>
      </w:pP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B12" w:rsidRDefault="00646B12" w:rsidP="00A54443">
      <w:pPr>
        <w:spacing w:line="240" w:lineRule="auto"/>
      </w:pPr>
      <w:r>
        <w:separator/>
      </w:r>
    </w:p>
  </w:endnote>
  <w:endnote w:type="continuationSeparator" w:id="1">
    <w:p w:rsidR="00646B12" w:rsidRDefault="00646B12"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D74590">
    <w:pPr>
      <w:pStyle w:val="Stopka"/>
      <w:jc w:val="right"/>
    </w:pPr>
    <w:r>
      <w:fldChar w:fldCharType="begin"/>
    </w:r>
    <w:r w:rsidR="001A206E">
      <w:instrText xml:space="preserve"> PAGE   \* MERGEFORMAT </w:instrText>
    </w:r>
    <w:r>
      <w:fldChar w:fldCharType="separate"/>
    </w:r>
    <w:r w:rsidR="00BB5A72">
      <w:rPr>
        <w:noProof/>
      </w:rPr>
      <w:t>2</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B12" w:rsidRDefault="00646B12" w:rsidP="00A54443">
      <w:pPr>
        <w:spacing w:line="240" w:lineRule="auto"/>
      </w:pPr>
      <w:r>
        <w:separator/>
      </w:r>
    </w:p>
  </w:footnote>
  <w:footnote w:type="continuationSeparator" w:id="1">
    <w:p w:rsidR="00646B12" w:rsidRDefault="00646B12"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singleLevel"/>
    <w:tmpl w:val="0000000D"/>
    <w:name w:val="WW8Num16"/>
    <w:lvl w:ilvl="0">
      <w:start w:val="1"/>
      <w:numFmt w:val="lowerLetter"/>
      <w:lvlText w:val="%1)"/>
      <w:lvlJc w:val="left"/>
      <w:pPr>
        <w:tabs>
          <w:tab w:val="num" w:pos="0"/>
        </w:tabs>
        <w:ind w:left="720" w:hanging="360"/>
      </w:pPr>
    </w:lvl>
  </w:abstractNum>
  <w:abstractNum w:abstractNumId="3">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4"/>
  </w:num>
  <w:num w:numId="3">
    <w:abstractNumId w:val="7"/>
  </w:num>
  <w:num w:numId="4">
    <w:abstractNumId w:val="3"/>
  </w:num>
  <w:num w:numId="5">
    <w:abstractNumId w:val="9"/>
  </w:num>
  <w:num w:numId="6">
    <w:abstractNumId w:val="5"/>
  </w:num>
  <w:num w:numId="7">
    <w:abstractNumId w:val="6"/>
  </w:num>
  <w:num w:numId="8">
    <w:abstractNumId w:val="8"/>
  </w:num>
  <w:num w:numId="9">
    <w:abstractNumId w:val="1"/>
  </w:num>
  <w:num w:numId="10">
    <w:abstractNumId w:val="0"/>
    <w:lvlOverride w:ilvl="0">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80827"/>
    <w:rsid w:val="00081650"/>
    <w:rsid w:val="000840DB"/>
    <w:rsid w:val="000A1791"/>
    <w:rsid w:val="000D2CC8"/>
    <w:rsid w:val="000E416D"/>
    <w:rsid w:val="000E5946"/>
    <w:rsid w:val="00110CFA"/>
    <w:rsid w:val="00134406"/>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278B"/>
    <w:rsid w:val="001E0F4F"/>
    <w:rsid w:val="001E4332"/>
    <w:rsid w:val="001E6D8E"/>
    <w:rsid w:val="001F314E"/>
    <w:rsid w:val="001F4010"/>
    <w:rsid w:val="00211995"/>
    <w:rsid w:val="00215DD1"/>
    <w:rsid w:val="00231345"/>
    <w:rsid w:val="002315CC"/>
    <w:rsid w:val="00234869"/>
    <w:rsid w:val="00235265"/>
    <w:rsid w:val="002360A2"/>
    <w:rsid w:val="00241793"/>
    <w:rsid w:val="00254375"/>
    <w:rsid w:val="00264D02"/>
    <w:rsid w:val="002736A8"/>
    <w:rsid w:val="00280B28"/>
    <w:rsid w:val="00283E2A"/>
    <w:rsid w:val="00294574"/>
    <w:rsid w:val="002A3806"/>
    <w:rsid w:val="002C380F"/>
    <w:rsid w:val="002C6D06"/>
    <w:rsid w:val="002D0949"/>
    <w:rsid w:val="002E225D"/>
    <w:rsid w:val="002E4CAC"/>
    <w:rsid w:val="002E625B"/>
    <w:rsid w:val="002F0241"/>
    <w:rsid w:val="002F3F7D"/>
    <w:rsid w:val="003021BA"/>
    <w:rsid w:val="00315443"/>
    <w:rsid w:val="003173AB"/>
    <w:rsid w:val="00327B59"/>
    <w:rsid w:val="00332B3C"/>
    <w:rsid w:val="00351067"/>
    <w:rsid w:val="003629D4"/>
    <w:rsid w:val="00364C31"/>
    <w:rsid w:val="00366049"/>
    <w:rsid w:val="00385852"/>
    <w:rsid w:val="00392E83"/>
    <w:rsid w:val="003A2F23"/>
    <w:rsid w:val="003A3E1F"/>
    <w:rsid w:val="003A51B2"/>
    <w:rsid w:val="003A61E6"/>
    <w:rsid w:val="003A6ADC"/>
    <w:rsid w:val="003C674A"/>
    <w:rsid w:val="003D1C76"/>
    <w:rsid w:val="003E0195"/>
    <w:rsid w:val="003E20B4"/>
    <w:rsid w:val="003F4403"/>
    <w:rsid w:val="003F4BA7"/>
    <w:rsid w:val="003F7CD2"/>
    <w:rsid w:val="004032C5"/>
    <w:rsid w:val="004071BC"/>
    <w:rsid w:val="0042095B"/>
    <w:rsid w:val="004219B0"/>
    <w:rsid w:val="004244D4"/>
    <w:rsid w:val="00424E8E"/>
    <w:rsid w:val="004437A8"/>
    <w:rsid w:val="004510A9"/>
    <w:rsid w:val="00464451"/>
    <w:rsid w:val="00467BC4"/>
    <w:rsid w:val="00471DBC"/>
    <w:rsid w:val="004728C5"/>
    <w:rsid w:val="004741E0"/>
    <w:rsid w:val="004817A6"/>
    <w:rsid w:val="00492D5D"/>
    <w:rsid w:val="00494A03"/>
    <w:rsid w:val="004B3115"/>
    <w:rsid w:val="004C6B08"/>
    <w:rsid w:val="004D3613"/>
    <w:rsid w:val="004E590D"/>
    <w:rsid w:val="004E6D53"/>
    <w:rsid w:val="004F109C"/>
    <w:rsid w:val="00503222"/>
    <w:rsid w:val="00503331"/>
    <w:rsid w:val="00503A36"/>
    <w:rsid w:val="0051078B"/>
    <w:rsid w:val="005137A2"/>
    <w:rsid w:val="00515C57"/>
    <w:rsid w:val="00521D07"/>
    <w:rsid w:val="00522121"/>
    <w:rsid w:val="00525C23"/>
    <w:rsid w:val="005404D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6B12"/>
    <w:rsid w:val="00647E02"/>
    <w:rsid w:val="00657D21"/>
    <w:rsid w:val="00667DE2"/>
    <w:rsid w:val="00670CCA"/>
    <w:rsid w:val="006755BD"/>
    <w:rsid w:val="00687AAA"/>
    <w:rsid w:val="006A1969"/>
    <w:rsid w:val="006A2A07"/>
    <w:rsid w:val="006C018A"/>
    <w:rsid w:val="006C1779"/>
    <w:rsid w:val="006C7F29"/>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3888"/>
    <w:rsid w:val="008D3B0D"/>
    <w:rsid w:val="008E51BD"/>
    <w:rsid w:val="008E5E96"/>
    <w:rsid w:val="008F1F1E"/>
    <w:rsid w:val="00910898"/>
    <w:rsid w:val="00946302"/>
    <w:rsid w:val="00954D6A"/>
    <w:rsid w:val="00962E00"/>
    <w:rsid w:val="00970B28"/>
    <w:rsid w:val="009778E0"/>
    <w:rsid w:val="00980718"/>
    <w:rsid w:val="00985B94"/>
    <w:rsid w:val="00992CAD"/>
    <w:rsid w:val="0099488F"/>
    <w:rsid w:val="009966F9"/>
    <w:rsid w:val="009A71CC"/>
    <w:rsid w:val="009B08F6"/>
    <w:rsid w:val="009C55C6"/>
    <w:rsid w:val="009E3AB6"/>
    <w:rsid w:val="009E4FE8"/>
    <w:rsid w:val="009F1289"/>
    <w:rsid w:val="009F71BF"/>
    <w:rsid w:val="009F780E"/>
    <w:rsid w:val="00A10CF7"/>
    <w:rsid w:val="00A14672"/>
    <w:rsid w:val="00A30851"/>
    <w:rsid w:val="00A4018C"/>
    <w:rsid w:val="00A43199"/>
    <w:rsid w:val="00A454F6"/>
    <w:rsid w:val="00A516F2"/>
    <w:rsid w:val="00A525CE"/>
    <w:rsid w:val="00A53695"/>
    <w:rsid w:val="00A54443"/>
    <w:rsid w:val="00A54BA3"/>
    <w:rsid w:val="00A5607C"/>
    <w:rsid w:val="00A61489"/>
    <w:rsid w:val="00A62C30"/>
    <w:rsid w:val="00A72908"/>
    <w:rsid w:val="00A74C50"/>
    <w:rsid w:val="00A81959"/>
    <w:rsid w:val="00A82A40"/>
    <w:rsid w:val="00A835D6"/>
    <w:rsid w:val="00AA4C0D"/>
    <w:rsid w:val="00AA5CEA"/>
    <w:rsid w:val="00AA64D6"/>
    <w:rsid w:val="00AB1A61"/>
    <w:rsid w:val="00AB3A30"/>
    <w:rsid w:val="00AC1399"/>
    <w:rsid w:val="00AC4E87"/>
    <w:rsid w:val="00AC7F36"/>
    <w:rsid w:val="00AE7CEC"/>
    <w:rsid w:val="00AF50F0"/>
    <w:rsid w:val="00AF7711"/>
    <w:rsid w:val="00B02D34"/>
    <w:rsid w:val="00B04FAB"/>
    <w:rsid w:val="00B1090A"/>
    <w:rsid w:val="00B163DA"/>
    <w:rsid w:val="00B208C9"/>
    <w:rsid w:val="00B23A68"/>
    <w:rsid w:val="00B35E5C"/>
    <w:rsid w:val="00B36DC3"/>
    <w:rsid w:val="00B40154"/>
    <w:rsid w:val="00B4029B"/>
    <w:rsid w:val="00B40B4F"/>
    <w:rsid w:val="00B5132D"/>
    <w:rsid w:val="00B529AE"/>
    <w:rsid w:val="00B55209"/>
    <w:rsid w:val="00B558CA"/>
    <w:rsid w:val="00B56663"/>
    <w:rsid w:val="00B66CF2"/>
    <w:rsid w:val="00B70AE2"/>
    <w:rsid w:val="00B75384"/>
    <w:rsid w:val="00B80881"/>
    <w:rsid w:val="00B812AA"/>
    <w:rsid w:val="00BA21B3"/>
    <w:rsid w:val="00BB1832"/>
    <w:rsid w:val="00BB18A3"/>
    <w:rsid w:val="00BB5A72"/>
    <w:rsid w:val="00BC069C"/>
    <w:rsid w:val="00BC4F8B"/>
    <w:rsid w:val="00BD0944"/>
    <w:rsid w:val="00C02D62"/>
    <w:rsid w:val="00C03055"/>
    <w:rsid w:val="00C035C2"/>
    <w:rsid w:val="00C06E4E"/>
    <w:rsid w:val="00C11353"/>
    <w:rsid w:val="00C21C1E"/>
    <w:rsid w:val="00C247ED"/>
    <w:rsid w:val="00C2642F"/>
    <w:rsid w:val="00C32577"/>
    <w:rsid w:val="00C3266D"/>
    <w:rsid w:val="00C32B4F"/>
    <w:rsid w:val="00C33B9C"/>
    <w:rsid w:val="00C34FEA"/>
    <w:rsid w:val="00C35DDC"/>
    <w:rsid w:val="00C46FF1"/>
    <w:rsid w:val="00C5136C"/>
    <w:rsid w:val="00C52CA1"/>
    <w:rsid w:val="00C542E5"/>
    <w:rsid w:val="00C54E8E"/>
    <w:rsid w:val="00C70772"/>
    <w:rsid w:val="00C837C1"/>
    <w:rsid w:val="00C90181"/>
    <w:rsid w:val="00CA0763"/>
    <w:rsid w:val="00CB1271"/>
    <w:rsid w:val="00CB3DB2"/>
    <w:rsid w:val="00CD6F69"/>
    <w:rsid w:val="00CE02CD"/>
    <w:rsid w:val="00CE1BA9"/>
    <w:rsid w:val="00CE38D9"/>
    <w:rsid w:val="00CE4A70"/>
    <w:rsid w:val="00CE4BE7"/>
    <w:rsid w:val="00CE5DE9"/>
    <w:rsid w:val="00D12182"/>
    <w:rsid w:val="00D13B28"/>
    <w:rsid w:val="00D21BBF"/>
    <w:rsid w:val="00D3242B"/>
    <w:rsid w:val="00D43BD8"/>
    <w:rsid w:val="00D517A2"/>
    <w:rsid w:val="00D633A1"/>
    <w:rsid w:val="00D67F08"/>
    <w:rsid w:val="00D74590"/>
    <w:rsid w:val="00D778CF"/>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417A5"/>
    <w:rsid w:val="00E5368E"/>
    <w:rsid w:val="00E5578A"/>
    <w:rsid w:val="00E56A74"/>
    <w:rsid w:val="00E67AEB"/>
    <w:rsid w:val="00E81625"/>
    <w:rsid w:val="00E83246"/>
    <w:rsid w:val="00E923FD"/>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20229"/>
    <w:rsid w:val="00F331E9"/>
    <w:rsid w:val="00F44B90"/>
    <w:rsid w:val="00F45DAF"/>
    <w:rsid w:val="00F46C18"/>
    <w:rsid w:val="00F65149"/>
    <w:rsid w:val="00F71D25"/>
    <w:rsid w:val="00F7215B"/>
    <w:rsid w:val="00F826AF"/>
    <w:rsid w:val="00F85905"/>
    <w:rsid w:val="00F91734"/>
    <w:rsid w:val="00F95253"/>
    <w:rsid w:val="00FB41E4"/>
    <w:rsid w:val="00FD1BE5"/>
    <w:rsid w:val="00FD38E3"/>
    <w:rsid w:val="00FD5296"/>
    <w:rsid w:val="00FE57C6"/>
    <w:rsid w:val="00FE62E1"/>
    <w:rsid w:val="00FF21C7"/>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1180-EBB6-4E68-ADD7-89E520AE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4292</Words>
  <Characters>25752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5</cp:revision>
  <cp:lastPrinted>2014-01-24T10:46:00Z</cp:lastPrinted>
  <dcterms:created xsi:type="dcterms:W3CDTF">2015-03-13T08:48:00Z</dcterms:created>
  <dcterms:modified xsi:type="dcterms:W3CDTF">2015-03-13T11:56:00Z</dcterms:modified>
</cp:coreProperties>
</file>