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381E69" w:rsidRDefault="00381E69" w:rsidP="00F85A86">
      <w:pPr>
        <w:jc w:val="both"/>
        <w:rPr>
          <w:b/>
          <w:sz w:val="22"/>
          <w:szCs w:val="22"/>
          <w:u w:val="single"/>
        </w:rPr>
      </w:pPr>
      <w:r w:rsidRPr="002D4665">
        <w:rPr>
          <w:b/>
          <w:bCs/>
        </w:rPr>
        <w:t>Remont drogi wewnętrznej przy ul. Powstańców Śl. w Sadowie</w:t>
      </w:r>
      <w:r w:rsidRPr="004D21CF">
        <w:rPr>
          <w:b/>
          <w:sz w:val="22"/>
          <w:szCs w:val="22"/>
          <w:u w:val="single"/>
        </w:rPr>
        <w:t xml:space="preserve"> </w:t>
      </w:r>
    </w:p>
    <w:p w:rsidR="00381E69" w:rsidRDefault="00381E69" w:rsidP="00F85A86">
      <w:pPr>
        <w:jc w:val="both"/>
        <w:rPr>
          <w:b/>
          <w:sz w:val="22"/>
          <w:szCs w:val="22"/>
          <w:u w:val="single"/>
        </w:rPr>
      </w:pP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 xml:space="preserve">zakresie </w:t>
      </w:r>
      <w:r w:rsidR="00381E69">
        <w:rPr>
          <w:b/>
          <w:bCs/>
        </w:rPr>
        <w:t>r</w:t>
      </w:r>
      <w:r w:rsidR="00381E69" w:rsidRPr="002D4665">
        <w:rPr>
          <w:b/>
          <w:bCs/>
        </w:rPr>
        <w:t>emont</w:t>
      </w:r>
      <w:r w:rsidR="00381E69">
        <w:rPr>
          <w:b/>
          <w:bCs/>
        </w:rPr>
        <w:t>u</w:t>
      </w:r>
      <w:r w:rsidR="00381E69" w:rsidRPr="002D4665">
        <w:rPr>
          <w:b/>
          <w:bCs/>
        </w:rPr>
        <w:t xml:space="preserve"> drogi wewnętrznej przy ul. Powstańców Śl. w Sadowie</w:t>
      </w:r>
      <w:r w:rsidR="009B561C">
        <w:rPr>
          <w:sz w:val="22"/>
          <w:szCs w:val="22"/>
        </w:rPr>
        <w:t>,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C31B90" w:rsidRPr="00C562E2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9B561C">
        <w:rPr>
          <w:sz w:val="22"/>
          <w:szCs w:val="22"/>
        </w:rPr>
        <w:t xml:space="preserve"> (wykopy, korytowanie</w:t>
      </w:r>
      <w:r w:rsidR="00823920">
        <w:rPr>
          <w:sz w:val="22"/>
          <w:szCs w:val="22"/>
        </w:rPr>
        <w:t>)</w:t>
      </w:r>
      <w:r w:rsidRPr="004D21CF">
        <w:rPr>
          <w:sz w:val="22"/>
          <w:szCs w:val="22"/>
        </w:rPr>
        <w:t>,</w:t>
      </w:r>
    </w:p>
    <w:p w:rsidR="00C31B90" w:rsidRPr="004D21CF" w:rsidRDefault="00C31B90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studz</w:t>
      </w:r>
      <w:r w:rsidR="00C562E2">
        <w:rPr>
          <w:sz w:val="22"/>
          <w:szCs w:val="22"/>
        </w:rPr>
        <w:t xml:space="preserve">ienek ściekowych Ø500 </w:t>
      </w:r>
      <w:r w:rsidR="009B561C">
        <w:rPr>
          <w:sz w:val="22"/>
          <w:szCs w:val="22"/>
        </w:rPr>
        <w:t>wraz z podłączeniem do istniejącej kanalizacji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ław betonowych</w:t>
      </w:r>
      <w:r w:rsidR="00624EE5">
        <w:rPr>
          <w:sz w:val="22"/>
          <w:szCs w:val="22"/>
        </w:rPr>
        <w:t xml:space="preserve"> z oporem</w:t>
      </w:r>
      <w:r w:rsidRPr="004D21CF">
        <w:rPr>
          <w:sz w:val="22"/>
          <w:szCs w:val="22"/>
        </w:rPr>
        <w:t xml:space="preserve"> p</w:t>
      </w:r>
      <w:r w:rsidR="00EB13A4">
        <w:rPr>
          <w:sz w:val="22"/>
          <w:szCs w:val="22"/>
        </w:rPr>
        <w:t>od krawężniki drogowe</w:t>
      </w:r>
      <w:r w:rsidR="00624EE5">
        <w:rPr>
          <w:sz w:val="22"/>
          <w:szCs w:val="22"/>
        </w:rPr>
        <w:t xml:space="preserve"> i obrzeża</w:t>
      </w:r>
      <w:r w:rsidR="00C47B21">
        <w:rPr>
          <w:sz w:val="22"/>
          <w:szCs w:val="22"/>
        </w:rPr>
        <w:t xml:space="preserve"> 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ułożenie </w:t>
      </w:r>
      <w:r w:rsidR="00EB13A4">
        <w:rPr>
          <w:sz w:val="22"/>
          <w:szCs w:val="22"/>
        </w:rPr>
        <w:t xml:space="preserve">krawężników drogowych </w:t>
      </w:r>
      <w:r w:rsidR="0050044B">
        <w:rPr>
          <w:sz w:val="22"/>
          <w:szCs w:val="22"/>
        </w:rPr>
        <w:t>najazdowych 15x22</w:t>
      </w:r>
      <w:r w:rsidR="00612081">
        <w:rPr>
          <w:sz w:val="22"/>
          <w:szCs w:val="22"/>
        </w:rPr>
        <w:t xml:space="preserve"> cm</w:t>
      </w:r>
      <w:r w:rsidR="00794B37">
        <w:rPr>
          <w:sz w:val="22"/>
          <w:szCs w:val="22"/>
        </w:rPr>
        <w:t xml:space="preserve">- </w:t>
      </w:r>
      <w:r w:rsidR="00F2567C">
        <w:rPr>
          <w:sz w:val="22"/>
          <w:szCs w:val="22"/>
        </w:rPr>
        <w:t xml:space="preserve">odcinek </w:t>
      </w:r>
      <w:r w:rsidR="00381E69">
        <w:rPr>
          <w:sz w:val="22"/>
          <w:szCs w:val="22"/>
        </w:rPr>
        <w:t>38</w:t>
      </w:r>
      <w:r w:rsidR="00F2567C">
        <w:rPr>
          <w:sz w:val="22"/>
          <w:szCs w:val="22"/>
        </w:rPr>
        <w:t>mb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F2567C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>,</w:t>
      </w:r>
    </w:p>
    <w:p w:rsidR="009E0EA9" w:rsidRPr="004D21CF" w:rsidRDefault="009B561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wyrównanie i </w:t>
      </w:r>
      <w:r w:rsidRPr="004D21CF">
        <w:rPr>
          <w:sz w:val="22"/>
          <w:szCs w:val="22"/>
        </w:rPr>
        <w:t>humusowanie</w:t>
      </w:r>
      <w:r w:rsidR="00F2567C">
        <w:rPr>
          <w:sz w:val="22"/>
          <w:szCs w:val="22"/>
        </w:rPr>
        <w:t xml:space="preserve"> poboczy</w:t>
      </w:r>
      <w:r w:rsidR="00D074A8">
        <w:rPr>
          <w:sz w:val="22"/>
          <w:szCs w:val="22"/>
        </w:rPr>
        <w:t xml:space="preserve"> </w:t>
      </w:r>
    </w:p>
    <w:p w:rsidR="009E0EA9" w:rsidRPr="004D21CF" w:rsidRDefault="009E0EA9" w:rsidP="009B561C">
      <w:pPr>
        <w:ind w:left="720"/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1B28F0" w:rsidRPr="004D21CF" w:rsidRDefault="001B28F0" w:rsidP="00A673DC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ŁAWY I KRAWĘŻNIKI.</w:t>
      </w:r>
    </w:p>
    <w:p w:rsidR="001B28F0" w:rsidRPr="004D21CF" w:rsidRDefault="001B28F0" w:rsidP="00A673DC">
      <w:pPr>
        <w:jc w:val="both"/>
        <w:rPr>
          <w:sz w:val="22"/>
          <w:szCs w:val="22"/>
          <w:u w:val="single"/>
        </w:rPr>
      </w:pPr>
    </w:p>
    <w:p w:rsidR="001B28F0" w:rsidRPr="004D21CF" w:rsidRDefault="001B28F0" w:rsidP="001B28F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ław pod</w:t>
      </w:r>
      <w:r w:rsidR="001A5DA1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krawężnikowych przewiduje się użycie betonu C16/20 (B20)</w:t>
      </w:r>
      <w:r w:rsidR="001A5DA1">
        <w:rPr>
          <w:sz w:val="22"/>
          <w:szCs w:val="22"/>
        </w:rPr>
        <w:t xml:space="preserve"> o konsystencji gęsto plastycznej.</w:t>
      </w:r>
      <w:r w:rsidRPr="004D21CF">
        <w:rPr>
          <w:sz w:val="22"/>
          <w:szCs w:val="22"/>
        </w:rPr>
        <w:t xml:space="preserve"> </w:t>
      </w:r>
    </w:p>
    <w:p w:rsidR="001B28F0" w:rsidRPr="004D21CF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Przewiduje się </w:t>
      </w:r>
      <w:r w:rsidR="00D17B74" w:rsidRPr="004D21CF">
        <w:rPr>
          <w:sz w:val="22"/>
          <w:szCs w:val="22"/>
        </w:rPr>
        <w:t>ł</w:t>
      </w:r>
      <w:r w:rsidR="00082107">
        <w:rPr>
          <w:sz w:val="22"/>
          <w:szCs w:val="22"/>
        </w:rPr>
        <w:t>ożenie krawęż</w:t>
      </w:r>
      <w:r w:rsidR="00794AA6">
        <w:rPr>
          <w:sz w:val="22"/>
          <w:szCs w:val="22"/>
        </w:rPr>
        <w:t>ników betonowych najazdowych  15x2</w:t>
      </w:r>
      <w:r w:rsidR="008410A3">
        <w:rPr>
          <w:sz w:val="22"/>
          <w:szCs w:val="22"/>
        </w:rPr>
        <w:t>2</w:t>
      </w:r>
      <w:r w:rsidR="00D17B74" w:rsidRPr="004D21CF">
        <w:rPr>
          <w:sz w:val="22"/>
          <w:szCs w:val="22"/>
        </w:rPr>
        <w:t>cm</w:t>
      </w:r>
      <w:r w:rsidR="00082107">
        <w:rPr>
          <w:sz w:val="22"/>
          <w:szCs w:val="22"/>
        </w:rPr>
        <w:t xml:space="preserve"> na całej długości .</w:t>
      </w:r>
      <w:r w:rsidR="00D17B74" w:rsidRPr="004D21CF">
        <w:rPr>
          <w:sz w:val="22"/>
          <w:szCs w:val="22"/>
        </w:rPr>
        <w:t xml:space="preserve"> </w:t>
      </w:r>
    </w:p>
    <w:p w:rsidR="00D17B74" w:rsidRPr="004D21CF" w:rsidRDefault="00D17B74" w:rsidP="001A5DA1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Szerokość spoin nie powinna przekraczać 0,5 cm.</w:t>
      </w:r>
    </w:p>
    <w:p w:rsidR="00036D6B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7B74" w:rsidRPr="004D21CF">
        <w:rPr>
          <w:sz w:val="22"/>
          <w:szCs w:val="22"/>
        </w:rPr>
        <w:t>poin krawężników nie wypełnia się. Nad szczelinami dylatacyjnymi ław w odstępach</w:t>
      </w:r>
      <w:r w:rsidR="00036D6B">
        <w:rPr>
          <w:sz w:val="22"/>
          <w:szCs w:val="22"/>
        </w:rPr>
        <w:t xml:space="preserve"> </w:t>
      </w:r>
      <w:r w:rsidR="00544EB8" w:rsidRPr="004D21CF">
        <w:rPr>
          <w:sz w:val="22"/>
          <w:szCs w:val="22"/>
        </w:rPr>
        <w:t xml:space="preserve">co </w:t>
      </w:r>
    </w:p>
    <w:p w:rsidR="004637E8" w:rsidRPr="004D21CF" w:rsidRDefault="00544EB8" w:rsidP="008B1B7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50 m spoiny zalewać bitumiczną masą zalewową.</w:t>
      </w:r>
      <w:r w:rsidR="001A5DA1">
        <w:rPr>
          <w:sz w:val="22"/>
          <w:szCs w:val="22"/>
        </w:rPr>
        <w:t xml:space="preserve"> Ława pod krawężniki o grubości co najmniej 5 cm</w:t>
      </w:r>
      <w:r w:rsidR="00746508">
        <w:rPr>
          <w:sz w:val="22"/>
          <w:szCs w:val="22"/>
        </w:rPr>
        <w:t>, opór do wysokości krawężnika min 10cm.</w:t>
      </w:r>
      <w:r w:rsidRPr="004D21CF">
        <w:rPr>
          <w:sz w:val="22"/>
          <w:szCs w:val="22"/>
        </w:rPr>
        <w:t xml:space="preserve"> 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  <w:r w:rsidR="009879D0">
        <w:rPr>
          <w:sz w:val="22"/>
          <w:szCs w:val="22"/>
        </w:rPr>
        <w:t xml:space="preserve"> G</w:t>
      </w:r>
      <w:r w:rsidR="006C1AD4">
        <w:rPr>
          <w:sz w:val="22"/>
          <w:szCs w:val="22"/>
        </w:rPr>
        <w:t xml:space="preserve">rubość </w:t>
      </w:r>
      <w:r w:rsidR="009879D0">
        <w:rPr>
          <w:sz w:val="22"/>
          <w:szCs w:val="22"/>
        </w:rPr>
        <w:t xml:space="preserve">wykonanej </w:t>
      </w:r>
      <w:r w:rsidR="006C1AD4">
        <w:rPr>
          <w:sz w:val="22"/>
          <w:szCs w:val="22"/>
        </w:rPr>
        <w:t xml:space="preserve">warstwy tłucznia zagęszczonego </w:t>
      </w:r>
      <w:r w:rsidR="00FC04F9">
        <w:rPr>
          <w:sz w:val="22"/>
          <w:szCs w:val="22"/>
        </w:rPr>
        <w:t xml:space="preserve">nie </w:t>
      </w:r>
      <w:r w:rsidR="006C1AD4">
        <w:rPr>
          <w:sz w:val="22"/>
          <w:szCs w:val="22"/>
        </w:rPr>
        <w:t>może być</w:t>
      </w:r>
      <w:r w:rsidR="00FC04F9">
        <w:rPr>
          <w:sz w:val="22"/>
          <w:szCs w:val="22"/>
        </w:rPr>
        <w:t xml:space="preserve"> mniejsza niż 9</w:t>
      </w:r>
      <w:r w:rsidR="006C1AD4">
        <w:rPr>
          <w:sz w:val="22"/>
          <w:szCs w:val="22"/>
        </w:rPr>
        <w:t>5%</w:t>
      </w:r>
      <w:r w:rsidR="009879D0">
        <w:rPr>
          <w:sz w:val="22"/>
          <w:szCs w:val="22"/>
        </w:rPr>
        <w:t xml:space="preserve"> zadanej grubości</w:t>
      </w:r>
      <w:r w:rsidR="006C1AD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jest odpowiedzialny za pełną kontrolę Robót i jakości materiałów. Wykonawca zapewni odpowiedni system kontroli, włączając personel, laboratorium, sprzęt, zaopatrzenie i wszystkie urządzenia niezbędne do pobierania próbek i badań materiałów oraz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</w:t>
      </w:r>
      <w:r>
        <w:rPr>
          <w:sz w:val="22"/>
          <w:szCs w:val="22"/>
        </w:rPr>
        <w:t xml:space="preserve"> lub przedstawiciel Zamawiającego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badania i pomiary będą przeprowadzone zgodnie z wymaganiami norm</w:t>
      </w:r>
      <w:r>
        <w:rPr>
          <w:sz w:val="22"/>
          <w:szCs w:val="22"/>
        </w:rPr>
        <w:t xml:space="preserve"> lub zaleceniami Zamawiającego</w:t>
      </w:r>
      <w:r w:rsidRPr="004D21CF">
        <w:rPr>
          <w:sz w:val="22"/>
          <w:szCs w:val="22"/>
        </w:rPr>
        <w:t xml:space="preserve">. Za zgodą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wykonaniu pomiaru lub badania, Wykonawca przestawi na piśmie ich wyniki do akceptacji </w:t>
      </w:r>
      <w:r>
        <w:rPr>
          <w:sz w:val="22"/>
          <w:szCs w:val="22"/>
        </w:rPr>
        <w:t xml:space="preserve"> Zamawiającemu.</w:t>
      </w:r>
    </w:p>
    <w:p w:rsidR="009B561C" w:rsidRPr="004D21CF" w:rsidRDefault="009B561C" w:rsidP="009B561C">
      <w:pPr>
        <w:ind w:left="187"/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>
        <w:rPr>
          <w:sz w:val="22"/>
          <w:szCs w:val="22"/>
        </w:rPr>
        <w:t>cę Zamawiającemu.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9B561C" w:rsidRPr="004D21CF" w:rsidRDefault="009B561C" w:rsidP="009B561C">
      <w:pPr>
        <w:jc w:val="both"/>
        <w:rPr>
          <w:b/>
          <w:i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9B561C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 wykonania robót budowlanych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>
        <w:rPr>
          <w:sz w:val="22"/>
          <w:szCs w:val="22"/>
        </w:rPr>
        <w:t>stron realizacji inwestycji.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>
        <w:rPr>
          <w:sz w:val="22"/>
          <w:szCs w:val="22"/>
        </w:rPr>
        <w:t>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>
        <w:rPr>
          <w:sz w:val="22"/>
          <w:szCs w:val="22"/>
        </w:rPr>
        <w:t xml:space="preserve">Zamawiającego na piśmie 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średni przekrój.</w:t>
      </w:r>
    </w:p>
    <w:p w:rsidR="009B561C" w:rsidRPr="000204D8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r>
        <w:rPr>
          <w:sz w:val="22"/>
          <w:szCs w:val="22"/>
        </w:rPr>
        <w:t>Zamawiającego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>
        <w:rPr>
          <w:sz w:val="22"/>
          <w:szCs w:val="22"/>
        </w:rPr>
        <w:t>Zamawiającym.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>
        <w:rPr>
          <w:sz w:val="22"/>
          <w:szCs w:val="22"/>
        </w:rPr>
        <w:t xml:space="preserve">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 i jakości wykonywanych Robót, które w dalszym proc</w:t>
      </w:r>
      <w:r>
        <w:rPr>
          <w:sz w:val="22"/>
          <w:szCs w:val="22"/>
        </w:rPr>
        <w:t>esie realizacji ulegną zakryciu 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>
        <w:rPr>
          <w:sz w:val="22"/>
          <w:szCs w:val="22"/>
        </w:rPr>
        <w:t>ót dokonują przedstawiciele 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>
        <w:rPr>
          <w:sz w:val="22"/>
          <w:szCs w:val="22"/>
        </w:rPr>
        <w:t>pisemnym Zamawiającego .</w:t>
      </w:r>
      <w:r w:rsidRPr="004D21CF">
        <w:rPr>
          <w:sz w:val="22"/>
          <w:szCs w:val="22"/>
        </w:rPr>
        <w:t xml:space="preserve">Odbiór będzie </w:t>
      </w:r>
      <w:r w:rsidRPr="004D21CF">
        <w:rPr>
          <w:sz w:val="22"/>
          <w:szCs w:val="22"/>
        </w:rPr>
        <w:lastRenderedPageBreak/>
        <w:t xml:space="preserve">przeprowadzony niezwłocznie, nie później jednak niż w ciągu 3 dni od daty zgłoszenia wpisem do Dziennika Budowy </w:t>
      </w:r>
      <w:r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>
        <w:rPr>
          <w:sz w:val="22"/>
          <w:szCs w:val="22"/>
        </w:rPr>
        <w:t xml:space="preserve"> Zamawiającego.</w:t>
      </w:r>
      <w:r w:rsidRPr="004D21CF">
        <w:rPr>
          <w:sz w:val="22"/>
          <w:szCs w:val="22"/>
        </w:rPr>
        <w:t xml:space="preserve">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i w oparciu o przeprowadzone pomiary, w konfrontacji </w:t>
      </w:r>
      <w:r>
        <w:rPr>
          <w:sz w:val="22"/>
          <w:szCs w:val="22"/>
        </w:rPr>
        <w:t xml:space="preserve"> z założeniami jak i </w:t>
      </w:r>
      <w:r w:rsidRPr="004D21CF">
        <w:rPr>
          <w:sz w:val="22"/>
          <w:szCs w:val="22"/>
        </w:rPr>
        <w:t xml:space="preserve">uprzednimi ustaleniami.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 (jeśli jest wymagany),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protokoły badań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geodezyjna powykonawcza (o ile jest wymagana)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przejęcia ostatecznego po okresie gwarancyjnym jest dokonanie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9.2. Zaplecze Zamawiającego.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>
        <w:rPr>
          <w:sz w:val="22"/>
          <w:szCs w:val="22"/>
        </w:rPr>
        <w:t>nansowymi.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89" w:rsidRDefault="001B7B89">
      <w:r>
        <w:separator/>
      </w:r>
    </w:p>
  </w:endnote>
  <w:endnote w:type="continuationSeparator" w:id="1">
    <w:p w:rsidR="001B7B89" w:rsidRDefault="001B7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6A4F6D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6A4F6D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1E6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89" w:rsidRDefault="001B7B89">
      <w:r>
        <w:separator/>
      </w:r>
    </w:p>
  </w:footnote>
  <w:footnote w:type="continuationSeparator" w:id="1">
    <w:p w:rsidR="001B7B89" w:rsidRDefault="001B7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22478"/>
    <w:rsid w:val="00136C91"/>
    <w:rsid w:val="001470FA"/>
    <w:rsid w:val="00156B0C"/>
    <w:rsid w:val="001A4FA5"/>
    <w:rsid w:val="001A5643"/>
    <w:rsid w:val="001A5DA1"/>
    <w:rsid w:val="001A7691"/>
    <w:rsid w:val="001B28F0"/>
    <w:rsid w:val="001B7B89"/>
    <w:rsid w:val="001C4416"/>
    <w:rsid w:val="001C6764"/>
    <w:rsid w:val="001E6736"/>
    <w:rsid w:val="001F1D33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7124F"/>
    <w:rsid w:val="00374D04"/>
    <w:rsid w:val="00374F40"/>
    <w:rsid w:val="00376384"/>
    <w:rsid w:val="0038088F"/>
    <w:rsid w:val="00381E69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819EB"/>
    <w:rsid w:val="004A0E99"/>
    <w:rsid w:val="004C0ABA"/>
    <w:rsid w:val="004D21CF"/>
    <w:rsid w:val="004E3964"/>
    <w:rsid w:val="0050044B"/>
    <w:rsid w:val="00502B4A"/>
    <w:rsid w:val="00520FF7"/>
    <w:rsid w:val="00530F3C"/>
    <w:rsid w:val="00537B67"/>
    <w:rsid w:val="00544EB8"/>
    <w:rsid w:val="00560C40"/>
    <w:rsid w:val="0056653B"/>
    <w:rsid w:val="00573B99"/>
    <w:rsid w:val="005A3060"/>
    <w:rsid w:val="005C2C33"/>
    <w:rsid w:val="005E173B"/>
    <w:rsid w:val="005F1C9E"/>
    <w:rsid w:val="005F5FEC"/>
    <w:rsid w:val="00612081"/>
    <w:rsid w:val="0061535F"/>
    <w:rsid w:val="006223BB"/>
    <w:rsid w:val="00624EE5"/>
    <w:rsid w:val="00624FC3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4F6D"/>
    <w:rsid w:val="006A6BE9"/>
    <w:rsid w:val="006B6067"/>
    <w:rsid w:val="006C1AD4"/>
    <w:rsid w:val="006C3D67"/>
    <w:rsid w:val="006F10C4"/>
    <w:rsid w:val="006F6D54"/>
    <w:rsid w:val="00704477"/>
    <w:rsid w:val="007063DF"/>
    <w:rsid w:val="00717D6D"/>
    <w:rsid w:val="0072024E"/>
    <w:rsid w:val="0072129B"/>
    <w:rsid w:val="00733C48"/>
    <w:rsid w:val="00745D2E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6BA7"/>
    <w:rsid w:val="00860823"/>
    <w:rsid w:val="008B1B7D"/>
    <w:rsid w:val="0090258C"/>
    <w:rsid w:val="00922982"/>
    <w:rsid w:val="00933C68"/>
    <w:rsid w:val="00947BC0"/>
    <w:rsid w:val="00953F66"/>
    <w:rsid w:val="0095401A"/>
    <w:rsid w:val="00955BF8"/>
    <w:rsid w:val="009726AC"/>
    <w:rsid w:val="00976D91"/>
    <w:rsid w:val="00985B5A"/>
    <w:rsid w:val="009879D0"/>
    <w:rsid w:val="00987A1E"/>
    <w:rsid w:val="00987E76"/>
    <w:rsid w:val="009A73DB"/>
    <w:rsid w:val="009B561C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A3B6E"/>
    <w:rsid w:val="00AB49AC"/>
    <w:rsid w:val="00AC3CA4"/>
    <w:rsid w:val="00AD1C8F"/>
    <w:rsid w:val="00AD5366"/>
    <w:rsid w:val="00AD6539"/>
    <w:rsid w:val="00AE41F8"/>
    <w:rsid w:val="00AE6D26"/>
    <w:rsid w:val="00B20F2C"/>
    <w:rsid w:val="00B244B8"/>
    <w:rsid w:val="00B261C1"/>
    <w:rsid w:val="00B47575"/>
    <w:rsid w:val="00B5295E"/>
    <w:rsid w:val="00B702E5"/>
    <w:rsid w:val="00B90E2C"/>
    <w:rsid w:val="00BA765B"/>
    <w:rsid w:val="00BC34F7"/>
    <w:rsid w:val="00BC48AC"/>
    <w:rsid w:val="00C021B4"/>
    <w:rsid w:val="00C06DF8"/>
    <w:rsid w:val="00C3088D"/>
    <w:rsid w:val="00C31B90"/>
    <w:rsid w:val="00C31EA6"/>
    <w:rsid w:val="00C323CF"/>
    <w:rsid w:val="00C47B21"/>
    <w:rsid w:val="00C562E2"/>
    <w:rsid w:val="00C77C95"/>
    <w:rsid w:val="00C862E6"/>
    <w:rsid w:val="00CA3AE8"/>
    <w:rsid w:val="00CA3EF2"/>
    <w:rsid w:val="00CA7D63"/>
    <w:rsid w:val="00CC034D"/>
    <w:rsid w:val="00CD633D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94E9F"/>
    <w:rsid w:val="00DA0F72"/>
    <w:rsid w:val="00DA16A0"/>
    <w:rsid w:val="00DA5F7B"/>
    <w:rsid w:val="00DB30D2"/>
    <w:rsid w:val="00DB67D5"/>
    <w:rsid w:val="00DB74F9"/>
    <w:rsid w:val="00DC6818"/>
    <w:rsid w:val="00DD684A"/>
    <w:rsid w:val="00DE166D"/>
    <w:rsid w:val="00E01EA1"/>
    <w:rsid w:val="00E57CB4"/>
    <w:rsid w:val="00E6310A"/>
    <w:rsid w:val="00E67120"/>
    <w:rsid w:val="00E8482B"/>
    <w:rsid w:val="00E87526"/>
    <w:rsid w:val="00EA6401"/>
    <w:rsid w:val="00EB13A4"/>
    <w:rsid w:val="00EC2800"/>
    <w:rsid w:val="00ED22D7"/>
    <w:rsid w:val="00EE126B"/>
    <w:rsid w:val="00EE2380"/>
    <w:rsid w:val="00EF6204"/>
    <w:rsid w:val="00F043AD"/>
    <w:rsid w:val="00F2567C"/>
    <w:rsid w:val="00F3464F"/>
    <w:rsid w:val="00F42131"/>
    <w:rsid w:val="00F85A86"/>
    <w:rsid w:val="00FA08B8"/>
    <w:rsid w:val="00FB7B8D"/>
    <w:rsid w:val="00FC04F9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4154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Koszecin</cp:lastModifiedBy>
  <cp:revision>8</cp:revision>
  <dcterms:created xsi:type="dcterms:W3CDTF">2014-01-24T10:26:00Z</dcterms:created>
  <dcterms:modified xsi:type="dcterms:W3CDTF">2015-03-12T12:08:00Z</dcterms:modified>
</cp:coreProperties>
</file>