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FC" w:rsidRDefault="00D86BFC" w:rsidP="00D86BFC">
      <w:pPr>
        <w:jc w:val="right"/>
      </w:pPr>
      <w:r>
        <w:t>Koszęcin, dnia 16.01.2015r.</w:t>
      </w:r>
    </w:p>
    <w:p w:rsidR="00D86BFC" w:rsidRDefault="008638DA">
      <w:r>
        <w:t>Wyjaśnienia dotyczące konkursu na</w:t>
      </w:r>
      <w:r w:rsidR="00D86BFC">
        <w:t>:</w:t>
      </w:r>
    </w:p>
    <w:p w:rsidR="008638DA" w:rsidRDefault="008638DA">
      <w:pPr>
        <w:rPr>
          <w:b/>
          <w:bCs/>
          <w:i/>
          <w:iCs/>
          <w:sz w:val="23"/>
          <w:szCs w:val="23"/>
        </w:rPr>
      </w:pPr>
      <w:r>
        <w:t xml:space="preserve"> </w:t>
      </w:r>
      <w:r>
        <w:rPr>
          <w:b/>
          <w:bCs/>
          <w:i/>
          <w:iCs/>
          <w:sz w:val="23"/>
          <w:szCs w:val="23"/>
        </w:rPr>
        <w:t>„Zaprojektowanie i wykonanie instalacji klimatyzacji w zakresie chłodzenia w budynku Urzędu Gminy w Koszęcinie”</w:t>
      </w:r>
    </w:p>
    <w:p w:rsidR="008638DA" w:rsidRDefault="008638DA" w:rsidP="008638DA">
      <w:pPr>
        <w:pStyle w:val="Akapitzlist"/>
        <w:numPr>
          <w:ilvl w:val="0"/>
          <w:numId w:val="1"/>
        </w:numPr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Przewidziane do realizacji wykonanie projektu instalacji klimatyzacji proszę traktować jako wykonanie projektu koncepcji, a nie projektu budowlano wykonawczego instalacji.</w:t>
      </w:r>
    </w:p>
    <w:p w:rsidR="008638DA" w:rsidRDefault="008638DA" w:rsidP="008638DA">
      <w:pPr>
        <w:pStyle w:val="Akapitzlist"/>
        <w:numPr>
          <w:ilvl w:val="0"/>
          <w:numId w:val="1"/>
        </w:numPr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Zamawiający oczekuje wykonania klimatyzacji w systemie Multi Split</w:t>
      </w:r>
      <w:r w:rsidR="00252119">
        <w:rPr>
          <w:b/>
          <w:bCs/>
          <w:iCs/>
          <w:sz w:val="23"/>
          <w:szCs w:val="23"/>
        </w:rPr>
        <w:t xml:space="preserve">, dopuszcza się </w:t>
      </w:r>
      <w:r w:rsidR="00315831">
        <w:rPr>
          <w:b/>
          <w:bCs/>
          <w:iCs/>
          <w:sz w:val="23"/>
          <w:szCs w:val="23"/>
        </w:rPr>
        <w:t xml:space="preserve">również </w:t>
      </w:r>
      <w:r w:rsidR="00252119">
        <w:rPr>
          <w:b/>
          <w:bCs/>
          <w:iCs/>
          <w:sz w:val="23"/>
          <w:szCs w:val="23"/>
        </w:rPr>
        <w:t>wariantowo złożenie oferty</w:t>
      </w:r>
      <w:r w:rsidR="00315831">
        <w:rPr>
          <w:b/>
          <w:bCs/>
          <w:iCs/>
          <w:sz w:val="23"/>
          <w:szCs w:val="23"/>
        </w:rPr>
        <w:t xml:space="preserve"> opartej na</w:t>
      </w:r>
      <w:r w:rsidR="00252119">
        <w:rPr>
          <w:b/>
          <w:bCs/>
          <w:iCs/>
          <w:sz w:val="23"/>
          <w:szCs w:val="23"/>
        </w:rPr>
        <w:t xml:space="preserve"> systemie VRF.</w:t>
      </w:r>
      <w:r>
        <w:rPr>
          <w:b/>
          <w:bCs/>
          <w:iCs/>
          <w:sz w:val="23"/>
          <w:szCs w:val="23"/>
        </w:rPr>
        <w:t xml:space="preserve"> </w:t>
      </w:r>
    </w:p>
    <w:p w:rsidR="008638DA" w:rsidRDefault="008638DA" w:rsidP="008638DA">
      <w:pPr>
        <w:pStyle w:val="Akapitzlist"/>
        <w:numPr>
          <w:ilvl w:val="0"/>
          <w:numId w:val="1"/>
        </w:numPr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Maksymalna ilość jednostek zewnętrznych 4 szt. I etap</w:t>
      </w:r>
    </w:p>
    <w:p w:rsidR="008638DA" w:rsidRPr="008638DA" w:rsidRDefault="008638DA" w:rsidP="008638DA">
      <w:pPr>
        <w:pStyle w:val="Akapitzlist"/>
        <w:numPr>
          <w:ilvl w:val="0"/>
          <w:numId w:val="1"/>
        </w:numPr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 xml:space="preserve">Ilość jednostek wewnętrznych równa ilości klimatyzowanych pomieszczeń - 14 szt. </w:t>
      </w:r>
      <w:r w:rsidRPr="008638DA">
        <w:rPr>
          <w:b/>
          <w:bCs/>
          <w:iCs/>
          <w:sz w:val="23"/>
          <w:szCs w:val="23"/>
        </w:rPr>
        <w:t>(4 pomieszczenia dobudówka + 10 pomieszczeń piętro)</w:t>
      </w:r>
      <w:r>
        <w:rPr>
          <w:b/>
          <w:bCs/>
          <w:iCs/>
          <w:sz w:val="23"/>
          <w:szCs w:val="23"/>
        </w:rPr>
        <w:t>- I etap</w:t>
      </w:r>
      <w:r w:rsidRPr="008638DA">
        <w:rPr>
          <w:b/>
          <w:bCs/>
          <w:iCs/>
          <w:sz w:val="23"/>
          <w:szCs w:val="23"/>
        </w:rPr>
        <w:t xml:space="preserve"> </w:t>
      </w:r>
    </w:p>
    <w:p w:rsidR="008638DA" w:rsidRDefault="008638DA" w:rsidP="008638DA">
      <w:pPr>
        <w:pStyle w:val="Akapitzlist"/>
        <w:numPr>
          <w:ilvl w:val="0"/>
          <w:numId w:val="1"/>
        </w:numPr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Rozprowadzenie przewodów należy przewidzieć na poddaszu</w:t>
      </w:r>
      <w:r w:rsidR="006C4B10">
        <w:rPr>
          <w:b/>
          <w:bCs/>
          <w:iCs/>
          <w:sz w:val="23"/>
          <w:szCs w:val="23"/>
        </w:rPr>
        <w:t xml:space="preserve"> (strych) pietra oraz w narożu ścian i sufitu obudowane płytami </w:t>
      </w:r>
      <w:proofErr w:type="spellStart"/>
      <w:r w:rsidR="006C4B10">
        <w:rPr>
          <w:b/>
          <w:bCs/>
          <w:iCs/>
          <w:sz w:val="23"/>
          <w:szCs w:val="23"/>
        </w:rPr>
        <w:t>G-K</w:t>
      </w:r>
      <w:proofErr w:type="spellEnd"/>
      <w:r w:rsidR="006C4B10">
        <w:rPr>
          <w:b/>
          <w:bCs/>
          <w:iCs/>
          <w:sz w:val="23"/>
          <w:szCs w:val="23"/>
        </w:rPr>
        <w:t xml:space="preserve"> w pomieszczeniach dobudówki</w:t>
      </w:r>
    </w:p>
    <w:p w:rsidR="006C4B10" w:rsidRDefault="006C4B10" w:rsidP="008638DA">
      <w:pPr>
        <w:pStyle w:val="Akapitzlist"/>
        <w:numPr>
          <w:ilvl w:val="0"/>
          <w:numId w:val="1"/>
        </w:numPr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 xml:space="preserve">Odprowadzenie skroplin przy pomocy pompek o </w:t>
      </w:r>
      <w:proofErr w:type="spellStart"/>
      <w:r>
        <w:rPr>
          <w:b/>
          <w:bCs/>
          <w:iCs/>
          <w:sz w:val="23"/>
          <w:szCs w:val="23"/>
        </w:rPr>
        <w:t>max</w:t>
      </w:r>
      <w:proofErr w:type="spellEnd"/>
      <w:r>
        <w:rPr>
          <w:b/>
          <w:bCs/>
          <w:iCs/>
          <w:sz w:val="23"/>
          <w:szCs w:val="23"/>
        </w:rPr>
        <w:t xml:space="preserve">. poziomie ciśnienia akustycznego 24 </w:t>
      </w:r>
      <w:proofErr w:type="spellStart"/>
      <w:r>
        <w:rPr>
          <w:b/>
          <w:bCs/>
          <w:iCs/>
          <w:sz w:val="23"/>
          <w:szCs w:val="23"/>
        </w:rPr>
        <w:t>dB</w:t>
      </w:r>
      <w:proofErr w:type="spellEnd"/>
      <w:r>
        <w:rPr>
          <w:b/>
          <w:bCs/>
          <w:iCs/>
          <w:sz w:val="23"/>
          <w:szCs w:val="23"/>
        </w:rPr>
        <w:t xml:space="preserve"> (A)</w:t>
      </w:r>
    </w:p>
    <w:p w:rsidR="006C4B10" w:rsidRDefault="006C4B10" w:rsidP="008638DA">
      <w:pPr>
        <w:pStyle w:val="Akapitzlist"/>
        <w:numPr>
          <w:ilvl w:val="0"/>
          <w:numId w:val="1"/>
        </w:numPr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 xml:space="preserve">Poziom ciśnienia akustycznego jednostek wewnętrznych dla biur  max </w:t>
      </w:r>
      <w:r w:rsidR="000C3C51">
        <w:rPr>
          <w:b/>
          <w:bCs/>
          <w:iCs/>
          <w:sz w:val="23"/>
          <w:szCs w:val="23"/>
        </w:rPr>
        <w:t>40</w:t>
      </w:r>
      <w:r>
        <w:rPr>
          <w:b/>
          <w:bCs/>
          <w:iCs/>
          <w:sz w:val="23"/>
          <w:szCs w:val="23"/>
        </w:rPr>
        <w:t xml:space="preserve"> </w:t>
      </w:r>
      <w:proofErr w:type="spellStart"/>
      <w:r>
        <w:rPr>
          <w:b/>
          <w:bCs/>
          <w:iCs/>
          <w:sz w:val="23"/>
          <w:szCs w:val="23"/>
        </w:rPr>
        <w:t>dB</w:t>
      </w:r>
      <w:proofErr w:type="spellEnd"/>
      <w:r>
        <w:rPr>
          <w:b/>
          <w:bCs/>
          <w:iCs/>
          <w:sz w:val="23"/>
          <w:szCs w:val="23"/>
        </w:rPr>
        <w:t>, sekretariat+</w:t>
      </w:r>
      <w:r w:rsidR="00736355">
        <w:rPr>
          <w:b/>
          <w:bCs/>
          <w:iCs/>
          <w:sz w:val="23"/>
          <w:szCs w:val="23"/>
        </w:rPr>
        <w:t xml:space="preserve"> </w:t>
      </w:r>
      <w:r>
        <w:rPr>
          <w:b/>
          <w:bCs/>
          <w:iCs/>
          <w:sz w:val="23"/>
          <w:szCs w:val="23"/>
        </w:rPr>
        <w:t>sala posiedzeń</w:t>
      </w:r>
      <w:r w:rsidR="00736355">
        <w:rPr>
          <w:b/>
          <w:bCs/>
          <w:iCs/>
          <w:sz w:val="23"/>
          <w:szCs w:val="23"/>
        </w:rPr>
        <w:t xml:space="preserve"> max 45 </w:t>
      </w:r>
      <w:proofErr w:type="spellStart"/>
      <w:r w:rsidR="00736355">
        <w:rPr>
          <w:b/>
          <w:bCs/>
          <w:iCs/>
          <w:sz w:val="23"/>
          <w:szCs w:val="23"/>
        </w:rPr>
        <w:t>dB</w:t>
      </w:r>
      <w:proofErr w:type="spellEnd"/>
    </w:p>
    <w:p w:rsidR="00736355" w:rsidRDefault="00736355" w:rsidP="008638DA">
      <w:pPr>
        <w:pStyle w:val="Akapitzlist"/>
        <w:numPr>
          <w:ilvl w:val="0"/>
          <w:numId w:val="1"/>
        </w:numPr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Klasa energetyczna jednostek zewnętrznych nie niższa niż „A”.</w:t>
      </w:r>
    </w:p>
    <w:p w:rsidR="006502DD" w:rsidRDefault="00736355" w:rsidP="008638DA">
      <w:pPr>
        <w:pStyle w:val="Akapitzlist"/>
        <w:numPr>
          <w:ilvl w:val="0"/>
          <w:numId w:val="1"/>
        </w:numPr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 xml:space="preserve">Poziom ciśnienia akustycznego jednostek zewnętrznych max 62 </w:t>
      </w:r>
      <w:proofErr w:type="spellStart"/>
      <w:r>
        <w:rPr>
          <w:b/>
          <w:bCs/>
          <w:iCs/>
          <w:sz w:val="23"/>
          <w:szCs w:val="23"/>
        </w:rPr>
        <w:t>dB</w:t>
      </w:r>
      <w:proofErr w:type="spellEnd"/>
      <w:r>
        <w:rPr>
          <w:b/>
          <w:bCs/>
          <w:iCs/>
          <w:sz w:val="23"/>
          <w:szCs w:val="23"/>
        </w:rPr>
        <w:t>.</w:t>
      </w:r>
      <w:r w:rsidR="00136BFB">
        <w:rPr>
          <w:b/>
          <w:bCs/>
          <w:iCs/>
          <w:sz w:val="23"/>
          <w:szCs w:val="23"/>
        </w:rPr>
        <w:t xml:space="preserve"> </w:t>
      </w:r>
    </w:p>
    <w:p w:rsidR="006502DD" w:rsidRDefault="006502DD" w:rsidP="008638DA">
      <w:pPr>
        <w:pStyle w:val="Akapitzlist"/>
        <w:numPr>
          <w:ilvl w:val="0"/>
          <w:numId w:val="1"/>
        </w:numPr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Ilość pomieszczeń do II etapu – 7 szt.</w:t>
      </w:r>
    </w:p>
    <w:p w:rsidR="00736355" w:rsidRDefault="006502DD" w:rsidP="008638DA">
      <w:pPr>
        <w:pStyle w:val="Akapitzlist"/>
        <w:numPr>
          <w:ilvl w:val="0"/>
          <w:numId w:val="1"/>
        </w:numPr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Należy wykonać odrębne zabezpieczenie</w:t>
      </w:r>
      <w:r w:rsidR="008B7C54">
        <w:rPr>
          <w:b/>
          <w:bCs/>
          <w:iCs/>
          <w:sz w:val="23"/>
          <w:szCs w:val="23"/>
        </w:rPr>
        <w:t xml:space="preserve"> energetyczne dla klimaty</w:t>
      </w:r>
      <w:r w:rsidR="001E640F">
        <w:rPr>
          <w:b/>
          <w:bCs/>
          <w:iCs/>
          <w:sz w:val="23"/>
          <w:szCs w:val="23"/>
        </w:rPr>
        <w:t>zacji.</w:t>
      </w:r>
    </w:p>
    <w:p w:rsidR="00912D74" w:rsidRDefault="00912D74" w:rsidP="008638DA">
      <w:pPr>
        <w:pStyle w:val="Akapitzlist"/>
        <w:numPr>
          <w:ilvl w:val="0"/>
          <w:numId w:val="1"/>
        </w:numPr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 xml:space="preserve">Należy wystąpić o zwiększenie przydziału mocy do </w:t>
      </w:r>
      <w:proofErr w:type="spellStart"/>
      <w:r>
        <w:rPr>
          <w:b/>
          <w:bCs/>
          <w:iCs/>
          <w:sz w:val="23"/>
          <w:szCs w:val="23"/>
        </w:rPr>
        <w:t>Tauron</w:t>
      </w:r>
      <w:proofErr w:type="spellEnd"/>
      <w:r>
        <w:rPr>
          <w:b/>
          <w:bCs/>
          <w:iCs/>
          <w:sz w:val="23"/>
          <w:szCs w:val="23"/>
        </w:rPr>
        <w:t xml:space="preserve"> </w:t>
      </w:r>
      <w:proofErr w:type="spellStart"/>
      <w:r>
        <w:rPr>
          <w:b/>
          <w:bCs/>
          <w:iCs/>
          <w:sz w:val="23"/>
          <w:szCs w:val="23"/>
        </w:rPr>
        <w:t>s.a</w:t>
      </w:r>
      <w:proofErr w:type="spellEnd"/>
      <w:r>
        <w:rPr>
          <w:b/>
          <w:bCs/>
          <w:iCs/>
          <w:sz w:val="23"/>
          <w:szCs w:val="23"/>
        </w:rPr>
        <w:t>.</w:t>
      </w:r>
    </w:p>
    <w:p w:rsidR="00D86BFC" w:rsidRDefault="00D86BFC" w:rsidP="00D86BFC">
      <w:pPr>
        <w:pStyle w:val="Akapitzlist"/>
        <w:rPr>
          <w:b/>
          <w:bCs/>
          <w:iCs/>
          <w:sz w:val="23"/>
          <w:szCs w:val="23"/>
        </w:rPr>
      </w:pPr>
    </w:p>
    <w:p w:rsidR="00D86BFC" w:rsidRDefault="00D86BFC" w:rsidP="00D86BFC">
      <w:pPr>
        <w:pStyle w:val="Akapitzlist"/>
        <w:rPr>
          <w:b/>
          <w:bCs/>
          <w:iCs/>
          <w:sz w:val="23"/>
          <w:szCs w:val="23"/>
        </w:rPr>
      </w:pPr>
    </w:p>
    <w:p w:rsidR="00D86BFC" w:rsidRDefault="00D86BFC" w:rsidP="00D86BFC">
      <w:pPr>
        <w:pStyle w:val="Akapitzlist"/>
        <w:rPr>
          <w:b/>
          <w:bCs/>
          <w:iCs/>
          <w:sz w:val="23"/>
          <w:szCs w:val="23"/>
        </w:rPr>
      </w:pPr>
    </w:p>
    <w:p w:rsidR="00D86BFC" w:rsidRDefault="00D86BFC" w:rsidP="00D86BFC">
      <w:pPr>
        <w:pStyle w:val="Akapitzlist"/>
        <w:rPr>
          <w:b/>
          <w:bCs/>
          <w:iCs/>
          <w:sz w:val="23"/>
          <w:szCs w:val="23"/>
        </w:rPr>
      </w:pPr>
    </w:p>
    <w:p w:rsidR="00D86BFC" w:rsidRDefault="00D86BFC" w:rsidP="00D86BFC">
      <w:pPr>
        <w:pStyle w:val="Akapitzlist"/>
        <w:rPr>
          <w:b/>
          <w:bCs/>
          <w:iCs/>
          <w:sz w:val="23"/>
          <w:szCs w:val="23"/>
        </w:rPr>
      </w:pPr>
    </w:p>
    <w:p w:rsidR="00D86BFC" w:rsidRPr="00D86BFC" w:rsidRDefault="00D86BFC" w:rsidP="00D86BFC">
      <w:pPr>
        <w:rPr>
          <w:b/>
          <w:bCs/>
          <w:iCs/>
          <w:sz w:val="24"/>
          <w:szCs w:val="24"/>
        </w:rPr>
      </w:pPr>
      <w:r w:rsidRPr="00D86BFC">
        <w:rPr>
          <w:b/>
          <w:bCs/>
          <w:iCs/>
          <w:sz w:val="24"/>
          <w:szCs w:val="24"/>
        </w:rPr>
        <w:t>Uwaga:</w:t>
      </w:r>
    </w:p>
    <w:p w:rsidR="00D86BFC" w:rsidRDefault="00D86BFC" w:rsidP="00D86BFC">
      <w:pPr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 xml:space="preserve">Zamawiający wprowadza dodatkowe kryteria oceny ofert: </w:t>
      </w:r>
    </w:p>
    <w:p w:rsidR="00D86BFC" w:rsidRDefault="00D86BFC" w:rsidP="00D86BFC">
      <w:pPr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-  długość gwarancji z kosztami serwisu i konserwacji</w:t>
      </w:r>
    </w:p>
    <w:p w:rsidR="00D86BFC" w:rsidRDefault="00D86BFC" w:rsidP="00D86BFC">
      <w:pPr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 xml:space="preserve">-  czas reakcji na zgłoszenie usterki oraz naprawy gwarancyjnej i pogwarancyjnej </w:t>
      </w:r>
    </w:p>
    <w:p w:rsidR="00D86BFC" w:rsidRPr="00D86BFC" w:rsidRDefault="00D86BFC" w:rsidP="00D86BFC">
      <w:pPr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 xml:space="preserve"> </w:t>
      </w:r>
    </w:p>
    <w:sectPr w:rsidR="00D86BFC" w:rsidRPr="00D86BFC" w:rsidSect="00C35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E4CDA"/>
    <w:multiLevelType w:val="hybridMultilevel"/>
    <w:tmpl w:val="58DA1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38DA"/>
    <w:rsid w:val="000C3C51"/>
    <w:rsid w:val="00136BFB"/>
    <w:rsid w:val="001E640F"/>
    <w:rsid w:val="00252119"/>
    <w:rsid w:val="00315831"/>
    <w:rsid w:val="00395A6A"/>
    <w:rsid w:val="006052AA"/>
    <w:rsid w:val="006502DD"/>
    <w:rsid w:val="006C4B10"/>
    <w:rsid w:val="00736355"/>
    <w:rsid w:val="008638DA"/>
    <w:rsid w:val="00867D2E"/>
    <w:rsid w:val="008B7C54"/>
    <w:rsid w:val="00912D74"/>
    <w:rsid w:val="00A51A78"/>
    <w:rsid w:val="00C350AE"/>
    <w:rsid w:val="00D8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0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8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3F905-BB60-4DD8-8699-700E0363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UGK-KRYŚ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Koszecin</dc:creator>
  <cp:keywords/>
  <dc:description/>
  <cp:lastModifiedBy>UG Koszecin</cp:lastModifiedBy>
  <cp:revision>6</cp:revision>
  <cp:lastPrinted>2015-01-16T07:11:00Z</cp:lastPrinted>
  <dcterms:created xsi:type="dcterms:W3CDTF">2015-01-14T10:28:00Z</dcterms:created>
  <dcterms:modified xsi:type="dcterms:W3CDTF">2015-01-16T07:35:00Z</dcterms:modified>
</cp:coreProperties>
</file>