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8C2" w:rsidRPr="007C3FC9" w:rsidRDefault="007C3FC9" w:rsidP="003836C1">
      <w:pPr>
        <w:spacing w:before="100" w:beforeAutospacing="1" w:after="240" w:line="24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BI.271.</w:t>
      </w:r>
      <w:r w:rsidR="003836C1">
        <w:rPr>
          <w:rFonts w:ascii="Times New Roman" w:eastAsia="Times New Roman" w:hAnsi="Times New Roman" w:cs="Times New Roman"/>
          <w:b/>
          <w:bCs/>
          <w:sz w:val="24"/>
          <w:szCs w:val="24"/>
          <w:lang w:eastAsia="pl-PL"/>
        </w:rPr>
        <w:t>22</w:t>
      </w:r>
      <w:r>
        <w:rPr>
          <w:rFonts w:ascii="Times New Roman" w:eastAsia="Times New Roman" w:hAnsi="Times New Roman" w:cs="Times New Roman"/>
          <w:b/>
          <w:bCs/>
          <w:sz w:val="24"/>
          <w:szCs w:val="24"/>
          <w:lang w:eastAsia="pl-PL"/>
        </w:rPr>
        <w:t>.2014</w:t>
      </w:r>
    </w:p>
    <w:p w:rsidR="003836C1" w:rsidRPr="003836C1" w:rsidRDefault="003836C1" w:rsidP="003836C1">
      <w:pPr>
        <w:spacing w:before="100" w:beforeAutospacing="1" w:after="240"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Koszęcin: Remont dróg gminnych ul. Miodowej i Chopina w Koszęcinie</w:t>
      </w:r>
      <w:r w:rsidRPr="003836C1">
        <w:rPr>
          <w:rFonts w:ascii="Times New Roman" w:eastAsia="Times New Roman" w:hAnsi="Times New Roman" w:cs="Times New Roman"/>
          <w:sz w:val="24"/>
          <w:szCs w:val="24"/>
          <w:lang w:eastAsia="pl-PL"/>
        </w:rPr>
        <w:br/>
      </w:r>
      <w:r w:rsidRPr="003836C1">
        <w:rPr>
          <w:rFonts w:ascii="Times New Roman" w:eastAsia="Times New Roman" w:hAnsi="Times New Roman" w:cs="Times New Roman"/>
          <w:b/>
          <w:bCs/>
          <w:sz w:val="24"/>
          <w:szCs w:val="24"/>
          <w:lang w:eastAsia="pl-PL"/>
        </w:rPr>
        <w:t>Numer ogłoszenia: 207537 - 2014; data zamieszczenia: 01.10.2014</w:t>
      </w:r>
      <w:r w:rsidRPr="003836C1">
        <w:rPr>
          <w:rFonts w:ascii="Times New Roman" w:eastAsia="Times New Roman" w:hAnsi="Times New Roman" w:cs="Times New Roman"/>
          <w:sz w:val="24"/>
          <w:szCs w:val="24"/>
          <w:lang w:eastAsia="pl-PL"/>
        </w:rPr>
        <w:br/>
        <w:t>OGŁOSZENIE O ZAMÓWIENIU - roboty budowlane</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Zamieszczanie ogłoszenia:</w:t>
      </w:r>
      <w:r w:rsidRPr="003836C1">
        <w:rPr>
          <w:rFonts w:ascii="Times New Roman" w:eastAsia="Times New Roman" w:hAnsi="Times New Roman" w:cs="Times New Roman"/>
          <w:sz w:val="24"/>
          <w:szCs w:val="24"/>
          <w:lang w:eastAsia="pl-PL"/>
        </w:rPr>
        <w:t xml:space="preserve"> obowiązkowe.</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Ogłoszenie dotyczy:</w:t>
      </w:r>
      <w:r w:rsidRPr="003836C1">
        <w:rPr>
          <w:rFonts w:ascii="Times New Roman" w:eastAsia="Times New Roman" w:hAnsi="Times New Roman" w:cs="Times New Roman"/>
          <w:sz w:val="24"/>
          <w:szCs w:val="24"/>
          <w:lang w:eastAsia="pl-PL"/>
        </w:rPr>
        <w:t xml:space="preserve"> zamówienia publicznego.</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SEKCJA I: ZAMAWIAJĄCY</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 1) NAZWA I ADRES:</w:t>
      </w:r>
      <w:r w:rsidRPr="003836C1">
        <w:rPr>
          <w:rFonts w:ascii="Times New Roman" w:eastAsia="Times New Roman" w:hAnsi="Times New Roman" w:cs="Times New Roman"/>
          <w:sz w:val="24"/>
          <w:szCs w:val="24"/>
          <w:lang w:eastAsia="pl-PL"/>
        </w:rPr>
        <w:t xml:space="preserve"> Urząd Gminy Koszęcin , ul. Powstańców 10, 42-286 Koszęcin, woj. śląskie, tel. 0-34 3576100 w. 120, faks 0-34 3576108.</w:t>
      </w:r>
    </w:p>
    <w:p w:rsidR="003836C1" w:rsidRPr="003836C1" w:rsidRDefault="003836C1" w:rsidP="003836C1">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Adres strony internetowej zamawiającego:</w:t>
      </w:r>
      <w:r w:rsidRPr="003836C1">
        <w:rPr>
          <w:rFonts w:ascii="Times New Roman" w:eastAsia="Times New Roman" w:hAnsi="Times New Roman" w:cs="Times New Roman"/>
          <w:sz w:val="24"/>
          <w:szCs w:val="24"/>
          <w:lang w:eastAsia="pl-PL"/>
        </w:rPr>
        <w:t xml:space="preserve"> www.koszecin.pl</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 2) RODZAJ ZAMAWIAJĄCEGO:</w:t>
      </w:r>
      <w:r w:rsidRPr="003836C1">
        <w:rPr>
          <w:rFonts w:ascii="Times New Roman" w:eastAsia="Times New Roman" w:hAnsi="Times New Roman" w:cs="Times New Roman"/>
          <w:sz w:val="24"/>
          <w:szCs w:val="24"/>
          <w:lang w:eastAsia="pl-PL"/>
        </w:rPr>
        <w:t xml:space="preserve"> Administracja samorządowa.</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SEKCJA II: PRZEDMIOT ZAMÓWIENIA</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II.1) OKREŚLENIE PRZEDMIOTU ZAMÓWIENIA</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II.1.1) Nazwa nadana zamówieniu przez zamawiającego:</w:t>
      </w:r>
      <w:r w:rsidRPr="003836C1">
        <w:rPr>
          <w:rFonts w:ascii="Times New Roman" w:eastAsia="Times New Roman" w:hAnsi="Times New Roman" w:cs="Times New Roman"/>
          <w:sz w:val="24"/>
          <w:szCs w:val="24"/>
          <w:lang w:eastAsia="pl-PL"/>
        </w:rPr>
        <w:t xml:space="preserve"> Remont dróg gminnych ul. Miodowej i Chopina w Koszęcinie.</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II.1.2) Rodzaj zamówienia:</w:t>
      </w:r>
      <w:r w:rsidRPr="003836C1">
        <w:rPr>
          <w:rFonts w:ascii="Times New Roman" w:eastAsia="Times New Roman" w:hAnsi="Times New Roman" w:cs="Times New Roman"/>
          <w:sz w:val="24"/>
          <w:szCs w:val="24"/>
          <w:lang w:eastAsia="pl-PL"/>
        </w:rPr>
        <w:t xml:space="preserve"> roboty budowlane.</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II.1.4) Określenie przedmiotu oraz wielkości lub zakresu zamówienia:</w:t>
      </w:r>
      <w:r w:rsidRPr="003836C1">
        <w:rPr>
          <w:rFonts w:ascii="Times New Roman" w:eastAsia="Times New Roman" w:hAnsi="Times New Roman" w:cs="Times New Roman"/>
          <w:sz w:val="24"/>
          <w:szCs w:val="24"/>
          <w:lang w:eastAsia="pl-PL"/>
        </w:rPr>
        <w:t xml:space="preserve"> Zakres prac obejmuje między innymi: a) Roboty ziemne, wykopy i przekopy b) Wykonanie koryta drogi c) Wykonanie wpustów ulicznych d) Wykonanie krawężników (najazdowych) obustronne e) wykonanie dolnej warstwy podbudowy drogi z tłucznia 31,5-63 (gr. warstwy 15 cm) f) uzupełnienie oraz wykonanie górnej warstwy podbudowy z tłucznia kamiennego o gr. 0-31,5 ( gr. warstwy 5cm) g) wykonanie warstwy ścieralnej asfaltu o gr. 5 cm h) utwardzenie wjazdów tłuczniem i) uporządkowanie terenu, wyrównanie poboczy.</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II.1.5) przewiduje się udzielenie zamówień uzupełniających:</w:t>
      </w:r>
    </w:p>
    <w:p w:rsidR="003836C1" w:rsidRPr="003836C1" w:rsidRDefault="003836C1" w:rsidP="003836C1">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Określenie przedmiotu oraz wielkości lub zakresu zamówień uzupełniających</w:t>
      </w:r>
    </w:p>
    <w:p w:rsidR="003836C1" w:rsidRPr="003836C1" w:rsidRDefault="003836C1" w:rsidP="003836C1">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 xml:space="preserve">Zamawiający przewiduje udzielenie zamówień uzupełniających, o których mowa w art. 67 ust. 1 </w:t>
      </w:r>
      <w:proofErr w:type="spellStart"/>
      <w:r w:rsidRPr="003836C1">
        <w:rPr>
          <w:rFonts w:ascii="Times New Roman" w:eastAsia="Times New Roman" w:hAnsi="Times New Roman" w:cs="Times New Roman"/>
          <w:sz w:val="24"/>
          <w:szCs w:val="24"/>
          <w:lang w:eastAsia="pl-PL"/>
        </w:rPr>
        <w:t>pkt</w:t>
      </w:r>
      <w:proofErr w:type="spellEnd"/>
      <w:r w:rsidRPr="003836C1">
        <w:rPr>
          <w:rFonts w:ascii="Times New Roman" w:eastAsia="Times New Roman" w:hAnsi="Times New Roman" w:cs="Times New Roman"/>
          <w:sz w:val="24"/>
          <w:szCs w:val="24"/>
          <w:lang w:eastAsia="pl-PL"/>
        </w:rPr>
        <w:t xml:space="preserve"> 6 ustawy </w:t>
      </w:r>
      <w:proofErr w:type="spellStart"/>
      <w:r w:rsidRPr="003836C1">
        <w:rPr>
          <w:rFonts w:ascii="Times New Roman" w:eastAsia="Times New Roman" w:hAnsi="Times New Roman" w:cs="Times New Roman"/>
          <w:sz w:val="24"/>
          <w:szCs w:val="24"/>
          <w:lang w:eastAsia="pl-PL"/>
        </w:rPr>
        <w:t>Pzp</w:t>
      </w:r>
      <w:proofErr w:type="spellEnd"/>
      <w:r w:rsidRPr="003836C1">
        <w:rPr>
          <w:rFonts w:ascii="Times New Roman" w:eastAsia="Times New Roman" w:hAnsi="Times New Roman" w:cs="Times New Roman"/>
          <w:sz w:val="24"/>
          <w:szCs w:val="24"/>
          <w:lang w:eastAsia="pl-PL"/>
        </w:rPr>
        <w:t xml:space="preserve"> do wysokości 50 % zamówienia podstawowego. Zamówienie uzupełniające może dotyczyć w szczególności robót związanych z robotami towarzyszącymi przy remoncie lub przebudowie drogi. W przypadku zamówienia uzupełniającego Wykonawca będzie stosował stawki i ceny jednostkowe nie wyższe od określonych dla zamówienia podstawowego.</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II.1.6) Wspólny Słownik Zamówień (CPV):</w:t>
      </w:r>
      <w:r w:rsidRPr="003836C1">
        <w:rPr>
          <w:rFonts w:ascii="Times New Roman" w:eastAsia="Times New Roman" w:hAnsi="Times New Roman" w:cs="Times New Roman"/>
          <w:sz w:val="24"/>
          <w:szCs w:val="24"/>
          <w:lang w:eastAsia="pl-PL"/>
        </w:rPr>
        <w:t xml:space="preserve"> 45.23.31.23-7, 45.23.11.00-6.</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II.1.7) Czy dopuszcza się złożenie oferty częściowej:</w:t>
      </w:r>
      <w:r w:rsidRPr="003836C1">
        <w:rPr>
          <w:rFonts w:ascii="Times New Roman" w:eastAsia="Times New Roman" w:hAnsi="Times New Roman" w:cs="Times New Roman"/>
          <w:sz w:val="24"/>
          <w:szCs w:val="24"/>
          <w:lang w:eastAsia="pl-PL"/>
        </w:rPr>
        <w:t xml:space="preserve"> nie.</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lastRenderedPageBreak/>
        <w:t>II.1.8) Czy dopuszcza się złożenie oferty wariantowej:</w:t>
      </w:r>
      <w:r w:rsidRPr="003836C1">
        <w:rPr>
          <w:rFonts w:ascii="Times New Roman" w:eastAsia="Times New Roman" w:hAnsi="Times New Roman" w:cs="Times New Roman"/>
          <w:sz w:val="24"/>
          <w:szCs w:val="24"/>
          <w:lang w:eastAsia="pl-PL"/>
        </w:rPr>
        <w:t xml:space="preserve"> nie.</w:t>
      </w:r>
    </w:p>
    <w:p w:rsidR="003836C1" w:rsidRPr="003836C1" w:rsidRDefault="003836C1" w:rsidP="003836C1">
      <w:pPr>
        <w:spacing w:after="0" w:line="240" w:lineRule="auto"/>
        <w:jc w:val="both"/>
        <w:rPr>
          <w:rFonts w:ascii="Times New Roman" w:eastAsia="Times New Roman" w:hAnsi="Times New Roman" w:cs="Times New Roman"/>
          <w:sz w:val="24"/>
          <w:szCs w:val="24"/>
          <w:lang w:eastAsia="pl-PL"/>
        </w:rPr>
      </w:pP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II.2) CZAS TRWANIA ZAMÓWIENIA LUB TERMIN WYKONANIA:</w:t>
      </w:r>
      <w:r w:rsidRPr="003836C1">
        <w:rPr>
          <w:rFonts w:ascii="Times New Roman" w:eastAsia="Times New Roman" w:hAnsi="Times New Roman" w:cs="Times New Roman"/>
          <w:sz w:val="24"/>
          <w:szCs w:val="24"/>
          <w:lang w:eastAsia="pl-PL"/>
        </w:rPr>
        <w:t xml:space="preserve"> Zakończenie: 30.04.2015.</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SEKCJA III: INFORMACJE O CHARAKTERZE PRAWNYM, EKONOMICZNYM, FINANSOWYM I TECHNICZNYM</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III.1) WADIUM</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Informacja na temat wadium:</w:t>
      </w:r>
      <w:r w:rsidRPr="003836C1">
        <w:rPr>
          <w:rFonts w:ascii="Times New Roman" w:eastAsia="Times New Roman" w:hAnsi="Times New Roman" w:cs="Times New Roman"/>
          <w:sz w:val="24"/>
          <w:szCs w:val="24"/>
          <w:lang w:eastAsia="pl-PL"/>
        </w:rPr>
        <w:t xml:space="preserve"> 1. Wykonawca winien wnieść wadium w wysokości 2 000,00zł (słownie: dwa tysiące złotych) w nieprzekraczalnym terminie do dnia 16.10.2014 r. do godz. 10.00 2. Wadium może być wnoszone w pieniądzu, poręczeniach bankowych lub poręczeniach spółdzielczej kasy oszczędnościowo - kredytowej, z tym, że poręczenie kasy jest zawsze poręczeniem pieniężnym, gwarancjach bankowych, gwarancjach ubezpieczeniowych, poręczeniach udzielanych przez podmioty, o których mowa w art. 6b ust. 5 </w:t>
      </w:r>
      <w:proofErr w:type="spellStart"/>
      <w:r w:rsidRPr="003836C1">
        <w:rPr>
          <w:rFonts w:ascii="Times New Roman" w:eastAsia="Times New Roman" w:hAnsi="Times New Roman" w:cs="Times New Roman"/>
          <w:sz w:val="24"/>
          <w:szCs w:val="24"/>
          <w:lang w:eastAsia="pl-PL"/>
        </w:rPr>
        <w:t>pkt</w:t>
      </w:r>
      <w:proofErr w:type="spellEnd"/>
      <w:r w:rsidRPr="003836C1">
        <w:rPr>
          <w:rFonts w:ascii="Times New Roman" w:eastAsia="Times New Roman" w:hAnsi="Times New Roman" w:cs="Times New Roman"/>
          <w:sz w:val="24"/>
          <w:szCs w:val="24"/>
          <w:lang w:eastAsia="pl-PL"/>
        </w:rPr>
        <w:t xml:space="preserve"> 2 ustawy z dnia 9 listopada 2000 r. o utworzeniu Polskiej Agencji Rozwoju Przedsiębiorczości (Dz. U. z 2007 r. Nr 42, poz. 275, z 2008 r. Nr 116, poz. 730 i 732 i Nr 227, poz. 1505 oraz z 2010 r. Nr 96, poz. 620). Jeżeli wadium jest wnoszone w pieniądzu, należy je wpłacić przelewem na wskazany rachunek bankowy Zamawiającego: Bank Spółdzielczy w Koszęcinie nr konta: 84 8288 0004 2000 0000 0013 0010 Wniesienie wadium w pieniądzu będzie skuteczne, gdy wpływ środków na rachunek zamawiającego nastąpi przed upływem terminu składania ofert Jeżeli wadium jest wnoszone w formie innej niż pieniądz, oryginały dokumentów, o których mowa wyżej należy złożyć w kasie Urzędu Gminy w Koszęcinie (parter), natomiast do oferty należy załączyć ich kserokopię. Dokumenty te muszą być ważne do dnia 15.11.2014 r. Dokument w formie poręczenia winien zawierać stwierdzenie, że na pierwsze pisemne żądanie Zamawiającego wzywające do zapłaty wadium, zgodnie z warunkami przetargu, następuje jego bezwarunkowa wypłata bez jakichkolwiek zastrzeżeń.</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III.2) ZALICZKI</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3836C1" w:rsidRPr="003836C1" w:rsidRDefault="003836C1" w:rsidP="003836C1">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3836C1" w:rsidRPr="003836C1" w:rsidRDefault="003836C1" w:rsidP="003836C1">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Opis sposobu dokonywania oceny spełniania tego warunku</w:t>
      </w:r>
    </w:p>
    <w:p w:rsidR="003836C1" w:rsidRPr="003836C1" w:rsidRDefault="003836C1" w:rsidP="003836C1">
      <w:pPr>
        <w:numPr>
          <w:ilvl w:val="1"/>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Zamawiający dokona oceny spełnienia tego warunku na podstawie złożonego przez Wykonawcę oświadczenia o spełnianiu warunków udziału w postępowaniu, o których mowa w art. 22 ust. 1 ustawy prawo Zamówień Publicznych. Zamawiający nie wyznacza szczegółowego warunku w tym zakresie.</w:t>
      </w:r>
    </w:p>
    <w:p w:rsidR="003836C1" w:rsidRPr="003836C1" w:rsidRDefault="003836C1" w:rsidP="003836C1">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III.3.2) Wiedza i doświadczenie</w:t>
      </w:r>
    </w:p>
    <w:p w:rsidR="003836C1" w:rsidRPr="003836C1" w:rsidRDefault="003836C1" w:rsidP="003836C1">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Opis sposobu dokonywania oceny spełniania tego warunku</w:t>
      </w:r>
    </w:p>
    <w:p w:rsidR="003836C1" w:rsidRPr="003836C1" w:rsidRDefault="003836C1" w:rsidP="003836C1">
      <w:pPr>
        <w:numPr>
          <w:ilvl w:val="1"/>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lastRenderedPageBreak/>
        <w:t xml:space="preserve">Wymaga się, aby Wykonawca wykazał się wykonaniem w ciągu ostatnich 5 lat przed upływem terminu składania ofert, a jeżeli okres prowadzenia działalności jest krótszy - w tym okresie co najmniej 1 roboty o podobnym charakterze (tj. budowa lub przebudowa lub remont drogi o nawierzchni asfaltowej itp.) o wartości min. 100 000,00 zł brutto, wraz z załączeniem dowodów dotyczących tych robót, określających, czy roboty te zostały wykonane w sposób należyty oraz wskazujących, czy zostały wykonane zgodnie z zasadami sztuki budowlanej i prawidłowo ukończone. W przypadku szerszego zakresu wykonanych prac od wskazanego powyżej należy wyodrębnić faktyczną wielkość wymaganej roboty budowlanej - polegającej na np. budowie, przebudowie, rozbudowie lub remoncie nawierzchni asfaltowej o wartości min. 100 000 zł brutto Zgodnie z art. 26 ust. 2b ustawy </w:t>
      </w:r>
      <w:proofErr w:type="spellStart"/>
      <w:r w:rsidRPr="003836C1">
        <w:rPr>
          <w:rFonts w:ascii="Times New Roman" w:eastAsia="Times New Roman" w:hAnsi="Times New Roman" w:cs="Times New Roman"/>
          <w:sz w:val="24"/>
          <w:szCs w:val="24"/>
          <w:lang w:eastAsia="pl-PL"/>
        </w:rPr>
        <w:t>Pzp</w:t>
      </w:r>
      <w:proofErr w:type="spellEnd"/>
      <w:r w:rsidRPr="003836C1">
        <w:rPr>
          <w:rFonts w:ascii="Times New Roman" w:eastAsia="Times New Roman" w:hAnsi="Times New Roman" w:cs="Times New Roman"/>
          <w:sz w:val="24"/>
          <w:szCs w:val="24"/>
          <w:lang w:eastAsia="pl-PL"/>
        </w:rPr>
        <w:t>, Wykonawca może polegać na wiedzy i doświadczeniu niezbędnym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836C1" w:rsidRPr="003836C1" w:rsidRDefault="003836C1" w:rsidP="003836C1">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III.3.3) Potencjał techniczny</w:t>
      </w:r>
    </w:p>
    <w:p w:rsidR="003836C1" w:rsidRPr="003836C1" w:rsidRDefault="003836C1" w:rsidP="003836C1">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Opis sposobu dokonywania oceny spełniania tego warunku</w:t>
      </w:r>
    </w:p>
    <w:p w:rsidR="003836C1" w:rsidRPr="003836C1" w:rsidRDefault="003836C1" w:rsidP="003836C1">
      <w:pPr>
        <w:numPr>
          <w:ilvl w:val="1"/>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3836C1">
        <w:rPr>
          <w:rFonts w:ascii="Times New Roman" w:eastAsia="Times New Roman" w:hAnsi="Times New Roman" w:cs="Times New Roman"/>
          <w:sz w:val="24"/>
          <w:szCs w:val="24"/>
          <w:lang w:eastAsia="pl-PL"/>
        </w:rPr>
        <w:t>Pzp</w:t>
      </w:r>
      <w:proofErr w:type="spellEnd"/>
      <w:r w:rsidRPr="003836C1">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836C1" w:rsidRPr="003836C1" w:rsidRDefault="003836C1" w:rsidP="003836C1">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III.3.4) Osoby zdolne do wykonania zamówienia</w:t>
      </w:r>
    </w:p>
    <w:p w:rsidR="003836C1" w:rsidRPr="003836C1" w:rsidRDefault="003836C1" w:rsidP="003836C1">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Opis sposobu dokonywania oceny spełniania tego warunku</w:t>
      </w:r>
    </w:p>
    <w:p w:rsidR="003836C1" w:rsidRPr="003836C1" w:rsidRDefault="003836C1" w:rsidP="003836C1">
      <w:pPr>
        <w:numPr>
          <w:ilvl w:val="1"/>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 xml:space="preserve">Wykonawca winien wykazać dostęp do: - dla kierownika budowy: min. 1 osoba posiadająca uprawnienia budowlane w specjalności drogowej, która posiada doświadczenie w zakresie pełnienia samodzielnych funkcji technicznych w budownictwie lub równoważne, Zgodnie z art. 26 ust. 2b ustawy </w:t>
      </w:r>
      <w:proofErr w:type="spellStart"/>
      <w:r w:rsidRPr="003836C1">
        <w:rPr>
          <w:rFonts w:ascii="Times New Roman" w:eastAsia="Times New Roman" w:hAnsi="Times New Roman" w:cs="Times New Roman"/>
          <w:sz w:val="24"/>
          <w:szCs w:val="24"/>
          <w:lang w:eastAsia="pl-PL"/>
        </w:rPr>
        <w:t>Pzp</w:t>
      </w:r>
      <w:proofErr w:type="spellEnd"/>
      <w:r w:rsidRPr="003836C1">
        <w:rPr>
          <w:rFonts w:ascii="Times New Roman" w:eastAsia="Times New Roman" w:hAnsi="Times New Roman" w:cs="Times New Roman"/>
          <w:sz w:val="24"/>
          <w:szCs w:val="24"/>
          <w:lang w:eastAsia="pl-PL"/>
        </w:rPr>
        <w:t>, Wykonawca może polegać na osobach zdolnych 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836C1" w:rsidRPr="003836C1" w:rsidRDefault="003836C1" w:rsidP="003836C1">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lastRenderedPageBreak/>
        <w:t>III.3.5) Sytuacja ekonomiczna i finansowa</w:t>
      </w:r>
    </w:p>
    <w:p w:rsidR="003836C1" w:rsidRPr="003836C1" w:rsidRDefault="003836C1" w:rsidP="003836C1">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Opis sposobu dokonywania oceny spełniania tego warunku</w:t>
      </w:r>
    </w:p>
    <w:p w:rsidR="003836C1" w:rsidRPr="003836C1" w:rsidRDefault="003836C1" w:rsidP="003836C1">
      <w:pPr>
        <w:numPr>
          <w:ilvl w:val="1"/>
          <w:numId w:val="1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Wymaga się, aby Wykonawca posiadał opłaconą polisę, a w przypadku jej braku inny dokument potwierdzający, że Wykonawca jest ubezpieczony od odpowiedzialności cywilnej w zakresie prowadzonej działalności związanej z przedmiotem zamówienia w kwocie nie mniejszej niż 300 000,00 zł.</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3836C1" w:rsidRPr="003836C1" w:rsidRDefault="003836C1" w:rsidP="003836C1">
      <w:pPr>
        <w:numPr>
          <w:ilvl w:val="0"/>
          <w:numId w:val="20"/>
        </w:numPr>
        <w:spacing w:before="100" w:beforeAutospacing="1" w:after="15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3836C1" w:rsidRPr="003836C1" w:rsidRDefault="003836C1" w:rsidP="003836C1">
      <w:pPr>
        <w:numPr>
          <w:ilvl w:val="0"/>
          <w:numId w:val="20"/>
        </w:numPr>
        <w:spacing w:before="100" w:beforeAutospacing="1" w:after="15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3836C1" w:rsidRPr="003836C1" w:rsidRDefault="003836C1" w:rsidP="003836C1">
      <w:pPr>
        <w:numPr>
          <w:ilvl w:val="0"/>
          <w:numId w:val="20"/>
        </w:numPr>
        <w:spacing w:before="100" w:beforeAutospacing="1" w:after="15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3836C1" w:rsidRPr="003836C1" w:rsidRDefault="003836C1" w:rsidP="003836C1">
      <w:pPr>
        <w:numPr>
          <w:ilvl w:val="0"/>
          <w:numId w:val="20"/>
        </w:numPr>
        <w:spacing w:before="100" w:beforeAutospacing="1" w:after="15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3836C1" w:rsidRPr="003836C1" w:rsidRDefault="003836C1" w:rsidP="003836C1">
      <w:pPr>
        <w:numPr>
          <w:ilvl w:val="0"/>
          <w:numId w:val="20"/>
        </w:numPr>
        <w:spacing w:before="100" w:beforeAutospacing="1" w:after="15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opłaconą polisę, a w przypadku jej braku, inny dokument potwierdzający, że wykonawca jest ubezpieczony od odpowiedzialności cywilnej w zakresie prowadzonej działalności związanej z przedmiotem zamówienia.</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3836C1" w:rsidRPr="003836C1" w:rsidRDefault="003836C1" w:rsidP="003836C1">
      <w:pPr>
        <w:numPr>
          <w:ilvl w:val="0"/>
          <w:numId w:val="21"/>
        </w:numPr>
        <w:spacing w:before="100" w:beforeAutospacing="1" w:after="15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oświadczenie o braku podstaw do wykluczenia;</w:t>
      </w:r>
    </w:p>
    <w:p w:rsidR="003836C1" w:rsidRPr="003836C1" w:rsidRDefault="003836C1" w:rsidP="003836C1">
      <w:pPr>
        <w:numPr>
          <w:ilvl w:val="0"/>
          <w:numId w:val="21"/>
        </w:numPr>
        <w:spacing w:before="100" w:beforeAutospacing="1" w:after="15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w:t>
      </w:r>
      <w:r w:rsidRPr="003836C1">
        <w:rPr>
          <w:rFonts w:ascii="Times New Roman" w:eastAsia="Times New Roman" w:hAnsi="Times New Roman" w:cs="Times New Roman"/>
          <w:sz w:val="24"/>
          <w:szCs w:val="24"/>
          <w:lang w:eastAsia="pl-PL"/>
        </w:rPr>
        <w:lastRenderedPageBreak/>
        <w:t xml:space="preserve">ewidencji, w celu wykazania braku podstaw do wykluczenia w oparciu o art. 24 ust. 1 </w:t>
      </w:r>
      <w:proofErr w:type="spellStart"/>
      <w:r w:rsidRPr="003836C1">
        <w:rPr>
          <w:rFonts w:ascii="Times New Roman" w:eastAsia="Times New Roman" w:hAnsi="Times New Roman" w:cs="Times New Roman"/>
          <w:sz w:val="24"/>
          <w:szCs w:val="24"/>
          <w:lang w:eastAsia="pl-PL"/>
        </w:rPr>
        <w:t>pkt</w:t>
      </w:r>
      <w:proofErr w:type="spellEnd"/>
      <w:r w:rsidRPr="003836C1">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3836C1" w:rsidRPr="003836C1" w:rsidRDefault="003836C1" w:rsidP="003836C1">
      <w:pPr>
        <w:numPr>
          <w:ilvl w:val="0"/>
          <w:numId w:val="21"/>
        </w:numPr>
        <w:spacing w:before="100" w:beforeAutospacing="1" w:after="15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836C1" w:rsidRPr="003836C1" w:rsidRDefault="003836C1" w:rsidP="003836C1">
      <w:pPr>
        <w:numPr>
          <w:ilvl w:val="0"/>
          <w:numId w:val="21"/>
        </w:numPr>
        <w:spacing w:before="100" w:beforeAutospacing="1" w:after="15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III.4.3) Dokumenty podmiotów zagranicznych</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III.4.3.1) dokument wystawiony w kraju, w którym ma siedzibę lub miejsce zamieszkania potwierdzający, że:</w:t>
      </w:r>
    </w:p>
    <w:p w:rsidR="003836C1" w:rsidRPr="003836C1" w:rsidRDefault="003836C1" w:rsidP="003836C1">
      <w:pPr>
        <w:numPr>
          <w:ilvl w:val="0"/>
          <w:numId w:val="22"/>
        </w:numPr>
        <w:spacing w:before="100" w:beforeAutospacing="1" w:after="15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3836C1" w:rsidRPr="003836C1" w:rsidRDefault="003836C1" w:rsidP="003836C1">
      <w:pPr>
        <w:numPr>
          <w:ilvl w:val="0"/>
          <w:numId w:val="22"/>
        </w:numPr>
        <w:spacing w:before="100" w:beforeAutospacing="1" w:after="15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III.4.3.2)</w:t>
      </w:r>
    </w:p>
    <w:p w:rsidR="003836C1" w:rsidRPr="003836C1" w:rsidRDefault="003836C1" w:rsidP="003836C1">
      <w:pPr>
        <w:numPr>
          <w:ilvl w:val="0"/>
          <w:numId w:val="23"/>
        </w:numPr>
        <w:spacing w:before="100" w:beforeAutospacing="1" w:after="15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 xml:space="preserve">zaświadczenie właściwego organu sądowego lub administracyjnego miejsca zamieszkania albo zamieszkania osoby, której dokumenty dotyczą, w zakresie określonym w art. 24 ust. 1 </w:t>
      </w:r>
      <w:proofErr w:type="spellStart"/>
      <w:r w:rsidRPr="003836C1">
        <w:rPr>
          <w:rFonts w:ascii="Times New Roman" w:eastAsia="Times New Roman" w:hAnsi="Times New Roman" w:cs="Times New Roman"/>
          <w:sz w:val="24"/>
          <w:szCs w:val="24"/>
          <w:lang w:eastAsia="pl-PL"/>
        </w:rPr>
        <w:t>pkt</w:t>
      </w:r>
      <w:proofErr w:type="spellEnd"/>
      <w:r w:rsidRPr="003836C1">
        <w:rPr>
          <w:rFonts w:ascii="Times New Roman" w:eastAsia="Times New Roman" w:hAnsi="Times New Roman" w:cs="Times New Roman"/>
          <w:sz w:val="24"/>
          <w:szCs w:val="24"/>
          <w:lang w:eastAsia="pl-PL"/>
        </w:rPr>
        <w:t xml:space="preserve"> 4-8 - wystawione nie wcześniej niż 6 miesięcy przed upływem terminu składania wniosków o dopuszczenie do udziału w postępowaniu o udzielenie zamówienia albo składania ofert;</w:t>
      </w:r>
    </w:p>
    <w:p w:rsidR="003836C1" w:rsidRPr="003836C1" w:rsidRDefault="003836C1" w:rsidP="003836C1">
      <w:pPr>
        <w:spacing w:after="0" w:line="240" w:lineRule="auto"/>
        <w:jc w:val="both"/>
        <w:rPr>
          <w:rFonts w:ascii="Times New Roman" w:eastAsia="Times New Roman" w:hAnsi="Times New Roman" w:cs="Times New Roman"/>
          <w:sz w:val="24"/>
          <w:szCs w:val="24"/>
          <w:lang w:eastAsia="pl-PL"/>
        </w:rPr>
      </w:pP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lastRenderedPageBreak/>
        <w:t>III.5) INFORMACJA O DOKUMENTACH POTWIERDZAJĄCYCH, ŻE OFEROWANE DOSTAWY, USŁUGI LUB ROBOTY BUDOWLANE ODPOWIADAJĄ OKREŚLONYM WYMAGANIOM</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3836C1" w:rsidRPr="003836C1" w:rsidRDefault="003836C1" w:rsidP="003836C1">
      <w:pPr>
        <w:numPr>
          <w:ilvl w:val="0"/>
          <w:numId w:val="24"/>
        </w:numPr>
        <w:spacing w:after="0" w:line="240" w:lineRule="auto"/>
        <w:ind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inne dokumenty</w:t>
      </w:r>
    </w:p>
    <w:p w:rsidR="003836C1" w:rsidRPr="003836C1" w:rsidRDefault="003836C1" w:rsidP="003836C1">
      <w:pPr>
        <w:spacing w:after="0" w:line="240" w:lineRule="auto"/>
        <w:ind w:left="720" w:right="250"/>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Zamawiający dopuszcza użycie innych równoważnych materiałów, technologii i urządzeń niż wskazane w specyfikacji technicznej wykonania i odbioru robót (załącznik nr 2 do SIWZ), przedmiarze robót (załącznik nr 3 do SIWZ) lecz muszą spełniać wszystkie normy oraz być o parametrach nie gorszych od wskazanych przez Zamawiającego. W takiej sytuacji Zamawiający wymaga złożenia stosownych dokumentów, uwiarygodniających te materiały lub urządzenia. Ciężar udowodnienia, że wyroby przyjęte przez Wykonawcę są równoważne w stosunku do zaproponowanych przez Zamawiającego, spoczywa na Wykonawcy.</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III.6) INNE DOKUMENTY</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 xml:space="preserve">Inne dokumenty niewymienione w </w:t>
      </w:r>
      <w:proofErr w:type="spellStart"/>
      <w:r w:rsidRPr="003836C1">
        <w:rPr>
          <w:rFonts w:ascii="Times New Roman" w:eastAsia="Times New Roman" w:hAnsi="Times New Roman" w:cs="Times New Roman"/>
          <w:sz w:val="24"/>
          <w:szCs w:val="24"/>
          <w:lang w:eastAsia="pl-PL"/>
        </w:rPr>
        <w:t>pkt</w:t>
      </w:r>
      <w:proofErr w:type="spellEnd"/>
      <w:r w:rsidRPr="003836C1">
        <w:rPr>
          <w:rFonts w:ascii="Times New Roman" w:eastAsia="Times New Roman" w:hAnsi="Times New Roman" w:cs="Times New Roman"/>
          <w:sz w:val="24"/>
          <w:szCs w:val="24"/>
          <w:lang w:eastAsia="pl-PL"/>
        </w:rPr>
        <w:t xml:space="preserve"> III.4) albo w </w:t>
      </w:r>
      <w:proofErr w:type="spellStart"/>
      <w:r w:rsidRPr="003836C1">
        <w:rPr>
          <w:rFonts w:ascii="Times New Roman" w:eastAsia="Times New Roman" w:hAnsi="Times New Roman" w:cs="Times New Roman"/>
          <w:sz w:val="24"/>
          <w:szCs w:val="24"/>
          <w:lang w:eastAsia="pl-PL"/>
        </w:rPr>
        <w:t>pkt</w:t>
      </w:r>
      <w:proofErr w:type="spellEnd"/>
      <w:r w:rsidRPr="003836C1">
        <w:rPr>
          <w:rFonts w:ascii="Times New Roman" w:eastAsia="Times New Roman" w:hAnsi="Times New Roman" w:cs="Times New Roman"/>
          <w:sz w:val="24"/>
          <w:szCs w:val="24"/>
          <w:lang w:eastAsia="pl-PL"/>
        </w:rPr>
        <w:t xml:space="preserve"> III.5)</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1. wypełniony formularz ofertowy - załącznik nr 4 do SIWZ, 2. 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Zobowiązanie należy złożyć w formie oryginału lub kopii poświadczonej notarialnie za zgodność z oryginałem. 3. dokument pełnomocnictwa do reprezentowania podmiotów występujących wspólnie (konsorcjum, spółka cywilna, itp.) w postępowaniu o udzielenie zamówienia (załączyć jeżeli dotyczy). 4. kopia dowodu wniesienia wadium. 5. kosztorys (-y) ofertowy (-e) opracowany (-e) metodą kalkulacji szczegółowej zgodnie z Rozporządzeniem Ministra Rozwoju Regionalnego i Budownictwa z dnia 13 lipca 2001 r. w sprawie metod kosztorysowania obiektów i robót budowlanych (Dz. U. Nr 80, poz. 867). Sporządzony w oparciu o załączony do dokumentacji przetargowej przedmiar. Roboty nieujęte w przedmiarach robót, a wynikające z § 3 projektu umowy stanowiącej załącznik nr 1 do niniejszej specyfikacji należy uwzględnić w kosztach pośrednich wycenianego kosztorysu.</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SEKCJA IV: PROCEDURA</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IV.1) TRYB UDZIELENIA ZAMÓWIENIA</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IV.1.1) Tryb udzielenia zamówienia:</w:t>
      </w:r>
      <w:r w:rsidRPr="003836C1">
        <w:rPr>
          <w:rFonts w:ascii="Times New Roman" w:eastAsia="Times New Roman" w:hAnsi="Times New Roman" w:cs="Times New Roman"/>
          <w:sz w:val="24"/>
          <w:szCs w:val="24"/>
          <w:lang w:eastAsia="pl-PL"/>
        </w:rPr>
        <w:t xml:space="preserve"> przetarg nieograniczony.</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IV.2) KRYTERIA OCENY OFERT</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 xml:space="preserve">IV.2.1) Kryteria oceny ofert: </w:t>
      </w:r>
      <w:r w:rsidRPr="003836C1">
        <w:rPr>
          <w:rFonts w:ascii="Times New Roman" w:eastAsia="Times New Roman" w:hAnsi="Times New Roman" w:cs="Times New Roman"/>
          <w:sz w:val="24"/>
          <w:szCs w:val="24"/>
          <w:lang w:eastAsia="pl-PL"/>
        </w:rPr>
        <w:t>najniższa cena.</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IV.3) ZMIANA UMOWY</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lastRenderedPageBreak/>
        <w:t xml:space="preserve">przewiduje się istotne zmiany postanowień zawartej umowy w stosunku do treści oferty, na podstawie której dokonano wyboru wykonawcy: </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Dopuszczalne zmiany postanowień umowy oraz określenie warunków zmian</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sz w:val="24"/>
          <w:szCs w:val="24"/>
          <w:lang w:eastAsia="pl-PL"/>
        </w:rPr>
        <w:t>Zamawiający dopuszcza zmianę postanowień umowy zgodnie z wymogami art.144 ustawy Prawo zamówień publicznych w przypadku: a) ustawowej zmiany stawki podatku VAT za usługę objętą przedmiotem umowy, b) zmiany obowiązujących przepisów, jeżeli zgodnie z nimi konieczne będzie dostosowanie treści umowy do aktualnego stanu prawnego, c) zmiany nazw, siedziby stron umowy, innych danych identyfikacyjnych oraz zmiany nazwy zadania w układzie wykonawczym budżetu gminy. d) zmiany terminów realizacji przedmiotu zamówienia z przyczyn niezależnych od Wykonawcy lub Zamawiającego, w szczególności w przypadku okoliczności wystąpienia siły wyższej w rozumieniu Kodeksu Cywilnego, które to przyczyny każda ze Stron musi udokumentować. e) zmniejszenia zakresu przedmiotu umowy skutkującego zmniejszeniem wynagrodzenia Wykonawcy i zasad płatności tego Wynagrodzenia. f) zmiany albo rezygnacji z podwykonawcy,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 g) konieczności wykonania robót dodatkowych nieobjętych przedmiotem umowy, a koniecznych do realizacji zamówienia podstawowego, których wykonanie stało się konieczne na skutek sytuacji niemożliwej wcześniej do przewidzenia- zmianie może ulec termin realizacji przedmiotu umowy w uzasadnionych przypadkach o czas niezbędny do wykonania robót dodatkowych. i) zaistnienia przyczyn zewnętrznych, które w sposób obiektywny uzasadniają potrzebę tej zmiany, niepowodująca zachwiania równowagi ekonomicznej pomiędzy Wykonawcą a Zamawiającym, j) gdy niezbędna jest zmiana sposobu wykonania lub terminu realizacji przedmiotu umowy, o ile zmiana taka jest korzystna dla Zamawiającego oraz konieczna w celu prawidłowego wykonania umowy.</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IV.4) INFORMACJE ADMINISTRACYJNE</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IV.4.1)</w:t>
      </w:r>
      <w:r w:rsidRPr="003836C1">
        <w:rPr>
          <w:rFonts w:ascii="Times New Roman" w:eastAsia="Times New Roman" w:hAnsi="Times New Roman" w:cs="Times New Roman"/>
          <w:sz w:val="24"/>
          <w:szCs w:val="24"/>
          <w:lang w:eastAsia="pl-PL"/>
        </w:rPr>
        <w:t> </w:t>
      </w:r>
      <w:r w:rsidRPr="003836C1">
        <w:rPr>
          <w:rFonts w:ascii="Times New Roman" w:eastAsia="Times New Roman" w:hAnsi="Times New Roman" w:cs="Times New Roman"/>
          <w:b/>
          <w:bCs/>
          <w:sz w:val="24"/>
          <w:szCs w:val="24"/>
          <w:lang w:eastAsia="pl-PL"/>
        </w:rPr>
        <w:t>Adres strony internetowej, na której jest dostępna specyfikacja istotnych warunków zamówienia:</w:t>
      </w:r>
      <w:r w:rsidRPr="003836C1">
        <w:rPr>
          <w:rFonts w:ascii="Times New Roman" w:eastAsia="Times New Roman" w:hAnsi="Times New Roman" w:cs="Times New Roman"/>
          <w:sz w:val="24"/>
          <w:szCs w:val="24"/>
          <w:lang w:eastAsia="pl-PL"/>
        </w:rPr>
        <w:t xml:space="preserve"> http://koszecin.bipgmina.pl/</w:t>
      </w:r>
      <w:r w:rsidRPr="003836C1">
        <w:rPr>
          <w:rFonts w:ascii="Times New Roman" w:eastAsia="Times New Roman" w:hAnsi="Times New Roman" w:cs="Times New Roman"/>
          <w:sz w:val="24"/>
          <w:szCs w:val="24"/>
          <w:lang w:eastAsia="pl-PL"/>
        </w:rPr>
        <w:br/>
      </w:r>
      <w:r w:rsidRPr="003836C1">
        <w:rPr>
          <w:rFonts w:ascii="Times New Roman" w:eastAsia="Times New Roman" w:hAnsi="Times New Roman" w:cs="Times New Roman"/>
          <w:b/>
          <w:bCs/>
          <w:sz w:val="24"/>
          <w:szCs w:val="24"/>
          <w:lang w:eastAsia="pl-PL"/>
        </w:rPr>
        <w:t>Specyfikację istotnych warunków zamówienia można uzyskać pod adresem:</w:t>
      </w:r>
      <w:r w:rsidRPr="003836C1">
        <w:rPr>
          <w:rFonts w:ascii="Times New Roman" w:eastAsia="Times New Roman" w:hAnsi="Times New Roman" w:cs="Times New Roman"/>
          <w:sz w:val="24"/>
          <w:szCs w:val="24"/>
          <w:lang w:eastAsia="pl-PL"/>
        </w:rPr>
        <w:t xml:space="preserve"> Urząd Gminy Koszęcin ul. Powstańców Śl. 10 42-286 Koszęcin.</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IV.4.4) Termin składania wniosków o dopuszczenie do udziału w postępowaniu lub ofert:</w:t>
      </w:r>
      <w:r w:rsidRPr="003836C1">
        <w:rPr>
          <w:rFonts w:ascii="Times New Roman" w:eastAsia="Times New Roman" w:hAnsi="Times New Roman" w:cs="Times New Roman"/>
          <w:sz w:val="24"/>
          <w:szCs w:val="24"/>
          <w:lang w:eastAsia="pl-PL"/>
        </w:rPr>
        <w:t xml:space="preserve"> 16.10.2014 godzina 10:00, miejsce: Urząd Gminy Koszęcin ul. Powstańców Śl. 10 42-286 Koszęcin sekretariat.</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IV.4.5) Termin związania ofertą:</w:t>
      </w:r>
      <w:r w:rsidRPr="003836C1">
        <w:rPr>
          <w:rFonts w:ascii="Times New Roman" w:eastAsia="Times New Roman" w:hAnsi="Times New Roman" w:cs="Times New Roman"/>
          <w:sz w:val="24"/>
          <w:szCs w:val="24"/>
          <w:lang w:eastAsia="pl-PL"/>
        </w:rPr>
        <w:t xml:space="preserve"> okres w dniach: 30 (od ostatecznego terminu składania ofert).</w:t>
      </w:r>
    </w:p>
    <w:p w:rsidR="003836C1" w:rsidRPr="003836C1" w:rsidRDefault="003836C1" w:rsidP="003836C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3836C1">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836C1">
        <w:rPr>
          <w:rFonts w:ascii="Times New Roman" w:eastAsia="Times New Roman" w:hAnsi="Times New Roman" w:cs="Times New Roman"/>
          <w:sz w:val="24"/>
          <w:szCs w:val="24"/>
          <w:lang w:eastAsia="pl-PL"/>
        </w:rPr>
        <w:t>nie</w:t>
      </w:r>
    </w:p>
    <w:p w:rsidR="007C3FC9" w:rsidRDefault="007C3FC9" w:rsidP="003836C1">
      <w:pPr>
        <w:spacing w:before="100" w:beforeAutospacing="1" w:after="240" w:line="240" w:lineRule="auto"/>
        <w:jc w:val="both"/>
      </w:pPr>
    </w:p>
    <w:sectPr w:rsidR="007C3FC9" w:rsidSect="00D408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2632F"/>
    <w:multiLevelType w:val="multilevel"/>
    <w:tmpl w:val="839C7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E76819"/>
    <w:multiLevelType w:val="multilevel"/>
    <w:tmpl w:val="8F22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00C0C"/>
    <w:multiLevelType w:val="multilevel"/>
    <w:tmpl w:val="CB52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4C028F"/>
    <w:multiLevelType w:val="multilevel"/>
    <w:tmpl w:val="9BB05E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926689"/>
    <w:multiLevelType w:val="multilevel"/>
    <w:tmpl w:val="AD0A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DE0321"/>
    <w:multiLevelType w:val="multilevel"/>
    <w:tmpl w:val="5E486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EC216A"/>
    <w:multiLevelType w:val="multilevel"/>
    <w:tmpl w:val="3AA2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4822FE"/>
    <w:multiLevelType w:val="multilevel"/>
    <w:tmpl w:val="30A6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682423"/>
    <w:multiLevelType w:val="multilevel"/>
    <w:tmpl w:val="FCD8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FF41A8"/>
    <w:multiLevelType w:val="multilevel"/>
    <w:tmpl w:val="32C62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E81DCB"/>
    <w:multiLevelType w:val="multilevel"/>
    <w:tmpl w:val="391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A885BD0"/>
    <w:multiLevelType w:val="multilevel"/>
    <w:tmpl w:val="1EF2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AD6DDD"/>
    <w:multiLevelType w:val="multilevel"/>
    <w:tmpl w:val="078E1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9E0B9B"/>
    <w:multiLevelType w:val="multilevel"/>
    <w:tmpl w:val="D320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C9A5288"/>
    <w:multiLevelType w:val="multilevel"/>
    <w:tmpl w:val="FCFA9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363BC8"/>
    <w:multiLevelType w:val="multilevel"/>
    <w:tmpl w:val="555AF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69814FA"/>
    <w:multiLevelType w:val="multilevel"/>
    <w:tmpl w:val="D81C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BD076A"/>
    <w:multiLevelType w:val="multilevel"/>
    <w:tmpl w:val="407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979038F"/>
    <w:multiLevelType w:val="multilevel"/>
    <w:tmpl w:val="6EF42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4D44768"/>
    <w:multiLevelType w:val="multilevel"/>
    <w:tmpl w:val="6120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211E7C"/>
    <w:multiLevelType w:val="multilevel"/>
    <w:tmpl w:val="4B70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4F30090"/>
    <w:multiLevelType w:val="multilevel"/>
    <w:tmpl w:val="97C04E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0A7871"/>
    <w:multiLevelType w:val="multilevel"/>
    <w:tmpl w:val="C81E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36A073E"/>
    <w:multiLevelType w:val="multilevel"/>
    <w:tmpl w:val="11C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1"/>
  </w:num>
  <w:num w:numId="3">
    <w:abstractNumId w:val="9"/>
  </w:num>
  <w:num w:numId="4">
    <w:abstractNumId w:val="22"/>
  </w:num>
  <w:num w:numId="5">
    <w:abstractNumId w:val="6"/>
  </w:num>
  <w:num w:numId="6">
    <w:abstractNumId w:val="16"/>
  </w:num>
  <w:num w:numId="7">
    <w:abstractNumId w:val="0"/>
  </w:num>
  <w:num w:numId="8">
    <w:abstractNumId w:val="4"/>
  </w:num>
  <w:num w:numId="9">
    <w:abstractNumId w:val="23"/>
  </w:num>
  <w:num w:numId="10">
    <w:abstractNumId w:val="3"/>
  </w:num>
  <w:num w:numId="11">
    <w:abstractNumId w:val="17"/>
  </w:num>
  <w:num w:numId="12">
    <w:abstractNumId w:val="20"/>
  </w:num>
  <w:num w:numId="13">
    <w:abstractNumId w:val="14"/>
  </w:num>
  <w:num w:numId="14">
    <w:abstractNumId w:val="15"/>
  </w:num>
  <w:num w:numId="15">
    <w:abstractNumId w:val="11"/>
  </w:num>
  <w:num w:numId="16">
    <w:abstractNumId w:val="18"/>
  </w:num>
  <w:num w:numId="17">
    <w:abstractNumId w:val="1"/>
  </w:num>
  <w:num w:numId="18">
    <w:abstractNumId w:val="19"/>
  </w:num>
  <w:num w:numId="19">
    <w:abstractNumId w:val="5"/>
  </w:num>
  <w:num w:numId="20">
    <w:abstractNumId w:val="7"/>
  </w:num>
  <w:num w:numId="21">
    <w:abstractNumId w:val="13"/>
  </w:num>
  <w:num w:numId="22">
    <w:abstractNumId w:val="2"/>
  </w:num>
  <w:num w:numId="23">
    <w:abstractNumId w:val="10"/>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compat/>
  <w:rsids>
    <w:rsidRoot w:val="007C3FC9"/>
    <w:rsid w:val="0011211E"/>
    <w:rsid w:val="00313730"/>
    <w:rsid w:val="003836C1"/>
    <w:rsid w:val="005B51C9"/>
    <w:rsid w:val="007A60A4"/>
    <w:rsid w:val="007C3FC9"/>
    <w:rsid w:val="00D408C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7C3F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7C3F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7C3FC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7C3FC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3474520">
      <w:bodyDiv w:val="1"/>
      <w:marLeft w:val="0"/>
      <w:marRight w:val="0"/>
      <w:marTop w:val="0"/>
      <w:marBottom w:val="0"/>
      <w:divBdr>
        <w:top w:val="none" w:sz="0" w:space="0" w:color="auto"/>
        <w:left w:val="none" w:sz="0" w:space="0" w:color="auto"/>
        <w:bottom w:val="none" w:sz="0" w:space="0" w:color="auto"/>
        <w:right w:val="none" w:sz="0" w:space="0" w:color="auto"/>
      </w:divBdr>
    </w:div>
    <w:div w:id="1518349948">
      <w:bodyDiv w:val="1"/>
      <w:marLeft w:val="0"/>
      <w:marRight w:val="0"/>
      <w:marTop w:val="0"/>
      <w:marBottom w:val="0"/>
      <w:divBdr>
        <w:top w:val="none" w:sz="0" w:space="0" w:color="auto"/>
        <w:left w:val="none" w:sz="0" w:space="0" w:color="auto"/>
        <w:bottom w:val="none" w:sz="0" w:space="0" w:color="auto"/>
        <w:right w:val="none" w:sz="0" w:space="0" w:color="auto"/>
      </w:divBdr>
    </w:div>
    <w:div w:id="16925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2633</Words>
  <Characters>15800</Characters>
  <Application>Microsoft Office Word</Application>
  <DocSecurity>0</DocSecurity>
  <Lines>131</Lines>
  <Paragraphs>36</Paragraphs>
  <ScaleCrop>false</ScaleCrop>
  <Company>UGK-KRYŚ</Company>
  <LinksUpToDate>false</LinksUpToDate>
  <CharactersWithSpaces>18397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Koszecin</dc:creator>
  <cp:keywords/>
  <dc:description/>
  <cp:lastModifiedBy>UG Koszecin</cp:lastModifiedBy>
  <cp:revision>2</cp:revision>
  <dcterms:created xsi:type="dcterms:W3CDTF">2014-10-01T09:30:00Z</dcterms:created>
  <dcterms:modified xsi:type="dcterms:W3CDTF">2014-10-01T09:30:00Z</dcterms:modified>
</cp:coreProperties>
</file>