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44C" w:rsidRDefault="00CB644C" w:rsidP="00CB644C">
      <w:pPr>
        <w:jc w:val="right"/>
      </w:pPr>
      <w:r w:rsidRPr="003316FE">
        <w:t xml:space="preserve">Koszęcin, dn. </w:t>
      </w:r>
      <w:r w:rsidR="007D0DFA">
        <w:t>11 września</w:t>
      </w:r>
      <w:r w:rsidR="00363B5E">
        <w:t xml:space="preserve"> </w:t>
      </w:r>
      <w:r>
        <w:t>2014</w:t>
      </w:r>
      <w:r w:rsidRPr="003316FE">
        <w:t>r.</w:t>
      </w:r>
    </w:p>
    <w:p w:rsidR="00363B5E" w:rsidRDefault="00363B5E" w:rsidP="00CB644C">
      <w:pPr>
        <w:jc w:val="both"/>
        <w:rPr>
          <w:b/>
        </w:rPr>
      </w:pPr>
    </w:p>
    <w:p w:rsidR="00CB644C" w:rsidRPr="003316FE" w:rsidRDefault="00CB644C" w:rsidP="00CB644C">
      <w:pPr>
        <w:jc w:val="both"/>
        <w:rPr>
          <w:b/>
        </w:rPr>
      </w:pPr>
      <w:r>
        <w:rPr>
          <w:b/>
        </w:rPr>
        <w:t xml:space="preserve">Informacja o wyniku </w:t>
      </w:r>
      <w:r w:rsidRPr="003316FE">
        <w:rPr>
          <w:b/>
        </w:rPr>
        <w:t>przetargu</w:t>
      </w:r>
      <w:r w:rsidR="00363B5E">
        <w:rPr>
          <w:b/>
        </w:rPr>
        <w:t xml:space="preserve"> pisemnego ograniczonego na najem lokali użytkowych położonych </w:t>
      </w:r>
      <w:r w:rsidR="00363B5E" w:rsidRPr="00363B5E">
        <w:rPr>
          <w:b/>
        </w:rPr>
        <w:t xml:space="preserve">w budynku OSP </w:t>
      </w:r>
      <w:proofErr w:type="spellStart"/>
      <w:r w:rsidR="00363B5E" w:rsidRPr="00363B5E">
        <w:rPr>
          <w:b/>
        </w:rPr>
        <w:t>Strzebiń</w:t>
      </w:r>
      <w:proofErr w:type="spellEnd"/>
      <w:r w:rsidR="00363B5E" w:rsidRPr="00363B5E">
        <w:rPr>
          <w:b/>
        </w:rPr>
        <w:t xml:space="preserve"> przy ulicy 1-go Maja 29a</w:t>
      </w:r>
    </w:p>
    <w:p w:rsidR="00CB644C" w:rsidRPr="003316FE" w:rsidRDefault="00CB644C" w:rsidP="00CB644C">
      <w:pPr>
        <w:jc w:val="both"/>
        <w:rPr>
          <w:rFonts w:eastAsia="Times New Roman" w:cs="Times New Roman"/>
          <w:lang w:eastAsia="pl-PL"/>
        </w:rPr>
      </w:pPr>
      <w:r w:rsidRPr="003316FE">
        <w:t>Na podstawie § 12 Rozporządzenia Rady Ministrów z dnia 14 września 2004r. w sprawie sposobu i trybu przeprowadzania przetargów oraz rokowań na zbycie nieruchomości (Dz. U. z 2004r. Nr 207 poz. 2</w:t>
      </w:r>
      <w:r w:rsidR="00363B5E">
        <w:t xml:space="preserve">108 ze zm.), </w:t>
      </w:r>
      <w:r w:rsidRPr="003316FE">
        <w:rPr>
          <w:rFonts w:eastAsia="Times New Roman" w:cs="Times New Roman"/>
          <w:lang w:eastAsia="pl-PL"/>
        </w:rPr>
        <w:t xml:space="preserve">podaje </w:t>
      </w:r>
      <w:r w:rsidR="00363B5E">
        <w:rPr>
          <w:rFonts w:eastAsia="Times New Roman" w:cs="Times New Roman"/>
          <w:lang w:eastAsia="pl-PL"/>
        </w:rPr>
        <w:t xml:space="preserve">się </w:t>
      </w:r>
      <w:r w:rsidRPr="003316FE">
        <w:rPr>
          <w:rFonts w:eastAsia="Times New Roman" w:cs="Times New Roman"/>
          <w:lang w:eastAsia="pl-PL"/>
        </w:rPr>
        <w:t>do publicznej wiadomości :</w:t>
      </w:r>
    </w:p>
    <w:p w:rsidR="00CB644C" w:rsidRPr="00A6607C" w:rsidRDefault="00CB644C" w:rsidP="00CB644C">
      <w:pPr>
        <w:spacing w:after="0"/>
        <w:jc w:val="both"/>
        <w:rPr>
          <w:rFonts w:eastAsia="Times New Roman" w:cs="Times New Roman"/>
          <w:b/>
          <w:lang w:eastAsia="pl-PL"/>
        </w:rPr>
      </w:pPr>
      <w:r w:rsidRPr="001406CD">
        <w:rPr>
          <w:rFonts w:eastAsia="Times New Roman" w:cs="Times New Roman"/>
          <w:b/>
          <w:bCs/>
          <w:lang w:eastAsia="pl-PL"/>
        </w:rPr>
        <w:t xml:space="preserve">1) </w:t>
      </w:r>
      <w:r w:rsidRPr="001406CD">
        <w:rPr>
          <w:rFonts w:eastAsia="Times New Roman" w:cs="Times New Roman"/>
          <w:b/>
          <w:lang w:eastAsia="pl-PL"/>
        </w:rPr>
        <w:t>datę i miejsce oraz rodzaj przeprowadzonego przetargu;</w:t>
      </w:r>
    </w:p>
    <w:p w:rsidR="00CB644C" w:rsidRPr="001406CD" w:rsidRDefault="00CB644C" w:rsidP="00CB644C">
      <w:pPr>
        <w:spacing w:after="0"/>
        <w:jc w:val="both"/>
        <w:rPr>
          <w:rFonts w:eastAsia="Times New Roman" w:cs="Times New Roman"/>
          <w:lang w:eastAsia="pl-PL"/>
        </w:rPr>
      </w:pPr>
      <w:r w:rsidRPr="003316FE">
        <w:t xml:space="preserve">W dniu </w:t>
      </w:r>
      <w:r w:rsidR="007D0DFA">
        <w:t>11 września</w:t>
      </w:r>
      <w:r>
        <w:t xml:space="preserve"> 2014</w:t>
      </w:r>
      <w:r w:rsidR="007D0DFA">
        <w:t xml:space="preserve"> </w:t>
      </w:r>
      <w:r>
        <w:t>r. Komisja przetargowa o godz. 8:</w:t>
      </w:r>
      <w:r w:rsidRPr="003316FE">
        <w:t xml:space="preserve">00 w Urzędzie </w:t>
      </w:r>
      <w:r>
        <w:t xml:space="preserve">Gminy Koszęcin przeprowadziła </w:t>
      </w:r>
      <w:r w:rsidRPr="003316FE">
        <w:t xml:space="preserve">przetarg </w:t>
      </w:r>
      <w:r w:rsidR="00363B5E">
        <w:t>pisemny ograniczony na najem lokali użytkowych o których</w:t>
      </w:r>
      <w:r w:rsidRPr="003316FE">
        <w:t xml:space="preserve"> mowa w pkt. 2.</w:t>
      </w:r>
    </w:p>
    <w:p w:rsidR="00CB644C" w:rsidRDefault="00CB644C" w:rsidP="00CB644C">
      <w:pPr>
        <w:spacing w:after="0"/>
        <w:jc w:val="both"/>
        <w:rPr>
          <w:rFonts w:eastAsia="Times New Roman" w:cs="Times New Roman"/>
          <w:b/>
          <w:bCs/>
          <w:lang w:eastAsia="pl-PL"/>
        </w:rPr>
      </w:pPr>
    </w:p>
    <w:p w:rsidR="00CB644C" w:rsidRPr="00A6607C" w:rsidRDefault="00CB644C" w:rsidP="00CB644C">
      <w:pPr>
        <w:spacing w:after="0"/>
        <w:jc w:val="both"/>
        <w:rPr>
          <w:rFonts w:eastAsia="Times New Roman" w:cs="Times New Roman"/>
          <w:b/>
          <w:lang w:eastAsia="pl-PL"/>
        </w:rPr>
      </w:pPr>
      <w:r w:rsidRPr="001406CD">
        <w:rPr>
          <w:rFonts w:eastAsia="Times New Roman" w:cs="Times New Roman"/>
          <w:b/>
          <w:bCs/>
          <w:lang w:eastAsia="pl-PL"/>
        </w:rPr>
        <w:t xml:space="preserve">2) </w:t>
      </w:r>
      <w:r w:rsidRPr="001406CD">
        <w:rPr>
          <w:rFonts w:eastAsia="Times New Roman" w:cs="Times New Roman"/>
          <w:b/>
          <w:lang w:eastAsia="pl-PL"/>
        </w:rPr>
        <w:t>oznaczenie nieruchomości będącej przedmiotem przetargu według katastru nieruchomości i księgi wieczystej;</w:t>
      </w:r>
    </w:p>
    <w:p w:rsidR="00363B5E" w:rsidRDefault="00363B5E" w:rsidP="00CB644C">
      <w:pPr>
        <w:spacing w:after="0"/>
        <w:jc w:val="both"/>
        <w:rPr>
          <w:szCs w:val="24"/>
        </w:rPr>
      </w:pPr>
      <w:r w:rsidRPr="00363B5E">
        <w:rPr>
          <w:szCs w:val="24"/>
        </w:rPr>
        <w:t xml:space="preserve">Postępowaniem przetargowym objęte </w:t>
      </w:r>
      <w:r>
        <w:rPr>
          <w:szCs w:val="24"/>
        </w:rPr>
        <w:t>były</w:t>
      </w:r>
      <w:r w:rsidRPr="00363B5E">
        <w:rPr>
          <w:szCs w:val="24"/>
        </w:rPr>
        <w:t xml:space="preserve"> lokale użytkowe, znajdujące się w budynku OSP </w:t>
      </w:r>
      <w:proofErr w:type="spellStart"/>
      <w:r w:rsidRPr="00363B5E">
        <w:rPr>
          <w:szCs w:val="24"/>
        </w:rPr>
        <w:t>Strzebiń</w:t>
      </w:r>
      <w:proofErr w:type="spellEnd"/>
      <w:r w:rsidRPr="00363B5E">
        <w:rPr>
          <w:szCs w:val="24"/>
        </w:rPr>
        <w:t xml:space="preserve"> przy ulicy 1-go Maja 29a. Przedmiotowe lokale przeznaczone są do prowadzenia działalności gospodarczej handlowo-gastronomicznej. Położone są w budynku usytuowanym na nieruchomości oznaczonej numerem ewidencyjnym działki 850 obręb </w:t>
      </w:r>
      <w:proofErr w:type="spellStart"/>
      <w:r w:rsidRPr="00363B5E">
        <w:rPr>
          <w:szCs w:val="24"/>
        </w:rPr>
        <w:t>Strzebiń</w:t>
      </w:r>
      <w:proofErr w:type="spellEnd"/>
      <w:r w:rsidRPr="00363B5E">
        <w:rPr>
          <w:szCs w:val="24"/>
        </w:rPr>
        <w:t xml:space="preserve"> o pow. 0,2082 ha. D</w:t>
      </w:r>
      <w:r>
        <w:rPr>
          <w:szCs w:val="24"/>
        </w:rPr>
        <w:t>l</w:t>
      </w:r>
      <w:r w:rsidRPr="00363B5E">
        <w:rPr>
          <w:szCs w:val="24"/>
        </w:rPr>
        <w:t xml:space="preserve">a </w:t>
      </w:r>
      <w:r>
        <w:rPr>
          <w:szCs w:val="24"/>
        </w:rPr>
        <w:t xml:space="preserve">niniejszej </w:t>
      </w:r>
      <w:r w:rsidRPr="00363B5E">
        <w:rPr>
          <w:szCs w:val="24"/>
        </w:rPr>
        <w:t>nieruchomości Sąd Rejonowy w Lublińcu Wydział Ksiąg Wieczystych prowadzi księgę wieczystą nr CZ1L/00003546/4.</w:t>
      </w:r>
    </w:p>
    <w:p w:rsidR="00363B5E" w:rsidRDefault="00363B5E" w:rsidP="00CB644C">
      <w:pPr>
        <w:spacing w:after="0"/>
        <w:jc w:val="both"/>
        <w:rPr>
          <w:szCs w:val="24"/>
        </w:rPr>
      </w:pPr>
    </w:p>
    <w:p w:rsidR="00CB644C" w:rsidRPr="00A6607C" w:rsidRDefault="00CB644C" w:rsidP="00CB644C">
      <w:pPr>
        <w:spacing w:after="0"/>
        <w:jc w:val="both"/>
        <w:rPr>
          <w:rFonts w:eastAsia="Times New Roman" w:cs="Times New Roman"/>
          <w:b/>
          <w:lang w:eastAsia="pl-PL"/>
        </w:rPr>
      </w:pPr>
      <w:r w:rsidRPr="001406CD">
        <w:rPr>
          <w:rFonts w:eastAsia="Times New Roman" w:cs="Times New Roman"/>
          <w:b/>
          <w:bCs/>
          <w:lang w:eastAsia="pl-PL"/>
        </w:rPr>
        <w:t xml:space="preserve">3) </w:t>
      </w:r>
      <w:r w:rsidRPr="001406CD">
        <w:rPr>
          <w:rFonts w:eastAsia="Times New Roman" w:cs="Times New Roman"/>
          <w:b/>
          <w:lang w:eastAsia="pl-PL"/>
        </w:rPr>
        <w:t>liczbę osób dopuszczonych oraz osób niedopuszczonych do uczestniczenia w przetargu;</w:t>
      </w:r>
    </w:p>
    <w:p w:rsidR="00CB644C" w:rsidRPr="00A6607C" w:rsidRDefault="00363B5E" w:rsidP="00CB644C">
      <w:pPr>
        <w:spacing w:after="0"/>
        <w:jc w:val="both"/>
        <w:rPr>
          <w:rFonts w:eastAsia="Times New Roman" w:cs="Times New Roman"/>
          <w:lang w:eastAsia="pl-PL"/>
        </w:rPr>
      </w:pPr>
      <w:r>
        <w:t xml:space="preserve">W toku postępowania przetargowego </w:t>
      </w:r>
      <w:r w:rsidR="007D0DFA">
        <w:t>nie wpłynęła żadna oferta.</w:t>
      </w:r>
    </w:p>
    <w:p w:rsidR="00CB644C" w:rsidRPr="001406CD" w:rsidRDefault="00CB644C" w:rsidP="00CB644C">
      <w:pPr>
        <w:spacing w:after="0"/>
        <w:jc w:val="both"/>
        <w:rPr>
          <w:rFonts w:eastAsia="Times New Roman" w:cs="Times New Roman"/>
          <w:lang w:eastAsia="pl-PL"/>
        </w:rPr>
      </w:pPr>
    </w:p>
    <w:p w:rsidR="00CB644C" w:rsidRPr="00A6607C" w:rsidRDefault="00CB644C" w:rsidP="00CB644C">
      <w:pPr>
        <w:spacing w:after="0"/>
        <w:jc w:val="both"/>
        <w:rPr>
          <w:rFonts w:eastAsia="Times New Roman" w:cs="Times New Roman"/>
          <w:b/>
          <w:lang w:eastAsia="pl-PL"/>
        </w:rPr>
      </w:pPr>
      <w:r w:rsidRPr="001406CD">
        <w:rPr>
          <w:rFonts w:eastAsia="Times New Roman" w:cs="Times New Roman"/>
          <w:b/>
          <w:bCs/>
          <w:lang w:eastAsia="pl-PL"/>
        </w:rPr>
        <w:t xml:space="preserve">4) </w:t>
      </w:r>
      <w:r>
        <w:rPr>
          <w:rFonts w:eastAsia="Times New Roman" w:cs="Times New Roman"/>
          <w:b/>
          <w:lang w:eastAsia="pl-PL"/>
        </w:rPr>
        <w:t>czynsz wywoławczy</w:t>
      </w:r>
      <w:r w:rsidRPr="001406CD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>oraz najwyższy</w:t>
      </w:r>
      <w:r w:rsidRPr="001406CD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>czynsz osiągnięty</w:t>
      </w:r>
      <w:r w:rsidRPr="001406CD">
        <w:rPr>
          <w:rFonts w:eastAsia="Times New Roman" w:cs="Times New Roman"/>
          <w:b/>
          <w:lang w:eastAsia="pl-PL"/>
        </w:rPr>
        <w:t xml:space="preserve"> w przetargu;</w:t>
      </w:r>
    </w:p>
    <w:p w:rsidR="00363B5E" w:rsidRPr="00363B5E" w:rsidRDefault="00363B5E" w:rsidP="00363B5E">
      <w:pPr>
        <w:spacing w:after="0"/>
        <w:jc w:val="both"/>
      </w:pPr>
      <w:r>
        <w:t xml:space="preserve">Czynsz wywoławczy: </w:t>
      </w:r>
      <w:r w:rsidR="007D0DFA">
        <w:t>450</w:t>
      </w:r>
      <w:r w:rsidRPr="00363B5E">
        <w:t xml:space="preserve">,00 zł (słownie: </w:t>
      </w:r>
      <w:r w:rsidR="007D0DFA">
        <w:t>czterysta pięćdziesiąt</w:t>
      </w:r>
      <w:r w:rsidRPr="00363B5E">
        <w:t xml:space="preserve"> 00/100) nett</w:t>
      </w:r>
      <w:r>
        <w:t>o powiększony</w:t>
      </w:r>
      <w:r w:rsidRPr="00363B5E">
        <w:t xml:space="preserve"> o obowiązującą stawkę podatku VAT</w:t>
      </w:r>
      <w:r>
        <w:t>.</w:t>
      </w:r>
    </w:p>
    <w:p w:rsidR="00CB644C" w:rsidRPr="001406CD" w:rsidRDefault="00CB644C" w:rsidP="00CB644C">
      <w:pPr>
        <w:spacing w:after="0"/>
        <w:jc w:val="both"/>
        <w:rPr>
          <w:rFonts w:eastAsia="Times New Roman" w:cs="Times New Roman"/>
          <w:lang w:eastAsia="pl-PL"/>
        </w:rPr>
      </w:pPr>
    </w:p>
    <w:p w:rsidR="00CB644C" w:rsidRPr="00A6607C" w:rsidRDefault="00CB644C" w:rsidP="00CB644C">
      <w:pPr>
        <w:spacing w:after="0"/>
        <w:jc w:val="both"/>
        <w:rPr>
          <w:rFonts w:eastAsia="Times New Roman" w:cs="Times New Roman"/>
          <w:b/>
          <w:lang w:eastAsia="pl-PL"/>
        </w:rPr>
      </w:pPr>
      <w:r w:rsidRPr="001406CD">
        <w:rPr>
          <w:rFonts w:eastAsia="Times New Roman" w:cs="Times New Roman"/>
          <w:b/>
          <w:bCs/>
          <w:lang w:eastAsia="pl-PL"/>
        </w:rPr>
        <w:t xml:space="preserve">5) </w:t>
      </w:r>
      <w:r w:rsidRPr="001406CD">
        <w:rPr>
          <w:rFonts w:eastAsia="Times New Roman" w:cs="Times New Roman"/>
          <w:b/>
          <w:lang w:eastAsia="pl-PL"/>
        </w:rPr>
        <w:t>imię, nazwisko albo nazwę lub firmę osoby ustalonej jako nabywca nieruchomości.</w:t>
      </w:r>
    </w:p>
    <w:p w:rsidR="00CB644C" w:rsidRDefault="00363B5E" w:rsidP="00CB644C">
      <w:pPr>
        <w:spacing w:after="0"/>
        <w:jc w:val="both"/>
      </w:pPr>
      <w:r>
        <w:t>Ze względu na niedopuszczeniu żadnej z ofert do części niejawnej przetargu, nie wyłoniono najemcy.</w:t>
      </w:r>
    </w:p>
    <w:p w:rsidR="00CB644C" w:rsidRPr="001406CD" w:rsidRDefault="00CB644C" w:rsidP="00CB644C">
      <w:pPr>
        <w:spacing w:after="0"/>
        <w:jc w:val="both"/>
        <w:rPr>
          <w:rFonts w:eastAsia="Times New Roman" w:cs="Times New Roman"/>
          <w:lang w:eastAsia="pl-PL"/>
        </w:rPr>
      </w:pPr>
    </w:p>
    <w:p w:rsidR="00CB644C" w:rsidRPr="00A6607C" w:rsidRDefault="00CB644C" w:rsidP="00CB644C">
      <w:pPr>
        <w:jc w:val="both"/>
        <w:rPr>
          <w:rFonts w:eastAsia="Times New Roman" w:cs="Times New Roman"/>
          <w:lang w:eastAsia="pl-PL"/>
        </w:rPr>
      </w:pPr>
      <w:r w:rsidRPr="003316FE">
        <w:rPr>
          <w:rFonts w:eastAsia="Times New Roman" w:cs="Times New Roman"/>
          <w:lang w:eastAsia="pl-PL"/>
        </w:rPr>
        <w:t>Niniejszą informację zamieszczono na tablicy ogłoszeń Urzędu Gminy Koszęcin na okres 7 dni.</w:t>
      </w:r>
    </w:p>
    <w:p w:rsidR="00CB644C" w:rsidRDefault="00CB644C" w:rsidP="00CB644C"/>
    <w:p w:rsidR="004417DB" w:rsidRDefault="004417DB">
      <w:bookmarkStart w:id="0" w:name="_GoBack"/>
      <w:bookmarkEnd w:id="0"/>
    </w:p>
    <w:sectPr w:rsidR="004417DB" w:rsidSect="0044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4C"/>
    <w:rsid w:val="00363B5E"/>
    <w:rsid w:val="004417DB"/>
    <w:rsid w:val="007D0DFA"/>
    <w:rsid w:val="00CB644C"/>
    <w:rsid w:val="00EB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44962-364C-4067-8A4A-43586169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Koszęcin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BOP</dc:creator>
  <cp:keywords/>
  <dc:description/>
  <cp:lastModifiedBy>Szymon Brawer</cp:lastModifiedBy>
  <cp:revision>2</cp:revision>
  <dcterms:created xsi:type="dcterms:W3CDTF">2014-09-11T07:12:00Z</dcterms:created>
  <dcterms:modified xsi:type="dcterms:W3CDTF">2014-09-11T07:12:00Z</dcterms:modified>
</cp:coreProperties>
</file>