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6D1C" w14:textId="6B761025" w:rsidR="00316571" w:rsidRPr="002D551E" w:rsidRDefault="00F67496" w:rsidP="00D473EF">
      <w:pPr>
        <w:spacing w:before="60"/>
        <w:ind w:right="57"/>
        <w:jc w:val="right"/>
        <w:rPr>
          <w:rFonts w:ascii="Calibri Light" w:hAnsi="Calibri Light" w:cs="Calibri Light"/>
          <w:sz w:val="23"/>
        </w:rPr>
      </w:pPr>
      <w:r w:rsidRPr="002D551E">
        <w:rPr>
          <w:rFonts w:ascii="Calibri Light" w:hAnsi="Calibri Light" w:cs="Calibri Light"/>
          <w:sz w:val="23"/>
        </w:rPr>
        <w:t xml:space="preserve">Załącznik Nr </w:t>
      </w:r>
      <w:proofErr w:type="spellStart"/>
      <w:r w:rsidR="00DD76B2">
        <w:rPr>
          <w:rFonts w:ascii="Calibri Light" w:hAnsi="Calibri Light" w:cs="Calibri Light"/>
          <w:sz w:val="23"/>
        </w:rPr>
        <w:t>1</w:t>
      </w:r>
      <w:r w:rsidR="00A16351">
        <w:rPr>
          <w:rFonts w:ascii="Calibri Light" w:hAnsi="Calibri Light" w:cs="Calibri Light"/>
          <w:sz w:val="23"/>
        </w:rPr>
        <w:t>b</w:t>
      </w:r>
      <w:proofErr w:type="spellEnd"/>
      <w:r w:rsidR="00DD76B2">
        <w:rPr>
          <w:rFonts w:ascii="Calibri Light" w:hAnsi="Calibri Light" w:cs="Calibri Light"/>
          <w:sz w:val="23"/>
        </w:rPr>
        <w:t xml:space="preserve"> </w:t>
      </w:r>
      <w:r w:rsidRPr="002D551E">
        <w:rPr>
          <w:rFonts w:ascii="Calibri Light" w:hAnsi="Calibri Light" w:cs="Calibri Light"/>
          <w:sz w:val="23"/>
        </w:rPr>
        <w:t>do SWZ</w:t>
      </w:r>
    </w:p>
    <w:p w14:paraId="384CAFE0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71040302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41F44D60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Zamawiający:</w:t>
      </w:r>
    </w:p>
    <w:p w14:paraId="54493A35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 xml:space="preserve">Gmina </w:t>
      </w:r>
      <w:r w:rsidR="0071675D" w:rsidRPr="002D551E">
        <w:rPr>
          <w:rFonts w:ascii="Calibri Light" w:hAnsi="Calibri Light" w:cs="Calibri Light"/>
          <w:b/>
        </w:rPr>
        <w:t>Kochanowice</w:t>
      </w:r>
    </w:p>
    <w:p w14:paraId="184AF765" w14:textId="77777777" w:rsidR="0071675D" w:rsidRPr="002D551E" w:rsidRDefault="0071675D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ul. Wolności 5</w:t>
      </w:r>
    </w:p>
    <w:p w14:paraId="0F01A600" w14:textId="77777777" w:rsidR="0071675D" w:rsidRPr="002D551E" w:rsidRDefault="0071675D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 xml:space="preserve">42-713 Kochanowice </w:t>
      </w:r>
    </w:p>
    <w:p w14:paraId="4D4A0C57" w14:textId="77777777" w:rsidR="00F67496" w:rsidRPr="002D551E" w:rsidRDefault="00F67496" w:rsidP="0071675D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woj. śląskie</w:t>
      </w:r>
    </w:p>
    <w:p w14:paraId="2CC8443E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sz w:val="26"/>
        </w:rPr>
      </w:pPr>
    </w:p>
    <w:p w14:paraId="19EEC1D0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b/>
          <w:sz w:val="27"/>
        </w:rPr>
      </w:pPr>
    </w:p>
    <w:p w14:paraId="778E0062" w14:textId="148A799B" w:rsidR="00F67496" w:rsidRPr="002D551E" w:rsidRDefault="0071675D" w:rsidP="00197F80">
      <w:pPr>
        <w:pStyle w:val="Tytu"/>
        <w:ind w:left="0" w:right="57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PROGRAM FUNKCJONALNO- UŻYTKOWY</w:t>
      </w:r>
      <w:r w:rsidR="00A16351">
        <w:rPr>
          <w:rFonts w:ascii="Calibri Light" w:hAnsi="Calibri Light" w:cs="Calibri Light"/>
        </w:rPr>
        <w:t xml:space="preserve"> –</w:t>
      </w:r>
      <w:r w:rsidR="00A16351" w:rsidRPr="00A16351">
        <w:rPr>
          <w:rFonts w:ascii="Calibri Light" w:hAnsi="Calibri Light" w:cs="Calibri Light"/>
          <w:sz w:val="44"/>
          <w:szCs w:val="44"/>
        </w:rPr>
        <w:t xml:space="preserve"> Część </w:t>
      </w:r>
      <w:r w:rsidR="00A16351">
        <w:rPr>
          <w:rFonts w:ascii="Calibri Light" w:hAnsi="Calibri Light" w:cs="Calibri Light"/>
        </w:rPr>
        <w:t>II</w:t>
      </w:r>
    </w:p>
    <w:p w14:paraId="1DB195CE" w14:textId="77777777" w:rsidR="00F67496" w:rsidRPr="002D551E" w:rsidRDefault="00F67496" w:rsidP="00F13808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(</w:t>
      </w:r>
      <w:r w:rsidR="00F13808">
        <w:rPr>
          <w:rFonts w:ascii="Calibri Light" w:hAnsi="Calibri Light" w:cs="Calibri Light"/>
          <w:sz w:val="24"/>
          <w:szCs w:val="24"/>
        </w:rPr>
        <w:t>ZADANIE NR 2,3</w:t>
      </w:r>
      <w:r w:rsidR="00197F80">
        <w:rPr>
          <w:rFonts w:ascii="Calibri Light" w:hAnsi="Calibri Light" w:cs="Calibri Light"/>
          <w:sz w:val="24"/>
          <w:szCs w:val="24"/>
        </w:rPr>
        <w:t xml:space="preserve">: </w:t>
      </w:r>
      <w:r w:rsidR="00F13808">
        <w:rPr>
          <w:rFonts w:ascii="Calibri Light" w:hAnsi="Calibri Light" w:cs="Calibri Light"/>
          <w:sz w:val="24"/>
          <w:szCs w:val="24"/>
        </w:rPr>
        <w:t>MAGAZYNY ENERGII TYPU DC I AC dla istniejących instalacji fotowoltaicznych</w:t>
      </w:r>
      <w:r w:rsidRPr="002D551E">
        <w:rPr>
          <w:rFonts w:ascii="Calibri Light" w:hAnsi="Calibri Light" w:cs="Calibri Light"/>
          <w:sz w:val="24"/>
          <w:szCs w:val="24"/>
        </w:rPr>
        <w:t xml:space="preserve">) </w:t>
      </w:r>
    </w:p>
    <w:p w14:paraId="40CCD062" w14:textId="77777777" w:rsidR="00F67496" w:rsidRPr="002D551E" w:rsidRDefault="00F67496" w:rsidP="00D473EF">
      <w:pPr>
        <w:pStyle w:val="Tytu"/>
        <w:ind w:right="57"/>
        <w:rPr>
          <w:rFonts w:ascii="Calibri Light" w:hAnsi="Calibri Light" w:cs="Calibri Light"/>
          <w:sz w:val="24"/>
          <w:szCs w:val="24"/>
        </w:rPr>
      </w:pPr>
    </w:p>
    <w:p w14:paraId="0C63238F" w14:textId="77777777" w:rsidR="00316571" w:rsidRPr="002D551E" w:rsidRDefault="00F67496" w:rsidP="00197F80">
      <w:pPr>
        <w:pStyle w:val="Tytu"/>
        <w:ind w:left="0" w:right="57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w ramach projektu</w:t>
      </w:r>
    </w:p>
    <w:p w14:paraId="5257E443" w14:textId="77777777" w:rsidR="00316571" w:rsidRPr="002D551E" w:rsidRDefault="0002270E" w:rsidP="00197F80">
      <w:pPr>
        <w:spacing w:line="367" w:lineRule="exact"/>
        <w:ind w:right="57"/>
        <w:jc w:val="center"/>
        <w:rPr>
          <w:rFonts w:ascii="Calibri Light" w:hAnsi="Calibri Light" w:cs="Calibri Light"/>
          <w:b/>
          <w:sz w:val="32"/>
        </w:rPr>
      </w:pPr>
      <w:r w:rsidRPr="002D551E">
        <w:rPr>
          <w:rFonts w:ascii="Calibri Light" w:hAnsi="Calibri Light" w:cs="Calibri Light"/>
          <w:b/>
          <w:color w:val="1F487C"/>
          <w:sz w:val="32"/>
        </w:rPr>
        <w:t>„</w:t>
      </w:r>
      <w:r w:rsidR="0071675D" w:rsidRPr="002D551E">
        <w:rPr>
          <w:rFonts w:ascii="Calibri Light" w:hAnsi="Calibri Light" w:cs="Calibri Light"/>
          <w:b/>
          <w:color w:val="1F487C"/>
          <w:sz w:val="32"/>
        </w:rPr>
        <w:t>ZIELONE KOCHANOWICE</w:t>
      </w:r>
      <w:r w:rsidR="00F67496" w:rsidRPr="002D551E">
        <w:rPr>
          <w:rFonts w:ascii="Calibri Light" w:hAnsi="Calibri Light" w:cs="Calibri Light"/>
          <w:b/>
          <w:color w:val="1F487C"/>
          <w:sz w:val="32"/>
        </w:rPr>
        <w:t>”</w:t>
      </w:r>
    </w:p>
    <w:p w14:paraId="10DCCAD7" w14:textId="77777777" w:rsidR="00316571" w:rsidRPr="002D551E" w:rsidRDefault="00316571" w:rsidP="00D473EF">
      <w:pPr>
        <w:pStyle w:val="Tekstpodstawowy"/>
        <w:spacing w:before="3"/>
        <w:ind w:right="57"/>
        <w:rPr>
          <w:rFonts w:ascii="Calibri Light" w:hAnsi="Calibri Light" w:cs="Calibri Light"/>
          <w:b/>
          <w:sz w:val="32"/>
        </w:rPr>
      </w:pPr>
    </w:p>
    <w:p w14:paraId="015E4E2F" w14:textId="77777777" w:rsidR="00316571" w:rsidRPr="002D551E" w:rsidRDefault="00F67496" w:rsidP="00B00A32">
      <w:pPr>
        <w:spacing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 xml:space="preserve">Kod zamówienia według </w:t>
      </w:r>
      <w:proofErr w:type="spellStart"/>
      <w:r w:rsidRPr="002D551E">
        <w:rPr>
          <w:rFonts w:ascii="Calibri Light" w:hAnsi="Calibri Light" w:cs="Calibri Light"/>
          <w:i/>
          <w:sz w:val="18"/>
        </w:rPr>
        <w:t>CPV</w:t>
      </w:r>
      <w:proofErr w:type="spellEnd"/>
      <w:r w:rsidRPr="002D551E">
        <w:rPr>
          <w:rFonts w:ascii="Calibri Light" w:hAnsi="Calibri Light" w:cs="Calibri Light"/>
          <w:i/>
          <w:sz w:val="18"/>
        </w:rPr>
        <w:t>:</w:t>
      </w:r>
    </w:p>
    <w:p w14:paraId="19EA1DC5" w14:textId="77777777" w:rsidR="00B00A32" w:rsidRPr="002D551E" w:rsidRDefault="00F67496" w:rsidP="00B00A32">
      <w:pPr>
        <w:spacing w:before="33"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09300000-2 Energia elektryczna</w:t>
      </w:r>
      <w:r w:rsidR="00B00A32" w:rsidRPr="002D551E">
        <w:rPr>
          <w:rFonts w:ascii="Calibri Light" w:hAnsi="Calibri Light" w:cs="Calibri Light"/>
          <w:i/>
          <w:sz w:val="18"/>
        </w:rPr>
        <w:t>, cieplna, słoneczna i jądrowa,</w:t>
      </w:r>
    </w:p>
    <w:p w14:paraId="4584C6FD" w14:textId="77777777" w:rsidR="00B00A32" w:rsidRPr="002D551E" w:rsidRDefault="00F67496" w:rsidP="00B00A32">
      <w:pPr>
        <w:spacing w:before="33"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09331200-0 Słoneczne moduły</w:t>
      </w:r>
      <w:r w:rsidRPr="002D551E">
        <w:rPr>
          <w:rFonts w:ascii="Calibri Light" w:hAnsi="Calibri Light" w:cs="Calibri Light"/>
          <w:i/>
          <w:spacing w:val="-7"/>
          <w:sz w:val="18"/>
        </w:rPr>
        <w:t xml:space="preserve"> </w:t>
      </w:r>
      <w:r w:rsidRPr="002D551E">
        <w:rPr>
          <w:rFonts w:ascii="Calibri Light" w:hAnsi="Calibri Light" w:cs="Calibri Light"/>
          <w:i/>
          <w:sz w:val="18"/>
        </w:rPr>
        <w:t>fotoelektryczne,</w:t>
      </w:r>
    </w:p>
    <w:p w14:paraId="11D2B4A3" w14:textId="77777777" w:rsidR="00B00A32" w:rsidRPr="002D551E" w:rsidRDefault="00F67496" w:rsidP="00B00A32">
      <w:pPr>
        <w:spacing w:before="33"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45311200-2 Roboty w zakresie instalacji elektrycznych,</w:t>
      </w:r>
    </w:p>
    <w:p w14:paraId="5B688F67" w14:textId="77777777" w:rsidR="0071675D" w:rsidRPr="002D551E" w:rsidRDefault="00F67496" w:rsidP="00B00A32">
      <w:pPr>
        <w:spacing w:before="33"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 xml:space="preserve">45310000-3 Roboty instalacyjne elektryczne, </w:t>
      </w:r>
    </w:p>
    <w:p w14:paraId="5552597A" w14:textId="77777777" w:rsidR="00B00A32" w:rsidRPr="002D551E" w:rsidRDefault="00F67496" w:rsidP="00B00A32">
      <w:pPr>
        <w:spacing w:before="33"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45315300-1 Instalacje zasilania</w:t>
      </w:r>
      <w:r w:rsidRPr="002D551E">
        <w:rPr>
          <w:rFonts w:ascii="Calibri Light" w:hAnsi="Calibri Light" w:cs="Calibri Light"/>
          <w:i/>
          <w:spacing w:val="-4"/>
          <w:sz w:val="18"/>
        </w:rPr>
        <w:t xml:space="preserve"> </w:t>
      </w:r>
      <w:r w:rsidRPr="002D551E">
        <w:rPr>
          <w:rFonts w:ascii="Calibri Light" w:hAnsi="Calibri Light" w:cs="Calibri Light"/>
          <w:i/>
          <w:sz w:val="18"/>
        </w:rPr>
        <w:t>elektrycznego,</w:t>
      </w:r>
    </w:p>
    <w:p w14:paraId="533F8F36" w14:textId="77777777" w:rsidR="00316571" w:rsidRPr="002D551E" w:rsidRDefault="00F67496" w:rsidP="00B00A32">
      <w:pPr>
        <w:spacing w:before="33" w:line="276" w:lineRule="auto"/>
        <w:ind w:right="57"/>
        <w:rPr>
          <w:rFonts w:ascii="Calibri Light" w:hAnsi="Calibri Light" w:cs="Calibri Light"/>
          <w:i/>
          <w:sz w:val="18"/>
        </w:rPr>
      </w:pPr>
      <w:r w:rsidRPr="002D551E">
        <w:rPr>
          <w:rFonts w:ascii="Calibri Light" w:hAnsi="Calibri Light" w:cs="Calibri Light"/>
          <w:i/>
          <w:sz w:val="18"/>
        </w:rPr>
        <w:t>45317300-5 Elektryczne elekt</w:t>
      </w:r>
      <w:r w:rsidR="00B00A32" w:rsidRPr="002D551E">
        <w:rPr>
          <w:rFonts w:ascii="Calibri Light" w:hAnsi="Calibri Light" w:cs="Calibri Light"/>
          <w:i/>
          <w:sz w:val="18"/>
        </w:rPr>
        <w:t>rycznych urządzeń rozdzielczych</w:t>
      </w:r>
    </w:p>
    <w:p w14:paraId="4865E80D" w14:textId="77777777" w:rsidR="00316571" w:rsidRPr="002D551E" w:rsidRDefault="00316571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088427F9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50FE287D" w14:textId="77777777" w:rsidR="00F67496" w:rsidRPr="002D551E" w:rsidRDefault="0071675D" w:rsidP="00243382">
      <w:pPr>
        <w:pStyle w:val="Tekstpodstawowy"/>
        <w:ind w:right="57"/>
        <w:jc w:val="both"/>
        <w:rPr>
          <w:rFonts w:ascii="Calibri Light" w:hAnsi="Calibri Light" w:cs="Calibri Light"/>
          <w:i/>
          <w:sz w:val="20"/>
        </w:rPr>
      </w:pPr>
      <w:r w:rsidRPr="002D551E">
        <w:rPr>
          <w:rFonts w:ascii="Calibri Light" w:hAnsi="Calibri Light" w:cs="Calibri Light"/>
          <w:i/>
          <w:sz w:val="20"/>
        </w:rPr>
        <w:t>Użyte w niniejszym programie funkcjonalno-użytkowym nazwy elementów instalacji stanowią jedynie rozwiązania przykładowe. Zastosowane w rzeczywistości elementy instalacji mają być co najmniej równoważne, o parametrach nie gorszych technicznie i jakościowo niż przyjęte w niniejszym programie.</w:t>
      </w:r>
      <w:r w:rsidR="00243382" w:rsidRPr="002D551E">
        <w:rPr>
          <w:rFonts w:ascii="Calibri Light" w:hAnsi="Calibri Light" w:cs="Calibri Light"/>
          <w:i/>
          <w:sz w:val="20"/>
        </w:rPr>
        <w:t xml:space="preserve"> Program funkcjonalno-użytkowy został sporządzony zgodnie z rozporządzeniem Ministra Infrastruktury z dnia 2 września 2004 r. „W sprawie szczegółowego zakresu i formy dokumentacji projektowej, specyfikacji technicznych wykonania i odbioru robót oraz programu funkcjonalno-użytkowego" (Dz.</w:t>
      </w:r>
      <w:r w:rsidR="00FF2F67">
        <w:rPr>
          <w:rFonts w:ascii="Calibri Light" w:hAnsi="Calibri Light" w:cs="Calibri Light"/>
          <w:i/>
          <w:sz w:val="20"/>
        </w:rPr>
        <w:t xml:space="preserve"> </w:t>
      </w:r>
      <w:r w:rsidR="00243382" w:rsidRPr="002D551E">
        <w:rPr>
          <w:rFonts w:ascii="Calibri Light" w:hAnsi="Calibri Light" w:cs="Calibri Light"/>
          <w:i/>
          <w:sz w:val="20"/>
        </w:rPr>
        <w:t>U. 2021 poz. 2454).</w:t>
      </w:r>
    </w:p>
    <w:p w14:paraId="4164239E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39B746EE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i/>
          <w:sz w:val="20"/>
        </w:rPr>
      </w:pPr>
    </w:p>
    <w:p w14:paraId="4728ECD5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Opracowanie:</w:t>
      </w:r>
    </w:p>
    <w:p w14:paraId="08126F17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proofErr w:type="spellStart"/>
      <w:r w:rsidRPr="002D551E">
        <w:rPr>
          <w:rFonts w:ascii="Calibri Light" w:hAnsi="Calibri Light" w:cs="Calibri Light"/>
          <w:b/>
        </w:rPr>
        <w:t>ENVITERM</w:t>
      </w:r>
      <w:proofErr w:type="spellEnd"/>
      <w:r w:rsidRPr="002D551E">
        <w:rPr>
          <w:rFonts w:ascii="Calibri Light" w:hAnsi="Calibri Light" w:cs="Calibri Light"/>
          <w:b/>
        </w:rPr>
        <w:t xml:space="preserve"> S.C.</w:t>
      </w:r>
    </w:p>
    <w:p w14:paraId="463C7250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ul. Szwedzka 2,</w:t>
      </w:r>
    </w:p>
    <w:p w14:paraId="17FA404E" w14:textId="77777777" w:rsidR="00F67496" w:rsidRPr="002D551E" w:rsidRDefault="00F67496" w:rsidP="00D473EF">
      <w:pPr>
        <w:pStyle w:val="Tekstpodstawowy"/>
        <w:ind w:right="57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42-612 Tarnowskie Góry</w:t>
      </w:r>
    </w:p>
    <w:p w14:paraId="7681B09F" w14:textId="77777777" w:rsidR="00F67496" w:rsidRPr="002D551E" w:rsidRDefault="00F67496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6861BE1E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08C77691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671C6134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46CA0180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4EA85DC5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2C223957" w14:textId="77777777" w:rsidR="00620085" w:rsidRPr="002D551E" w:rsidRDefault="00620085" w:rsidP="00D473EF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</w:p>
    <w:p w14:paraId="37FE923A" w14:textId="77777777" w:rsidR="00934717" w:rsidRPr="002D551E" w:rsidRDefault="0071675D" w:rsidP="00934717">
      <w:pPr>
        <w:pStyle w:val="Tekstpodstawowy"/>
        <w:ind w:right="57"/>
        <w:jc w:val="center"/>
        <w:rPr>
          <w:rFonts w:ascii="Calibri Light" w:hAnsi="Calibri Light" w:cs="Calibri Light"/>
          <w:b/>
        </w:rPr>
      </w:pPr>
      <w:r w:rsidRPr="002D551E">
        <w:rPr>
          <w:rFonts w:ascii="Calibri Light" w:hAnsi="Calibri Light" w:cs="Calibri Light"/>
          <w:b/>
        </w:rPr>
        <w:t>Kochanowice, lipiec 2023</w:t>
      </w:r>
    </w:p>
    <w:sdt>
      <w:sdtPr>
        <w:rPr>
          <w:rFonts w:ascii="Calibri Light" w:eastAsia="Times New Roman" w:hAnsi="Calibri Light" w:cs="Calibri Light"/>
          <w:color w:val="auto"/>
          <w:sz w:val="22"/>
          <w:szCs w:val="22"/>
          <w:lang w:eastAsia="en-US"/>
        </w:rPr>
        <w:id w:val="70839046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3C89D2" w14:textId="77777777" w:rsidR="00934717" w:rsidRPr="002D551E" w:rsidRDefault="00934717">
          <w:pPr>
            <w:pStyle w:val="Nagwekspisutreci"/>
            <w:rPr>
              <w:rFonts w:ascii="Calibri Light" w:hAnsi="Calibri Light" w:cs="Calibri Light"/>
            </w:rPr>
          </w:pPr>
          <w:r w:rsidRPr="002D551E">
            <w:rPr>
              <w:rFonts w:ascii="Calibri Light" w:hAnsi="Calibri Light" w:cs="Calibri Light"/>
            </w:rPr>
            <w:t>Spis treści</w:t>
          </w:r>
        </w:p>
        <w:p w14:paraId="79801374" w14:textId="77777777" w:rsidR="00AC205B" w:rsidRPr="00AC205B" w:rsidRDefault="00934717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r w:rsidRPr="00AC205B">
            <w:rPr>
              <w:rFonts w:ascii="Calibri Light" w:hAnsi="Calibri Light" w:cs="Calibri Light"/>
              <w:sz w:val="24"/>
              <w:szCs w:val="24"/>
            </w:rPr>
            <w:fldChar w:fldCharType="begin"/>
          </w:r>
          <w:r w:rsidRPr="00AC205B">
            <w:rPr>
              <w:rFonts w:ascii="Calibri Light" w:hAnsi="Calibri Light" w:cs="Calibri Light"/>
              <w:sz w:val="24"/>
              <w:szCs w:val="24"/>
            </w:rPr>
            <w:instrText xml:space="preserve"> TOC \o "1-3" \h \z \u </w:instrText>
          </w:r>
          <w:r w:rsidRPr="00AC205B">
            <w:rPr>
              <w:rFonts w:ascii="Calibri Light" w:hAnsi="Calibri Light" w:cs="Calibri Light"/>
              <w:sz w:val="24"/>
              <w:szCs w:val="24"/>
            </w:rPr>
            <w:fldChar w:fldCharType="separate"/>
          </w:r>
          <w:hyperlink w:anchor="_Toc139882990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I.1 Zakres i podstawa opracowania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_Toc139882990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17744FF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1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 Część opisowa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_Toc139882991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179ECE38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2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I.2.1 Opis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_Toc139882992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259FD2E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3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I.2.2 Charakterystyczne parametry określające zakres usług i robot budowlanych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_Toc139882993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4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1152A874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4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I.2.3 Aktualne uwarunkowania wykonania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_Toc139882994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6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B151C58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5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I.2.4 Opis stanu docelowego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_Toc139882995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6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3ED2A44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6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 Wymagania zamawiającego w stosunku do przedmiotu zamówienia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_Toc139882996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7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1C7B6BCA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7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I.2.5.1 Wykonanie niezbędnych analiz i ekspertyz oraz uzyskanie odpowiednich pozwoleń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_Toc139882997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7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45E2EC3D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8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I.2.5.2 Wykonanie projektu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_Toc139882998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8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D8DC16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2999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I.2.5.3 Uzyskanie niezbędnych uzgodnień i pozwoleń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_Toc139882999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8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3241F6DF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0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I.2.5.4 Wymagania stawiane urządzeniom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_Toc139883000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8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7A88A0D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1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I.2.5.5 Wymagania dotyczące warunków wykonania i odbioru robot budowlanych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_Toc139883001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10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7C4E1AE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2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 Część informacyjna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_Toc139883002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12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2712723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3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I.3.1 Dane o zgodności inwestycji z wymaganiami wynikającymi z przepisów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_Toc139883003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12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9B506BF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4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I.3.2 Oświadczenie zamawiającego stwierdzające jego prawo gospodarowania nieruchomością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_Toc139883004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00D0818A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5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I.3.3 Przepisy prawne i normy związane z projektowaniem i wykonaniem zamierzenia budowlanego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_Toc139883005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5A064ECB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6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I.3.4 Dodatkowe wytyczne inwestorskie i warunkowania związane z budową i jej przeprowadzeniem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_Toc139883006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3F099C69" w14:textId="77777777" w:rsidR="00AC205B" w:rsidRPr="00AC205B" w:rsidRDefault="00000000">
          <w:pPr>
            <w:pStyle w:val="Spistreci1"/>
            <w:tabs>
              <w:tab w:val="right" w:leader="dot" w:pos="9685"/>
            </w:tabs>
            <w:rPr>
              <w:rFonts w:ascii="Calibri Light" w:eastAsiaTheme="minorEastAsia" w:hAnsi="Calibri Light" w:cs="Calibri Light"/>
              <w:noProof/>
              <w:lang w:eastAsia="pl-PL"/>
            </w:rPr>
          </w:pPr>
          <w:hyperlink w:anchor="_Toc139883007" w:history="1">
            <w:r w:rsidR="00AC205B" w:rsidRPr="00AC205B">
              <w:rPr>
                <w:rStyle w:val="Hipercze"/>
                <w:rFonts w:ascii="Calibri Light" w:eastAsiaTheme="minorHAnsi" w:hAnsi="Calibri Light" w:cs="Calibri Light"/>
                <w:noProof/>
              </w:rPr>
              <w:t>I.3.5 Uwarunkowania związane z zakresem niezbędnych robot do wykonania przez właścicieli budynków, w których zostaną wykonane instalacje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tab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begin"/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instrText xml:space="preserve"> PAGEREF _Toc139883007 \h </w:instrTex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separate"/>
            </w:r>
            <w:r w:rsidR="003A61A7">
              <w:rPr>
                <w:rFonts w:ascii="Calibri Light" w:hAnsi="Calibri Light" w:cs="Calibri Light"/>
                <w:noProof/>
                <w:webHidden/>
              </w:rPr>
              <w:t>13</w:t>
            </w:r>
            <w:r w:rsidR="00AC205B" w:rsidRPr="00AC205B">
              <w:rPr>
                <w:rFonts w:ascii="Calibri Light" w:hAnsi="Calibri Light" w:cs="Calibri Light"/>
                <w:noProof/>
                <w:webHidden/>
              </w:rPr>
              <w:fldChar w:fldCharType="end"/>
            </w:r>
          </w:hyperlink>
        </w:p>
        <w:p w14:paraId="6EC24534" w14:textId="77777777" w:rsidR="00934717" w:rsidRPr="002D551E" w:rsidRDefault="00934717">
          <w:pPr>
            <w:rPr>
              <w:rFonts w:ascii="Calibri Light" w:hAnsi="Calibri Light" w:cs="Calibri Light"/>
            </w:rPr>
          </w:pPr>
          <w:r w:rsidRPr="00AC205B">
            <w:rPr>
              <w:rFonts w:ascii="Calibri Light" w:hAnsi="Calibri Light" w:cs="Calibri Light"/>
              <w:b/>
              <w:bCs/>
              <w:sz w:val="24"/>
              <w:szCs w:val="24"/>
            </w:rPr>
            <w:fldChar w:fldCharType="end"/>
          </w:r>
        </w:p>
      </w:sdtContent>
    </w:sdt>
    <w:p w14:paraId="2DE5CCA9" w14:textId="77777777" w:rsidR="00934717" w:rsidRPr="002D551E" w:rsidRDefault="00934717" w:rsidP="00934717">
      <w:pPr>
        <w:pStyle w:val="Tekstpodstawowy"/>
        <w:ind w:right="57"/>
        <w:jc w:val="center"/>
        <w:rPr>
          <w:rFonts w:ascii="Calibri Light" w:hAnsi="Calibri Light" w:cs="Calibri Light"/>
          <w:b/>
        </w:rPr>
        <w:sectPr w:rsidR="00934717" w:rsidRPr="002D551E" w:rsidSect="00D473EF">
          <w:headerReference w:type="default" r:id="rId8"/>
          <w:footerReference w:type="default" r:id="rId9"/>
          <w:type w:val="continuous"/>
          <w:pgSz w:w="11910" w:h="16840"/>
          <w:pgMar w:top="1866" w:right="995" w:bottom="1400" w:left="1220" w:header="284" w:footer="1213" w:gutter="0"/>
          <w:pgNumType w:start="1"/>
          <w:cols w:space="708"/>
        </w:sectPr>
      </w:pPr>
    </w:p>
    <w:p w14:paraId="63E9311B" w14:textId="77777777" w:rsidR="002D551E" w:rsidRPr="002D551E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0" w:name="_Toc139882990"/>
      <w:proofErr w:type="spellStart"/>
      <w:r w:rsidRPr="002D551E">
        <w:rPr>
          <w:rFonts w:ascii="Calibri Light" w:eastAsiaTheme="minorHAnsi" w:hAnsi="Calibri Light" w:cs="Calibri Light"/>
        </w:rPr>
        <w:lastRenderedPageBreak/>
        <w:t>I.1</w:t>
      </w:r>
      <w:proofErr w:type="spellEnd"/>
      <w:r w:rsidRPr="002D551E">
        <w:rPr>
          <w:rFonts w:ascii="Calibri Light" w:eastAsiaTheme="minorHAnsi" w:hAnsi="Calibri Light" w:cs="Calibri Light"/>
        </w:rPr>
        <w:t xml:space="preserve"> Zakres i podstawa opracowania</w:t>
      </w:r>
      <w:bookmarkEnd w:id="0"/>
    </w:p>
    <w:p w14:paraId="040DBE1E" w14:textId="10FADC3D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Planuje się wykonanie instala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>cji zabudow</w:t>
      </w:r>
      <w:r w:rsidR="00F13808">
        <w:rPr>
          <w:rFonts w:ascii="Calibri Light" w:eastAsiaTheme="minorHAnsi" w:hAnsi="Calibri Light" w:cs="Calibri Light"/>
          <w:bCs/>
          <w:sz w:val="24"/>
          <w:szCs w:val="24"/>
        </w:rPr>
        <w:t>y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 xml:space="preserve"> magazynu energii elektrycznej celem podtrzymania bieżącej auto konsumpcji wyprodukowanej energii przez </w:t>
      </w:r>
      <w:r w:rsidR="00F13808">
        <w:rPr>
          <w:rFonts w:ascii="Calibri Light" w:eastAsiaTheme="minorHAnsi" w:hAnsi="Calibri Light" w:cs="Calibri Light"/>
          <w:bCs/>
          <w:sz w:val="24"/>
          <w:szCs w:val="24"/>
        </w:rPr>
        <w:t xml:space="preserve">istniejący 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 xml:space="preserve">system </w:t>
      </w:r>
      <w:r w:rsidR="00F13808">
        <w:rPr>
          <w:rFonts w:ascii="Calibri Light" w:eastAsiaTheme="minorHAnsi" w:hAnsi="Calibri Light" w:cs="Calibri Light"/>
          <w:bCs/>
          <w:sz w:val="24"/>
          <w:szCs w:val="24"/>
        </w:rPr>
        <w:t>fotowoltaiczny dla mieszkańców Gminy Kochanowice</w:t>
      </w:r>
      <w:r w:rsidR="00751722">
        <w:rPr>
          <w:rFonts w:ascii="Calibri Light" w:eastAsiaTheme="minorHAnsi" w:hAnsi="Calibri Light" w:cs="Calibri Light"/>
          <w:bCs/>
          <w:sz w:val="24"/>
          <w:szCs w:val="24"/>
        </w:rPr>
        <w:t>.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 Efektem ekonomicznym realizacji zadania będzie zmniejszenie ponoszonych wydatków związanych z zakupem energii elektrycznej, która </w:t>
      </w:r>
      <w:r w:rsidR="00F13808">
        <w:rPr>
          <w:rFonts w:ascii="Calibri Light" w:eastAsiaTheme="minorHAnsi" w:hAnsi="Calibri Light" w:cs="Calibri Light"/>
          <w:bCs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w przeważającej części jest wytwarzana z k</w:t>
      </w:r>
      <w:r w:rsidR="00F13808">
        <w:rPr>
          <w:rFonts w:ascii="Calibri Light" w:eastAsiaTheme="minorHAnsi" w:hAnsi="Calibri Light" w:cs="Calibri Light"/>
          <w:bCs/>
          <w:sz w:val="24"/>
          <w:szCs w:val="24"/>
        </w:rPr>
        <w:t>onwencjonalnych źródeł energii oraz magazynowanie energii wyprodukowanej z istniejących instalacji tak, by jak najmniejszą ilość nadwyżki wprowadzać do sieci.</w:t>
      </w:r>
    </w:p>
    <w:p w14:paraId="1E432831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</w:p>
    <w:p w14:paraId="1169A87C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Podstawą do opracowania Programu funkcjonalno-użytkowego są:</w:t>
      </w:r>
    </w:p>
    <w:p w14:paraId="1D7157DE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Umowa z Zamawiającym;</w:t>
      </w:r>
    </w:p>
    <w:p w14:paraId="2044A9AE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 xml:space="preserve">Dokumenty zgłoszeniowe w każdej lokalizacji objętej </w:t>
      </w:r>
      <w:proofErr w:type="spellStart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;</w:t>
      </w:r>
    </w:p>
    <w:p w14:paraId="052E3D60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Rozporządzenie Ministra Infrastruktury z dnia 2 września 2004 r. w sprawie szczegółowego zakresu i formy dokumentacji projektowej, specyfikacji technicznych wykonania i odbioru robót budowlanych oraz programu funkcjonalno-użytkowego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2021 poz. 2454);</w:t>
      </w:r>
    </w:p>
    <w:p w14:paraId="59F53216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Rozporządzenie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U. 2021 </w:t>
      </w:r>
      <w:proofErr w:type="spellStart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poz.2458</w:t>
      </w:r>
      <w:proofErr w:type="spellEnd"/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);</w:t>
      </w:r>
    </w:p>
    <w:p w14:paraId="2E8F6842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Rozporządzeniu Ministra Infrastruktury w sprawie warunków technicznych, jakim powinny odpowiadać budynki i ich usytuowanie z dnia 12 kwietnia 2002 r.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2022 poz. 2285);</w:t>
      </w:r>
    </w:p>
    <w:p w14:paraId="4E9F85E4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Ustawa o odnawialnych źródłach energii (Dz.</w:t>
      </w:r>
      <w:r>
        <w:rPr>
          <w:rFonts w:ascii="Calibri Light" w:eastAsiaTheme="minorHAnsi" w:hAnsi="Calibri Light" w:cs="Calibri Light"/>
          <w:bCs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>U. 2022 poz. 1378);</w:t>
      </w:r>
    </w:p>
    <w:p w14:paraId="58E05478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bCs/>
          <w:sz w:val="24"/>
          <w:szCs w:val="24"/>
        </w:rPr>
        <w:tab/>
        <w:t>Inne przepisy oraz zasady wiedzy technicznej związane z przedmiotem zamówienia.</w:t>
      </w:r>
    </w:p>
    <w:p w14:paraId="311554DD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bCs/>
          <w:sz w:val="24"/>
          <w:szCs w:val="24"/>
        </w:rPr>
      </w:pPr>
    </w:p>
    <w:p w14:paraId="1A6570E3" w14:textId="77777777" w:rsidR="002D551E" w:rsidRPr="002D551E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" w:name="_Toc139882991"/>
      <w:proofErr w:type="spellStart"/>
      <w:r w:rsidRPr="002D551E">
        <w:rPr>
          <w:rFonts w:ascii="Calibri Light" w:eastAsiaTheme="minorHAnsi" w:hAnsi="Calibri Light" w:cs="Calibri Light"/>
        </w:rPr>
        <w:t>I.2</w:t>
      </w:r>
      <w:proofErr w:type="spellEnd"/>
      <w:r w:rsidRPr="002D551E">
        <w:rPr>
          <w:rFonts w:ascii="Calibri Light" w:eastAsiaTheme="minorHAnsi" w:hAnsi="Calibri Light" w:cs="Calibri Light"/>
        </w:rPr>
        <w:t xml:space="preserve"> Część opisowa</w:t>
      </w:r>
      <w:bookmarkEnd w:id="1"/>
    </w:p>
    <w:p w14:paraId="40A87CB2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2" w:name="_Toc139882992"/>
      <w:proofErr w:type="spellStart"/>
      <w:r w:rsidRPr="00AC205B">
        <w:rPr>
          <w:rFonts w:ascii="Calibri Light" w:eastAsiaTheme="minorHAnsi" w:hAnsi="Calibri Light" w:cs="Calibri Light"/>
        </w:rPr>
        <w:t>I.2.1</w:t>
      </w:r>
      <w:proofErr w:type="spellEnd"/>
      <w:r w:rsidRPr="00AC205B">
        <w:rPr>
          <w:rFonts w:ascii="Calibri Light" w:eastAsiaTheme="minorHAnsi" w:hAnsi="Calibri Light" w:cs="Calibri Light"/>
        </w:rPr>
        <w:t xml:space="preserve"> Opis przedmiotu zamówienia</w:t>
      </w:r>
      <w:bookmarkEnd w:id="2"/>
    </w:p>
    <w:p w14:paraId="1AC49667" w14:textId="7F135286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Niniejszy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w sposób ogólny opisuje wymagania i oczekiwania Zamawiającego stawiane inwestycji pn.: „Zielone Kochanowice”, a wraz z załącznikami stanowi podstawę do sporządzenia ofertowej kalkulacji i zamówienia w trybie przetargu publicznego w oparciu </w:t>
      </w:r>
      <w:r w:rsidRPr="002D551E">
        <w:rPr>
          <w:rFonts w:ascii="Calibri Light" w:eastAsiaTheme="minorHAnsi" w:hAnsi="Calibri Light" w:cs="Calibri Light"/>
          <w:sz w:val="24"/>
          <w:szCs w:val="24"/>
        </w:rPr>
        <w:br/>
        <w:t>o Ustawę z dnia 19 stycznia 2004 r. Prawo Zamówień Publicznych (Dz.</w:t>
      </w:r>
      <w:r w:rsidR="00AC205B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U. z 2016 r. poz. 1020) na kompleksową realizację zadania obejmującego wykonanie dokumentacji projektowej wraz ze wszystkimi wymaganymi prawem uzgodnieniami, dostawę, jak również wszelkie prace budowlano- montażowe dotyczących robót opisanych w niniejszym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02CAA9D0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3E15379" w14:textId="77777777" w:rsid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Spodziewane prace budowlano- montażowe nie będą stanowiły zagrożenia dla ochrony środowiska i nie będą przedsięwzięciem mającym szkodliwy wpływ na środowisko naturalne. </w:t>
      </w:r>
    </w:p>
    <w:p w14:paraId="664C2AAA" w14:textId="77777777" w:rsidR="009C4B7F" w:rsidRPr="002D551E" w:rsidRDefault="009C4B7F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130DA735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jest stosowany jako dokument przetargowy. </w:t>
      </w:r>
    </w:p>
    <w:p w14:paraId="0DD461DE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27BB2B4F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Oferta dostarczona przez Wykonawcę powinna obejmować całość dostaw i usług koniecznych do przeprowadzenia przedsięwzięcia do momentu przekazania Zamawiającemu. Oferta powinna być zgodna z niniejszą specyfikacją. Wykonawca w swoim zakresie ujmie także te prace dodatkowe i elementy instalacji, które nie zostały wyszczególnione, lecz są niezbędne dla poprawnego funkcjonowania i stabilnego działania oraz wymaganych prac konserwacyjnych, jak również dla uzyskania gwarancji sprawnego i bezawaryjnego działania.</w:t>
      </w:r>
    </w:p>
    <w:p w14:paraId="52794F3D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12E1B353" w14:textId="77777777" w:rsid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Inwestycja planowana do realizacji w ramach Programu Fundusze Europejskie dla Śląskiego 2021-2027, Priorytet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Fundusze Europejskie na transformację, Działanie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FESL.10.06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Rozwój energetyki rozproszonej opartej o odnawialne źródła energii.</w:t>
      </w:r>
    </w:p>
    <w:p w14:paraId="77A93AA9" w14:textId="77777777" w:rsidR="00AC205B" w:rsidRPr="002D551E" w:rsidRDefault="00AC205B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23C587C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3" w:name="_Toc139882993"/>
      <w:proofErr w:type="spellStart"/>
      <w:r w:rsidRPr="00AC205B">
        <w:rPr>
          <w:rFonts w:ascii="Calibri Light" w:eastAsiaTheme="minorHAnsi" w:hAnsi="Calibri Light" w:cs="Calibri Light"/>
        </w:rPr>
        <w:t>I.2.2</w:t>
      </w:r>
      <w:proofErr w:type="spellEnd"/>
      <w:r w:rsidRPr="00AC205B">
        <w:rPr>
          <w:rFonts w:ascii="Calibri Light" w:eastAsiaTheme="minorHAnsi" w:hAnsi="Calibri Light" w:cs="Calibri Light"/>
        </w:rPr>
        <w:t xml:space="preserve"> Charakterystyczne parametry określające zakres usług i robot budowlanych</w:t>
      </w:r>
      <w:bookmarkEnd w:id="3"/>
    </w:p>
    <w:p w14:paraId="501B66E3" w14:textId="2351E57B" w:rsid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Projekt dotyczy realizacji instalacji </w:t>
      </w:r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zestawów magazynów energii typu DC (dla istniejących instalacji fotowoltaicznych z inwerterem hybrydowym) oraz typu AC (dla istniejących instalacji fotowoltaicznych z inwerterem sieciowym). </w:t>
      </w:r>
    </w:p>
    <w:p w14:paraId="4646E423" w14:textId="77777777" w:rsidR="00AC205B" w:rsidRPr="002D551E" w:rsidRDefault="00AC205B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8AAEC1B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  <w:r w:rsidRPr="002D551E">
        <w:rPr>
          <w:rFonts w:ascii="Calibri Light" w:eastAsiaTheme="minorHAnsi" w:hAnsi="Calibri Light" w:cs="Calibri Light"/>
          <w:b/>
          <w:sz w:val="24"/>
          <w:szCs w:val="24"/>
        </w:rPr>
        <w:t>Główny zakres prac i usług w ramach przedmiotu zamówienia:</w:t>
      </w:r>
    </w:p>
    <w:p w14:paraId="40309609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prace projektowe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22F8A306" w14:textId="77777777" w:rsidR="002D551E" w:rsidRPr="002D551E" w:rsidRDefault="002D551E" w:rsidP="003A61A7">
      <w:pPr>
        <w:pStyle w:val="Akapitzlist"/>
        <w:widowControl/>
        <w:numPr>
          <w:ilvl w:val="0"/>
          <w:numId w:val="23"/>
        </w:numPr>
        <w:adjustRightInd w:val="0"/>
        <w:spacing w:line="276" w:lineRule="auto"/>
        <w:ind w:left="709"/>
        <w:contextualSpacing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Sporządzenie dokumentacji projektowej i powykonawczej przez uprawnione do tego osoby zgodnie z warunkami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SIWZ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3792E928" w14:textId="77777777" w:rsidR="002D551E" w:rsidRPr="002D551E" w:rsidRDefault="002D551E" w:rsidP="003A61A7">
      <w:pPr>
        <w:pStyle w:val="Akapitzlist"/>
        <w:adjustRightInd w:val="0"/>
        <w:spacing w:line="276" w:lineRule="auto"/>
        <w:ind w:left="709"/>
        <w:rPr>
          <w:rFonts w:ascii="Calibri Light" w:eastAsiaTheme="minorHAnsi" w:hAnsi="Calibri Light" w:cs="Calibri Light"/>
          <w:sz w:val="24"/>
          <w:szCs w:val="24"/>
        </w:rPr>
      </w:pPr>
    </w:p>
    <w:p w14:paraId="1A07846B" w14:textId="77777777" w:rsidR="002D551E" w:rsidRDefault="002D551E" w:rsidP="003A61A7">
      <w:pPr>
        <w:pStyle w:val="Akapitzlist"/>
        <w:adjustRightInd w:val="0"/>
        <w:spacing w:line="276" w:lineRule="auto"/>
        <w:ind w:left="709" w:firstLine="0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Przed podjęciem prac projektowych Wykonawca dokona inwentaryzacji faktycznego stanu technicznego wskazanych obiektów oraz stanu faktycznego instalacji elektrycznych obiektów w stopniu umożliwiającym wykonanie kompletnej dokumentacji projektowej dla całości przedsięwzięcia, a także opracuje wszelkie konieczne ekspertyzy (jeśli będą wymagane). Wykonawca zobowiązany jest do sprawdzenia pod względem wytrzymałościowym możliwości montażu modułów fotowoltaicznych na dachach budynków mieszkalnych i budynków gospodarczych. Dokument potwierdzający możliwość montażu musi być podpisany przez osobę uprawnioną (musi posiadać uprawnienia w specjalności konstrukcyjno-budowlanej). </w:t>
      </w:r>
    </w:p>
    <w:p w14:paraId="2D6FAB07" w14:textId="77777777" w:rsidR="00AC205B" w:rsidRPr="002D551E" w:rsidRDefault="00AC205B" w:rsidP="003A61A7">
      <w:pPr>
        <w:pStyle w:val="Akapitzlist"/>
        <w:adjustRightInd w:val="0"/>
        <w:spacing w:line="276" w:lineRule="auto"/>
        <w:ind w:left="709" w:firstLine="0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0010130" w14:textId="77777777" w:rsidR="002D551E" w:rsidRPr="002D551E" w:rsidRDefault="002D551E" w:rsidP="003A61A7">
      <w:pPr>
        <w:pStyle w:val="Akapitzlist"/>
        <w:adjustRightInd w:val="0"/>
        <w:spacing w:line="276" w:lineRule="auto"/>
        <w:ind w:left="709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 zakresie opracowania projektów, Wykonawca sporządzi kompletny projekt techniczno-wykonawczy dla każdej instalacji obejmujący co najmniej:</w:t>
      </w:r>
    </w:p>
    <w:p w14:paraId="31975984" w14:textId="77777777" w:rsidR="00AC205B" w:rsidRDefault="002D551E" w:rsidP="003A61A7">
      <w:pPr>
        <w:pStyle w:val="Akapitzlist"/>
        <w:adjustRightInd w:val="0"/>
        <w:spacing w:line="276" w:lineRule="auto"/>
        <w:ind w:left="709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część opisową,</w:t>
      </w:r>
    </w:p>
    <w:p w14:paraId="1651F6F2" w14:textId="77777777" w:rsidR="002D551E" w:rsidRPr="00AC205B" w:rsidRDefault="00AC205B" w:rsidP="003A61A7">
      <w:pPr>
        <w:pStyle w:val="Akapitzlist"/>
        <w:adjustRightInd w:val="0"/>
        <w:spacing w:line="276" w:lineRule="auto"/>
        <w:ind w:left="709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 xml:space="preserve">niezbędne obliczenia techniczne, obliczone parametry powinny spełniać wymagania stawiane przez </w:t>
      </w:r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istniejący </w:t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falownik</w:t>
      </w:r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 fotowoltaiczny</w:t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617B5B28" w14:textId="77777777" w:rsidR="002D551E" w:rsidRPr="002D551E" w:rsidRDefault="002D551E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dobór zabezpieczeń przepięciowych i ochrony przed porażeniem,</w:t>
      </w:r>
    </w:p>
    <w:p w14:paraId="5465050A" w14:textId="77777777" w:rsidR="00AC205B" w:rsidRDefault="002D551E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dobór kab</w:t>
      </w:r>
      <w:r w:rsidR="00AC205B">
        <w:rPr>
          <w:rFonts w:ascii="Calibri Light" w:eastAsiaTheme="minorHAnsi" w:hAnsi="Calibri Light" w:cs="Calibri Light"/>
          <w:sz w:val="24"/>
          <w:szCs w:val="24"/>
        </w:rPr>
        <w:t>li i zabezpieczeń,</w:t>
      </w:r>
    </w:p>
    <w:p w14:paraId="427F45F8" w14:textId="77777777" w:rsidR="002D551E" w:rsidRPr="00AC205B" w:rsidRDefault="00AC205B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 xml:space="preserve">współdziałanie instalacji </w:t>
      </w:r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magazynu z istniejącą instalacją </w:t>
      </w:r>
      <w:proofErr w:type="spellStart"/>
      <w:r w:rsidR="00F13808">
        <w:rPr>
          <w:rFonts w:ascii="Calibri Light" w:eastAsiaTheme="minorHAnsi" w:hAnsi="Calibri Light" w:cs="Calibri Light"/>
          <w:sz w:val="24"/>
          <w:szCs w:val="24"/>
        </w:rPr>
        <w:t>fotowolaticzną</w:t>
      </w:r>
      <w:proofErr w:type="spellEnd"/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, </w:t>
      </w:r>
    </w:p>
    <w:p w14:paraId="27AC262B" w14:textId="77777777" w:rsidR="002D551E" w:rsidRPr="002D551E" w:rsidRDefault="002D551E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testy i pomiary instalacji elektrycznej,</w:t>
      </w:r>
    </w:p>
    <w:p w14:paraId="124108C1" w14:textId="77777777" w:rsidR="00AC205B" w:rsidRDefault="00F13808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>
        <w:rPr>
          <w:rFonts w:ascii="Calibri Light" w:eastAsiaTheme="minorHAnsi" w:hAnsi="Calibri Light" w:cs="Calibri Light"/>
          <w:sz w:val="24"/>
          <w:szCs w:val="24"/>
        </w:rPr>
        <w:tab/>
        <w:t>schematy, rzuty, rysunki,</w:t>
      </w:r>
    </w:p>
    <w:p w14:paraId="63F99260" w14:textId="77777777" w:rsidR="00AC205B" w:rsidRDefault="00AC205B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karty katalogowe oraz certyfikaty dopuszczenia do użytku zastosowanych komponentów,</w:t>
      </w:r>
    </w:p>
    <w:p w14:paraId="78716AE7" w14:textId="77777777" w:rsidR="002D551E" w:rsidRPr="00AC205B" w:rsidRDefault="00AC205B" w:rsidP="003A61A7">
      <w:pPr>
        <w:pStyle w:val="Akapitzlist"/>
        <w:adjustRightInd w:val="0"/>
        <w:spacing w:line="276" w:lineRule="auto"/>
        <w:ind w:left="709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 xml:space="preserve">certyfikaty potwierdzające uprawnienia wykonawcy do instalowania </w:t>
      </w:r>
      <w:r w:rsidR="00F13808">
        <w:rPr>
          <w:rFonts w:ascii="Calibri Light" w:eastAsiaTheme="minorHAnsi" w:hAnsi="Calibri Light" w:cs="Calibri Light"/>
          <w:sz w:val="24"/>
          <w:szCs w:val="24"/>
        </w:rPr>
        <w:t>magazynów energii.</w:t>
      </w:r>
    </w:p>
    <w:p w14:paraId="321F0DB0" w14:textId="77777777" w:rsidR="00AC205B" w:rsidRDefault="00AC205B" w:rsidP="003A61A7">
      <w:pPr>
        <w:pStyle w:val="Akapitzlist"/>
        <w:adjustRightInd w:val="0"/>
        <w:spacing w:line="276" w:lineRule="auto"/>
        <w:ind w:left="709" w:firstLine="0"/>
        <w:contextualSpacing/>
        <w:rPr>
          <w:rFonts w:ascii="Calibri Light" w:eastAsiaTheme="minorHAnsi" w:hAnsi="Calibri Light" w:cs="Calibri Light"/>
          <w:sz w:val="24"/>
          <w:szCs w:val="24"/>
        </w:rPr>
      </w:pPr>
    </w:p>
    <w:p w14:paraId="6C5CF6D2" w14:textId="77777777" w:rsidR="00AC205B" w:rsidRDefault="002D551E" w:rsidP="003A61A7">
      <w:pPr>
        <w:pStyle w:val="Akapitzlist"/>
        <w:adjustRightInd w:val="0"/>
        <w:spacing w:line="276" w:lineRule="auto"/>
        <w:ind w:left="709" w:firstLine="0"/>
        <w:contextualSpacing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ramach przedmiotu zamówienia w zakresie opracowania dokumentacji projektowej, Wykonawca sporządzi następujące dokumenty:</w:t>
      </w:r>
    </w:p>
    <w:p w14:paraId="4575C6FB" w14:textId="77777777" w:rsidR="00AC205B" w:rsidRDefault="00AC205B" w:rsidP="003A61A7">
      <w:pPr>
        <w:pStyle w:val="Akapitzlist"/>
        <w:adjustRightInd w:val="0"/>
        <w:spacing w:line="276" w:lineRule="auto"/>
        <w:ind w:left="1439" w:hanging="73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 xml:space="preserve">projekty wykonawcze z podziałem na branże: elektryczną </w:t>
      </w:r>
      <w:r w:rsidR="007F5F7A">
        <w:rPr>
          <w:rFonts w:ascii="Calibri Light" w:eastAsiaTheme="minorHAnsi" w:hAnsi="Calibri Light" w:cs="Calibri Light"/>
          <w:sz w:val="24"/>
          <w:szCs w:val="24"/>
        </w:rPr>
        <w:br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w formie papierowej i elektronicznej,</w:t>
      </w:r>
    </w:p>
    <w:p w14:paraId="525F6C37" w14:textId="77777777" w:rsidR="002D551E" w:rsidRPr="00AC205B" w:rsidRDefault="00AC205B" w:rsidP="003A61A7">
      <w:pPr>
        <w:pStyle w:val="Akapitzlist"/>
        <w:adjustRightInd w:val="0"/>
        <w:spacing w:line="276" w:lineRule="auto"/>
        <w:ind w:left="1439" w:hanging="73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-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2D551E" w:rsidRPr="00AC205B">
        <w:rPr>
          <w:rFonts w:ascii="Calibri Light" w:eastAsiaTheme="minorHAnsi" w:hAnsi="Calibri Light" w:cs="Calibri Light"/>
          <w:sz w:val="24"/>
          <w:szCs w:val="24"/>
        </w:rPr>
        <w:t>przedmiar robót umożliwiający etapowe rozliczanie inwestycji,</w:t>
      </w:r>
    </w:p>
    <w:p w14:paraId="31C75C70" w14:textId="77777777" w:rsidR="002D551E" w:rsidRPr="002D551E" w:rsidRDefault="002D551E" w:rsidP="003A61A7">
      <w:pPr>
        <w:pStyle w:val="Akapitzlist"/>
        <w:adjustRightInd w:val="0"/>
        <w:spacing w:line="276" w:lineRule="auto"/>
        <w:ind w:left="1416" w:hanging="707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dokumentację powykonawczą z naniesionymi w sposób czytelny wszelkimi zmianami wprowadzonymi w trakcie budowy,</w:t>
      </w:r>
    </w:p>
    <w:p w14:paraId="48320217" w14:textId="77777777" w:rsidR="002D551E" w:rsidRPr="002D551E" w:rsidRDefault="002D551E" w:rsidP="003A61A7">
      <w:pPr>
        <w:pStyle w:val="Akapitzlist"/>
        <w:adjustRightInd w:val="0"/>
        <w:spacing w:line="276" w:lineRule="auto"/>
        <w:ind w:left="709" w:firstLine="0"/>
        <w:contextualSpacing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 ramach przedmiotu zamówienia Wykonawca sporządzi również zgłoszenie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mikroinstalacji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do Sieci Elektroenergetycznej z niezbędnymi załącznikami po zakończonym montażu i odbiorze prac. Projekt techniczno-wykonawczy musi być sporządzony w zakresie i stopniu dokładności niezbędnym do sporządzenia przedmiaru robót, kosztorysu inwestorskiego. Wykonawca przedłoży projekty do akceptacji przez Zamawiającego w terminach zgodnych z opracowanym harmonogramem rzeczowo-finansowym stanowiącym załącznik do </w:t>
      </w:r>
      <w:r w:rsidR="00AC205B">
        <w:rPr>
          <w:rFonts w:ascii="Calibri Light" w:eastAsiaTheme="minorHAnsi" w:hAnsi="Calibri Light" w:cs="Calibri Light"/>
          <w:sz w:val="24"/>
          <w:szCs w:val="24"/>
        </w:rPr>
        <w:t>umowy z Wykonawcą przed przystąpieniem do robót budowlano- montażowych.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</w:p>
    <w:p w14:paraId="4186F82F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roboty budowlano- montażowe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71EBF604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Dostawa urządzeń zgodnie z dokumentacją projektową.</w:t>
      </w:r>
    </w:p>
    <w:p w14:paraId="0449FA95" w14:textId="77777777" w:rsid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Budowa   systemu   </w:t>
      </w:r>
      <w:r w:rsidR="00F13808">
        <w:rPr>
          <w:rFonts w:ascii="Calibri Light" w:eastAsiaTheme="minorHAnsi" w:hAnsi="Calibri Light" w:cs="Calibri Light"/>
          <w:sz w:val="24"/>
          <w:szCs w:val="24"/>
        </w:rPr>
        <w:t>magazynu energii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  wraz   z   dostawą  </w:t>
      </w:r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 oprzyrządowania </w:t>
      </w:r>
      <w:r w:rsidR="00F13808">
        <w:rPr>
          <w:rFonts w:ascii="Calibri Light" w:eastAsiaTheme="minorHAnsi" w:hAnsi="Calibri Light" w:cs="Calibri Light"/>
          <w:sz w:val="24"/>
          <w:szCs w:val="24"/>
        </w:rPr>
        <w:br/>
        <w:t>i okablowania.</w:t>
      </w:r>
    </w:p>
    <w:p w14:paraId="251ED4D0" w14:textId="77777777" w:rsidR="00751722" w:rsidRDefault="00751722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3.</w:t>
      </w:r>
      <w:r>
        <w:rPr>
          <w:rFonts w:ascii="Calibri Light" w:eastAsiaTheme="minorHAnsi" w:hAnsi="Calibri Light" w:cs="Calibri Light"/>
          <w:sz w:val="24"/>
          <w:szCs w:val="24"/>
        </w:rPr>
        <w:tab/>
      </w:r>
      <w:r w:rsidR="00F13808">
        <w:rPr>
          <w:rFonts w:ascii="Calibri Light" w:eastAsiaTheme="minorHAnsi" w:hAnsi="Calibri Light" w:cs="Calibri Light"/>
          <w:sz w:val="24"/>
          <w:szCs w:val="24"/>
        </w:rPr>
        <w:t>Skonfigurowanie funkcjonowania instalacji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>
        <w:rPr>
          <w:rFonts w:ascii="Calibri Light" w:eastAsiaTheme="minorHAnsi" w:hAnsi="Calibri Light" w:cs="Calibri Light"/>
          <w:sz w:val="24"/>
          <w:szCs w:val="24"/>
        </w:rPr>
        <w:t>magazynu energii elektrycznej</w:t>
      </w:r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 z istniejącą siecią domową wewnętrzną elektryczną </w:t>
      </w:r>
      <w:proofErr w:type="gramStart"/>
      <w:r w:rsidR="00F13808">
        <w:rPr>
          <w:rFonts w:ascii="Calibri Light" w:eastAsiaTheme="minorHAnsi" w:hAnsi="Calibri Light" w:cs="Calibri Light"/>
          <w:sz w:val="24"/>
          <w:szCs w:val="24"/>
        </w:rPr>
        <w:t>( dla</w:t>
      </w:r>
      <w:proofErr w:type="gramEnd"/>
      <w:r w:rsidR="00F13808">
        <w:rPr>
          <w:rFonts w:ascii="Calibri Light" w:eastAsiaTheme="minorHAnsi" w:hAnsi="Calibri Light" w:cs="Calibri Light"/>
          <w:sz w:val="24"/>
          <w:szCs w:val="24"/>
        </w:rPr>
        <w:t xml:space="preserve"> magazyny typu AC) i/lub instalacją fotowoltaiczną ( dla magazynu typu DC)</w:t>
      </w:r>
      <w:r w:rsidR="009C4B7F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2AD6E942" w14:textId="77777777" w:rsidR="009C4B7F" w:rsidRPr="002D551E" w:rsidRDefault="009C4B7F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4.</w:t>
      </w:r>
      <w:r>
        <w:rPr>
          <w:rFonts w:ascii="Calibri Light" w:eastAsiaTheme="minorHAnsi" w:hAnsi="Calibri Light" w:cs="Calibri Light"/>
          <w:sz w:val="24"/>
          <w:szCs w:val="24"/>
        </w:rPr>
        <w:tab/>
        <w:t xml:space="preserve">Montaż systemu zarządzania energię (EMS), jeśli dotyczy dla danej lokalizacji zgodnie </w:t>
      </w:r>
      <w:r>
        <w:rPr>
          <w:rFonts w:ascii="Calibri Light" w:eastAsiaTheme="minorHAnsi" w:hAnsi="Calibri Light" w:cs="Calibri Light"/>
          <w:sz w:val="24"/>
          <w:szCs w:val="24"/>
        </w:rPr>
        <w:br/>
        <w:t xml:space="preserve">z załącznikiem do </w:t>
      </w:r>
      <w:proofErr w:type="spellStart"/>
      <w:r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11BF5D93" w14:textId="77777777" w:rsidR="002D551E" w:rsidRPr="002D551E" w:rsidRDefault="009C4B7F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5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</w:r>
      <w:r w:rsidR="00F13808">
        <w:rPr>
          <w:rFonts w:ascii="Calibri Light" w:eastAsiaTheme="minorHAnsi" w:hAnsi="Calibri Light" w:cs="Calibri Light"/>
          <w:sz w:val="24"/>
          <w:szCs w:val="24"/>
        </w:rPr>
        <w:t>P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rzebudowa układu pomiaru energii przystosowującego układ do pomiaru energii wytworzonej z </w:t>
      </w:r>
      <w:proofErr w:type="spellStart"/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OZE</w:t>
      </w:r>
      <w:proofErr w:type="spellEnd"/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 wraz ze zgłoszeniem </w:t>
      </w:r>
      <w:proofErr w:type="spellStart"/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mikroinstalacji</w:t>
      </w:r>
      <w:proofErr w:type="spellEnd"/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 do sieci.</w:t>
      </w:r>
    </w:p>
    <w:p w14:paraId="757586A6" w14:textId="77777777" w:rsidR="002D551E" w:rsidRPr="002D551E" w:rsidRDefault="009C4B7F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6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Konfiguracja apl</w:t>
      </w:r>
      <w:r w:rsidR="00751722">
        <w:rPr>
          <w:rFonts w:ascii="Calibri Light" w:eastAsiaTheme="minorHAnsi" w:hAnsi="Calibri Light" w:cs="Calibri Light"/>
          <w:sz w:val="24"/>
          <w:szCs w:val="24"/>
        </w:rPr>
        <w:t xml:space="preserve">ikacji systemu do monitorowania produkcji energii z </w:t>
      </w:r>
      <w:proofErr w:type="spellStart"/>
      <w:r w:rsidR="00751722">
        <w:rPr>
          <w:rFonts w:ascii="Calibri Light" w:eastAsiaTheme="minorHAnsi" w:hAnsi="Calibri Light" w:cs="Calibri Light"/>
          <w:sz w:val="24"/>
          <w:szCs w:val="24"/>
        </w:rPr>
        <w:t>OZE</w:t>
      </w:r>
      <w:proofErr w:type="spellEnd"/>
      <w:r w:rsidR="00751722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38BB7BA0" w14:textId="77777777" w:rsidR="002D551E" w:rsidRPr="002D551E" w:rsidRDefault="009C4B7F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7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Wykonanie odpowiednich badań i pomiarów oraz sporządzenie protokołów.</w:t>
      </w:r>
    </w:p>
    <w:p w14:paraId="0B828391" w14:textId="77777777" w:rsidR="002D551E" w:rsidRPr="002D551E" w:rsidRDefault="009C4B7F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>8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.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ab/>
        <w:t>Zgłoszenie gotowości odbioru prac.</w:t>
      </w:r>
    </w:p>
    <w:p w14:paraId="28FE0E5F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gestii mieszkańca pozostaje:</w:t>
      </w:r>
    </w:p>
    <w:p w14:paraId="357A0AEF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modernizacja istniejącego przyłącza energetycznego po uprzednich uzgodnieniach </w:t>
      </w:r>
      <w:r w:rsidR="009C4B7F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Wykonawcą (zarówno w zakresie ewentualnej mocy przyłączeniowej, technicznego </w:t>
      </w: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 xml:space="preserve">miejsca rozdzielni, instalacji jedno- lub trójfazowej), </w:t>
      </w:r>
    </w:p>
    <w:p w14:paraId="2602440C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dostęp do sieci WIFI celem podglądu do aplikacji zdalnej,</w:t>
      </w:r>
    </w:p>
    <w:p w14:paraId="3FF9564D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wszelkie prace demontażowe, w tym mebli i zabudów, kolid</w:t>
      </w:r>
      <w:r w:rsidR="006E0A97">
        <w:rPr>
          <w:rFonts w:ascii="Calibri Light" w:eastAsiaTheme="minorHAnsi" w:hAnsi="Calibri Light" w:cs="Calibri Light"/>
          <w:sz w:val="24"/>
          <w:szCs w:val="24"/>
        </w:rPr>
        <w:t>ujących z montażem instalacji</w:t>
      </w:r>
      <w:r w:rsidRPr="002D551E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5B70AEEC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udostępnienie mediów niezbędnych do realizacji robót budowlanych,</w:t>
      </w:r>
    </w:p>
    <w:p w14:paraId="0CF3839B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</w:r>
      <w:r w:rsidR="006E0A97">
        <w:rPr>
          <w:rFonts w:ascii="Calibri Light" w:eastAsiaTheme="minorHAnsi" w:hAnsi="Calibri Light" w:cs="Calibri Light"/>
          <w:sz w:val="24"/>
          <w:szCs w:val="24"/>
        </w:rPr>
        <w:t>zwiększenie mocy umownej.</w:t>
      </w:r>
    </w:p>
    <w:p w14:paraId="750C8C0D" w14:textId="77777777" w:rsidR="002D551E" w:rsidRPr="002D551E" w:rsidRDefault="002D551E" w:rsidP="003A61A7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Główne </w:t>
      </w:r>
      <w:r w:rsidRPr="002D551E">
        <w:rPr>
          <w:rFonts w:ascii="Calibri Light" w:eastAsiaTheme="minorHAnsi" w:hAnsi="Calibri Light" w:cs="Calibri Light"/>
          <w:b/>
          <w:sz w:val="24"/>
          <w:szCs w:val="24"/>
        </w:rPr>
        <w:t>prace organizacyjne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leżące po stronie Wykonawcy:</w:t>
      </w:r>
    </w:p>
    <w:p w14:paraId="7D65B825" w14:textId="77777777" w:rsidR="002D551E" w:rsidRPr="002D551E" w:rsidRDefault="002D551E" w:rsidP="003A61A7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sporządzenie instrukcji eksploatacji instalacji,</w:t>
      </w:r>
    </w:p>
    <w:p w14:paraId="42565329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przeprowadzenie instruktażu dla właścicieli nieruchomości z zasad obsługi, użytkowania, konserwacji i bezpieczeństwa związanymi z użytkowaniem zainstalowanej instalacji,</w:t>
      </w:r>
    </w:p>
    <w:p w14:paraId="04C11F25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sporządzenie protokołu z przeprowadzonego instruktażu oraz wszelkich prac.</w:t>
      </w:r>
    </w:p>
    <w:p w14:paraId="7FD47A59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1566931C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Zestawienie ilościowe i moc niezbędna do wykonania w ramach montażu instalacji </w:t>
      </w:r>
      <w:r w:rsidR="006E0A97">
        <w:rPr>
          <w:rFonts w:ascii="Calibri Light" w:eastAsiaTheme="minorHAnsi" w:hAnsi="Calibri Light" w:cs="Calibri Light"/>
          <w:sz w:val="24"/>
          <w:szCs w:val="24"/>
        </w:rPr>
        <w:t xml:space="preserve">magazynów energii z podziałem na typy oraz moc i pojemność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określono w załączniku z wykazem lokalizacji oraz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SIWZ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1B264682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66B9895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zapewni serwisowanie wybudowanych instalacji w okresie objętym gwarancją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rękojmią. Koszty serwisowania urządzeń i instalacji w okresie obowiązywania gwarancji/rękojmi pokrywa Wykonawca.</w:t>
      </w:r>
    </w:p>
    <w:p w14:paraId="08C95E2E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302EBA37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4" w:name="_Toc139882994"/>
      <w:proofErr w:type="spellStart"/>
      <w:r w:rsidRPr="00AC205B">
        <w:rPr>
          <w:rFonts w:ascii="Calibri Light" w:eastAsiaTheme="minorHAnsi" w:hAnsi="Calibri Light" w:cs="Calibri Light"/>
        </w:rPr>
        <w:t>I.2.3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Aktualne uwarunkowania wykonania przedmiotu zamówienia</w:t>
      </w:r>
      <w:bookmarkEnd w:id="4"/>
    </w:p>
    <w:p w14:paraId="0BAAAFF8" w14:textId="77777777" w:rsidR="002D551E" w:rsidRPr="006E0A97" w:rsidRDefault="006E0A97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Zestawy magazynów energii powinny być montowane możliwie jak najbliżej istniejącego inwertera istniejącej instalacji fotowoltaicznej.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>
        <w:rPr>
          <w:rFonts w:ascii="Calibri Light" w:eastAsiaTheme="minorHAnsi" w:hAnsi="Calibri Light" w:cs="Calibri Light"/>
          <w:sz w:val="24"/>
          <w:szCs w:val="24"/>
        </w:rPr>
        <w:t xml:space="preserve">Temperatura pracy urządzeń wchodzących </w:t>
      </w:r>
      <w:r w:rsidR="009C4B7F">
        <w:rPr>
          <w:rFonts w:ascii="Calibri Light" w:eastAsiaTheme="minorHAnsi" w:hAnsi="Calibri Light" w:cs="Calibri Light"/>
          <w:sz w:val="24"/>
          <w:szCs w:val="24"/>
        </w:rPr>
        <w:br/>
      </w:r>
      <w:r>
        <w:rPr>
          <w:rFonts w:ascii="Calibri Light" w:eastAsiaTheme="minorHAnsi" w:hAnsi="Calibri Light" w:cs="Calibri Light"/>
          <w:sz w:val="24"/>
          <w:szCs w:val="24"/>
        </w:rPr>
        <w:t xml:space="preserve">w zestaw magazynu energii powinna wynosić </w:t>
      </w:r>
      <w:proofErr w:type="spellStart"/>
      <w:r>
        <w:rPr>
          <w:rFonts w:ascii="Calibri Light" w:eastAsiaTheme="minorHAnsi" w:hAnsi="Calibri Light" w:cs="Calibri Light"/>
          <w:sz w:val="24"/>
          <w:szCs w:val="24"/>
        </w:rPr>
        <w:t>10</w:t>
      </w:r>
      <w:r>
        <w:rPr>
          <w:rFonts w:ascii="Calibri Light" w:eastAsiaTheme="minorHAnsi" w:hAnsi="Calibri Light" w:cs="Calibri Light"/>
          <w:sz w:val="24"/>
          <w:szCs w:val="24"/>
          <w:vertAlign w:val="superscript"/>
        </w:rPr>
        <w:t>o</w:t>
      </w:r>
      <w:r>
        <w:rPr>
          <w:rFonts w:ascii="Calibri Light" w:eastAsiaTheme="minorHAnsi" w:hAnsi="Calibri Light" w:cs="Calibri Light"/>
          <w:sz w:val="24"/>
          <w:szCs w:val="24"/>
        </w:rPr>
        <w:t>-30</w:t>
      </w:r>
      <w:r>
        <w:rPr>
          <w:rFonts w:ascii="Calibri Light" w:eastAsiaTheme="minorHAnsi" w:hAnsi="Calibri Light" w:cs="Calibri Light"/>
          <w:sz w:val="24"/>
          <w:szCs w:val="24"/>
          <w:vertAlign w:val="superscript"/>
        </w:rPr>
        <w:t>o</w:t>
      </w:r>
      <w:proofErr w:type="spellEnd"/>
      <w:r>
        <w:rPr>
          <w:rFonts w:ascii="Calibri Light" w:eastAsiaTheme="minorHAnsi" w:hAnsi="Calibri Light" w:cs="Calibri Light"/>
          <w:sz w:val="24"/>
          <w:szCs w:val="24"/>
        </w:rPr>
        <w:t xml:space="preserve"> C. </w:t>
      </w:r>
    </w:p>
    <w:p w14:paraId="2E2D645C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1E6FD7CB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5" w:name="_Toc139882995"/>
      <w:proofErr w:type="spellStart"/>
      <w:r w:rsidRPr="00AC205B">
        <w:rPr>
          <w:rFonts w:ascii="Calibri Light" w:eastAsiaTheme="minorHAnsi" w:hAnsi="Calibri Light" w:cs="Calibri Light"/>
        </w:rPr>
        <w:t>I.2.4</w:t>
      </w:r>
      <w:proofErr w:type="spellEnd"/>
      <w:r w:rsidRPr="00AC205B">
        <w:rPr>
          <w:rFonts w:ascii="Calibri Light" w:eastAsiaTheme="minorHAnsi" w:hAnsi="Calibri Light" w:cs="Calibri Light"/>
        </w:rPr>
        <w:t xml:space="preserve"> Opis stanu docelowego</w:t>
      </w:r>
      <w:bookmarkEnd w:id="5"/>
    </w:p>
    <w:p w14:paraId="43B64D54" w14:textId="77777777" w:rsidR="00751722" w:rsidRDefault="00751722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Magazyn energii gwarantuje współpracę</w:t>
      </w:r>
      <w:r w:rsidRPr="00751722">
        <w:rPr>
          <w:rFonts w:ascii="Calibri Light" w:hAnsi="Calibri Light" w:cs="Calibri Light"/>
          <w:sz w:val="24"/>
          <w:szCs w:val="24"/>
        </w:rPr>
        <w:t xml:space="preserve"> z instalacją fotowoltaiczną - nadmiar energii produkowanej przez instalację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751722">
        <w:rPr>
          <w:rFonts w:ascii="Calibri Light" w:hAnsi="Calibri Light" w:cs="Calibri Light"/>
          <w:sz w:val="24"/>
          <w:szCs w:val="24"/>
        </w:rPr>
        <w:t>fotowoltaiczną zamiast oddawania do zewnętrznej sieci energe</w:t>
      </w:r>
      <w:r w:rsidR="00292563">
        <w:rPr>
          <w:rFonts w:ascii="Calibri Light" w:hAnsi="Calibri Light" w:cs="Calibri Light"/>
          <w:sz w:val="24"/>
          <w:szCs w:val="24"/>
        </w:rPr>
        <w:t xml:space="preserve">tycznej gromadzony będzie </w:t>
      </w:r>
      <w:r w:rsidRPr="00751722">
        <w:rPr>
          <w:rFonts w:ascii="Calibri Light" w:hAnsi="Calibri Light" w:cs="Calibri Light"/>
          <w:sz w:val="24"/>
          <w:szCs w:val="24"/>
        </w:rPr>
        <w:t>w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751722">
        <w:rPr>
          <w:rFonts w:ascii="Calibri Light" w:hAnsi="Calibri Light" w:cs="Calibri Light"/>
          <w:sz w:val="24"/>
          <w:szCs w:val="24"/>
        </w:rPr>
        <w:t>baterii w celu wyk</w:t>
      </w:r>
      <w:r w:rsidR="00292563">
        <w:rPr>
          <w:rFonts w:ascii="Calibri Light" w:hAnsi="Calibri Light" w:cs="Calibri Light"/>
          <w:sz w:val="24"/>
          <w:szCs w:val="24"/>
        </w:rPr>
        <w:t xml:space="preserve">orzystania, </w:t>
      </w:r>
      <w:r>
        <w:rPr>
          <w:rFonts w:ascii="Calibri Light" w:hAnsi="Calibri Light" w:cs="Calibri Light"/>
          <w:sz w:val="24"/>
          <w:szCs w:val="24"/>
        </w:rPr>
        <w:t>gdy nie ma produkcji.</w:t>
      </w:r>
      <w:r w:rsidR="00292563">
        <w:rPr>
          <w:rFonts w:ascii="Calibri Light" w:hAnsi="Calibri Light" w:cs="Calibri Light"/>
          <w:sz w:val="24"/>
          <w:szCs w:val="24"/>
        </w:rPr>
        <w:t xml:space="preserve"> </w:t>
      </w:r>
    </w:p>
    <w:p w14:paraId="43C16D67" w14:textId="77777777" w:rsidR="00292563" w:rsidRDefault="00292563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6E8ED2BF" w14:textId="77777777" w:rsidR="00292563" w:rsidRDefault="006E0A97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Zabudowa zestawu magazynu energii elektrycznej typu DC i AC:</w:t>
      </w:r>
    </w:p>
    <w:p w14:paraId="7837CA6A" w14:textId="77777777" w:rsidR="00292563" w:rsidRDefault="00292563" w:rsidP="003A61A7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  <w:t>daje możliwość</w:t>
      </w:r>
      <w:r w:rsidRPr="00751722">
        <w:rPr>
          <w:rFonts w:ascii="Calibri Light" w:hAnsi="Calibri Light" w:cs="Calibri Light"/>
          <w:sz w:val="24"/>
          <w:szCs w:val="24"/>
        </w:rPr>
        <w:t xml:space="preserve"> </w:t>
      </w:r>
      <w:r w:rsidR="00751722" w:rsidRPr="00751722">
        <w:rPr>
          <w:rFonts w:ascii="Calibri Light" w:hAnsi="Calibri Light" w:cs="Calibri Light"/>
          <w:sz w:val="24"/>
          <w:szCs w:val="24"/>
        </w:rPr>
        <w:t>zbudowania instalacj</w:t>
      </w:r>
      <w:r>
        <w:rPr>
          <w:rFonts w:ascii="Calibri Light" w:hAnsi="Calibri Light" w:cs="Calibri Light"/>
          <w:sz w:val="24"/>
          <w:szCs w:val="24"/>
        </w:rPr>
        <w:t xml:space="preserve">i umożliwiającej pracę wyspową, tj. </w:t>
      </w:r>
      <w:r w:rsidR="00751722" w:rsidRPr="00751722">
        <w:rPr>
          <w:rFonts w:ascii="Calibri Light" w:hAnsi="Calibri Light" w:cs="Calibri Light"/>
          <w:sz w:val="24"/>
          <w:szCs w:val="24"/>
        </w:rPr>
        <w:t>nieprzerwane zasilanie w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751722" w:rsidRPr="00751722">
        <w:rPr>
          <w:rFonts w:ascii="Calibri Light" w:hAnsi="Calibri Light" w:cs="Calibri Light"/>
          <w:sz w:val="24"/>
          <w:szCs w:val="24"/>
        </w:rPr>
        <w:t>przyp</w:t>
      </w:r>
      <w:r>
        <w:rPr>
          <w:rFonts w:ascii="Calibri Light" w:hAnsi="Calibri Light" w:cs="Calibri Light"/>
          <w:sz w:val="24"/>
          <w:szCs w:val="24"/>
        </w:rPr>
        <w:t xml:space="preserve">adku awarii sieci energetycznej, </w:t>
      </w:r>
    </w:p>
    <w:p w14:paraId="0F5D4D68" w14:textId="77777777" w:rsidR="00292563" w:rsidRDefault="00292563" w:rsidP="003A61A7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  <w:t>maksymalizuje wykorzystanie</w:t>
      </w:r>
      <w:r w:rsidR="00751722" w:rsidRPr="00751722">
        <w:rPr>
          <w:rFonts w:ascii="Calibri Light" w:hAnsi="Calibri Light" w:cs="Calibri Light"/>
          <w:sz w:val="24"/>
          <w:szCs w:val="24"/>
        </w:rPr>
        <w:t xml:space="preserve"> wyprodukowanej energii dla osób, które najwięcej energii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="00751722" w:rsidRPr="00751722">
        <w:rPr>
          <w:rFonts w:ascii="Calibri Light" w:hAnsi="Calibri Light" w:cs="Calibri Light"/>
          <w:sz w:val="24"/>
          <w:szCs w:val="24"/>
        </w:rPr>
        <w:t>zużywają nie w ciągu dnia, ale wieczorami</w:t>
      </w:r>
      <w:r>
        <w:rPr>
          <w:rFonts w:ascii="Calibri Light" w:hAnsi="Calibri Light" w:cs="Calibri Light"/>
          <w:sz w:val="24"/>
          <w:szCs w:val="24"/>
        </w:rPr>
        <w:t xml:space="preserve">, a tym samym zwiększa się </w:t>
      </w:r>
      <w:proofErr w:type="spellStart"/>
      <w:r>
        <w:rPr>
          <w:rFonts w:ascii="Calibri Light" w:hAnsi="Calibri Light" w:cs="Calibri Light"/>
          <w:sz w:val="24"/>
          <w:szCs w:val="24"/>
        </w:rPr>
        <w:t>autokonsumpcja</w:t>
      </w:r>
      <w:proofErr w:type="spellEnd"/>
      <w:r>
        <w:rPr>
          <w:rFonts w:ascii="Calibri Light" w:hAnsi="Calibri Light" w:cs="Calibri Light"/>
          <w:sz w:val="24"/>
          <w:szCs w:val="24"/>
        </w:rPr>
        <w:t xml:space="preserve">, </w:t>
      </w:r>
    </w:p>
    <w:p w14:paraId="096F3CDE" w14:textId="77777777" w:rsidR="00292563" w:rsidRDefault="00292563" w:rsidP="003A61A7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-</w:t>
      </w:r>
      <w:r>
        <w:rPr>
          <w:rFonts w:ascii="Calibri Light" w:hAnsi="Calibri Light" w:cs="Calibri Light"/>
          <w:sz w:val="24"/>
          <w:szCs w:val="24"/>
        </w:rPr>
        <w:tab/>
        <w:t>zapobiega</w:t>
      </w:r>
      <w:r w:rsidR="00751722" w:rsidRPr="00751722">
        <w:rPr>
          <w:rFonts w:ascii="Calibri Light" w:hAnsi="Calibri Light" w:cs="Calibri Light"/>
          <w:sz w:val="24"/>
          <w:szCs w:val="24"/>
        </w:rPr>
        <w:t xml:space="preserve"> wyłączaniu instalacji fotowoltaicznej w okresie zbyt wysokiego napięcia </w:t>
      </w:r>
      <w:r>
        <w:rPr>
          <w:rFonts w:ascii="Calibri Light" w:hAnsi="Calibri Light" w:cs="Calibri Light"/>
          <w:sz w:val="24"/>
          <w:szCs w:val="24"/>
        </w:rPr>
        <w:br/>
      </w:r>
      <w:r w:rsidR="00751722" w:rsidRPr="00751722">
        <w:rPr>
          <w:rFonts w:ascii="Calibri Light" w:hAnsi="Calibri Light" w:cs="Calibri Light"/>
          <w:sz w:val="24"/>
          <w:szCs w:val="24"/>
        </w:rPr>
        <w:t>w</w:t>
      </w:r>
      <w:r>
        <w:rPr>
          <w:rFonts w:ascii="Calibri Light" w:hAnsi="Calibri Light" w:cs="Calibri Light"/>
          <w:sz w:val="24"/>
          <w:szCs w:val="24"/>
        </w:rPr>
        <w:t xml:space="preserve"> sieci elektroenergetycznej.</w:t>
      </w:r>
    </w:p>
    <w:p w14:paraId="0B7EB8F7" w14:textId="77777777" w:rsidR="00292563" w:rsidRDefault="00292563" w:rsidP="003A61A7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</w:p>
    <w:p w14:paraId="178A8492" w14:textId="77777777" w:rsidR="00292563" w:rsidRDefault="00292563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Dla magazynu typu DC p</w:t>
      </w:r>
      <w:r w:rsidRPr="00292563">
        <w:rPr>
          <w:rFonts w:ascii="Calibri Light" w:hAnsi="Calibri Light" w:cs="Calibri Light"/>
          <w:sz w:val="24"/>
          <w:szCs w:val="24"/>
        </w:rPr>
        <w:t>rąd stały, produkowany przez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92563">
        <w:rPr>
          <w:rFonts w:ascii="Calibri Light" w:hAnsi="Calibri Light" w:cs="Calibri Light"/>
          <w:sz w:val="24"/>
          <w:szCs w:val="24"/>
        </w:rPr>
        <w:t xml:space="preserve">instalację </w:t>
      </w:r>
      <w:proofErr w:type="spellStart"/>
      <w:r w:rsidRPr="00292563">
        <w:rPr>
          <w:rFonts w:ascii="Calibri Light" w:hAnsi="Calibri Light" w:cs="Calibri Light"/>
          <w:sz w:val="24"/>
          <w:szCs w:val="24"/>
        </w:rPr>
        <w:t>PV</w:t>
      </w:r>
      <w:proofErr w:type="spellEnd"/>
      <w:r w:rsidRPr="00292563">
        <w:rPr>
          <w:rFonts w:ascii="Calibri Light" w:hAnsi="Calibri Light" w:cs="Calibri Light"/>
          <w:sz w:val="24"/>
          <w:szCs w:val="24"/>
        </w:rPr>
        <w:t xml:space="preserve"> po przejściu przez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92563">
        <w:rPr>
          <w:rFonts w:ascii="Calibri Light" w:hAnsi="Calibri Light" w:cs="Calibri Light"/>
          <w:sz w:val="24"/>
          <w:szCs w:val="24"/>
        </w:rPr>
        <w:t xml:space="preserve">regulator </w:t>
      </w:r>
      <w:r w:rsidRPr="00292563">
        <w:rPr>
          <w:rFonts w:ascii="Calibri Light" w:hAnsi="Calibri Light" w:cs="Calibri Light"/>
          <w:sz w:val="24"/>
          <w:szCs w:val="24"/>
        </w:rPr>
        <w:lastRenderedPageBreak/>
        <w:t>ładowania, w takiej samej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292563">
        <w:rPr>
          <w:rFonts w:ascii="Calibri Light" w:hAnsi="Calibri Light" w:cs="Calibri Light"/>
          <w:sz w:val="24"/>
          <w:szCs w:val="24"/>
        </w:rPr>
        <w:t>formie trafia do baterii.</w:t>
      </w:r>
    </w:p>
    <w:p w14:paraId="380C884A" w14:textId="77777777" w:rsidR="006E0A97" w:rsidRDefault="006E0A97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53D56203" w14:textId="77777777" w:rsidR="006E0A97" w:rsidRDefault="006E0A97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 w:rsidRPr="006E0A97">
        <w:rPr>
          <w:rFonts w:ascii="Calibri Light" w:hAnsi="Calibri Light" w:cs="Calibri Light"/>
          <w:sz w:val="24"/>
          <w:szCs w:val="24"/>
        </w:rPr>
        <w:t>W przypadku istniejącej instalacji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6E0A97">
        <w:rPr>
          <w:rFonts w:ascii="Calibri Light" w:hAnsi="Calibri Light" w:cs="Calibri Light"/>
          <w:sz w:val="24"/>
          <w:szCs w:val="24"/>
        </w:rPr>
        <w:t>fotowoltaicznej</w:t>
      </w:r>
      <w:r>
        <w:rPr>
          <w:rFonts w:ascii="Calibri Light" w:hAnsi="Calibri Light" w:cs="Calibri Light"/>
          <w:sz w:val="24"/>
          <w:szCs w:val="24"/>
        </w:rPr>
        <w:t xml:space="preserve"> z inwerterem sieciowym, </w:t>
      </w:r>
      <w:r w:rsidRPr="006E0A97">
        <w:rPr>
          <w:rFonts w:ascii="Calibri Light" w:hAnsi="Calibri Light" w:cs="Calibri Light"/>
          <w:sz w:val="24"/>
          <w:szCs w:val="24"/>
        </w:rPr>
        <w:t>która ma być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6E0A97">
        <w:rPr>
          <w:rFonts w:ascii="Calibri Light" w:hAnsi="Calibri Light" w:cs="Calibri Light"/>
          <w:sz w:val="24"/>
          <w:szCs w:val="24"/>
        </w:rPr>
        <w:t>rozbudowana o magazyn energii,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6E0A97">
        <w:rPr>
          <w:rFonts w:ascii="Calibri Light" w:hAnsi="Calibri Light" w:cs="Calibri Light"/>
          <w:sz w:val="24"/>
          <w:szCs w:val="24"/>
        </w:rPr>
        <w:t>należy zastosować typ AC. Magazyn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6E0A97">
        <w:rPr>
          <w:rFonts w:ascii="Calibri Light" w:hAnsi="Calibri Light" w:cs="Calibri Light"/>
          <w:sz w:val="24"/>
          <w:szCs w:val="24"/>
        </w:rPr>
        <w:t>ten wymaga dwóch inwerterów</w:t>
      </w:r>
      <w:r>
        <w:rPr>
          <w:rFonts w:ascii="Calibri Light" w:hAnsi="Calibri Light" w:cs="Calibri Light"/>
          <w:sz w:val="24"/>
          <w:szCs w:val="24"/>
        </w:rPr>
        <w:t xml:space="preserve">: </w:t>
      </w:r>
      <w:r w:rsidRPr="006E0A97">
        <w:rPr>
          <w:rFonts w:ascii="Calibri Light" w:hAnsi="Calibri Light" w:cs="Calibri Light"/>
          <w:sz w:val="24"/>
          <w:szCs w:val="24"/>
        </w:rPr>
        <w:t>jednego do baterii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proofErr w:type="gramStart"/>
      <w:r>
        <w:rPr>
          <w:rFonts w:ascii="Calibri Light" w:hAnsi="Calibri Light" w:cs="Calibri Light"/>
          <w:sz w:val="24"/>
          <w:szCs w:val="24"/>
        </w:rPr>
        <w:t>( zaprojektowanego</w:t>
      </w:r>
      <w:proofErr w:type="gramEnd"/>
      <w:r>
        <w:rPr>
          <w:rFonts w:ascii="Calibri Light" w:hAnsi="Calibri Light" w:cs="Calibri Light"/>
          <w:sz w:val="24"/>
          <w:szCs w:val="24"/>
        </w:rPr>
        <w:t xml:space="preserve"> i zabudowanego w ramach niniejszego </w:t>
      </w:r>
      <w:proofErr w:type="spellStart"/>
      <w:r>
        <w:rPr>
          <w:rFonts w:ascii="Calibri Light" w:hAnsi="Calibri Light" w:cs="Calibri Light"/>
          <w:sz w:val="24"/>
          <w:szCs w:val="24"/>
        </w:rPr>
        <w:t>PFU</w:t>
      </w:r>
      <w:proofErr w:type="spellEnd"/>
      <w:r>
        <w:rPr>
          <w:rFonts w:ascii="Calibri Light" w:hAnsi="Calibri Light" w:cs="Calibri Light"/>
          <w:sz w:val="24"/>
          <w:szCs w:val="24"/>
        </w:rPr>
        <w:t>),</w:t>
      </w:r>
      <w:r w:rsidRPr="006E0A97">
        <w:rPr>
          <w:rFonts w:ascii="Calibri Light" w:hAnsi="Calibri Light" w:cs="Calibri Light"/>
          <w:sz w:val="24"/>
          <w:szCs w:val="24"/>
        </w:rPr>
        <w:t xml:space="preserve"> a drugiego do</w:t>
      </w:r>
      <w:r>
        <w:rPr>
          <w:rFonts w:ascii="Calibri Light" w:hAnsi="Calibri Light" w:cs="Calibri Light"/>
          <w:sz w:val="24"/>
          <w:szCs w:val="24"/>
        </w:rPr>
        <w:t xml:space="preserve"> instalacji fotowoltaicznej ( istniejący falownik sieciowy).</w:t>
      </w:r>
    </w:p>
    <w:p w14:paraId="3C1DF2D8" w14:textId="77777777" w:rsidR="009C4B7F" w:rsidRDefault="009C4B7F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</w:p>
    <w:p w14:paraId="63FA1591" w14:textId="77777777" w:rsidR="009C4B7F" w:rsidRDefault="009C4B7F" w:rsidP="003A61A7">
      <w:pPr>
        <w:adjustRightInd w:val="0"/>
        <w:spacing w:line="276" w:lineRule="auto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W</w:t>
      </w:r>
      <w:r w:rsidRPr="00AD149A">
        <w:rPr>
          <w:rFonts w:ascii="Calibri Light" w:hAnsi="Calibri Light" w:cs="Calibri Light"/>
          <w:sz w:val="24"/>
          <w:szCs w:val="24"/>
        </w:rPr>
        <w:t>ykorzystanie</w:t>
      </w:r>
      <w:r>
        <w:rPr>
          <w:rFonts w:ascii="Calibri Light" w:hAnsi="Calibri Light" w:cs="Calibri Light"/>
          <w:sz w:val="24"/>
          <w:szCs w:val="24"/>
        </w:rPr>
        <w:t xml:space="preserve"> opcjonalnie dla niektórych lokalizacji objętych </w:t>
      </w:r>
      <w:proofErr w:type="spellStart"/>
      <w:r>
        <w:rPr>
          <w:rFonts w:ascii="Calibri Light" w:hAnsi="Calibri Light" w:cs="Calibri Light"/>
          <w:sz w:val="24"/>
          <w:szCs w:val="24"/>
        </w:rPr>
        <w:t>PFU</w:t>
      </w:r>
      <w:proofErr w:type="spellEnd"/>
      <w:r w:rsidRPr="00AD149A">
        <w:rPr>
          <w:rFonts w:ascii="Calibri Light" w:hAnsi="Calibri Light" w:cs="Calibri Light"/>
          <w:sz w:val="24"/>
          <w:szCs w:val="24"/>
        </w:rPr>
        <w:t xml:space="preserve"> systemu EMS odpowiada głównie za zarządzanie energią z </w:t>
      </w:r>
      <w:proofErr w:type="spellStart"/>
      <w:r w:rsidRPr="00AD149A">
        <w:rPr>
          <w:rFonts w:ascii="Calibri Light" w:hAnsi="Calibri Light" w:cs="Calibri Light"/>
          <w:sz w:val="24"/>
          <w:szCs w:val="24"/>
        </w:rPr>
        <w:t>fotowoltaiki</w:t>
      </w:r>
      <w:proofErr w:type="spellEnd"/>
      <w:r w:rsidRPr="00AD149A">
        <w:rPr>
          <w:rFonts w:ascii="Calibri Light" w:hAnsi="Calibri Light" w:cs="Calibri Light"/>
          <w:sz w:val="24"/>
          <w:szCs w:val="24"/>
        </w:rPr>
        <w:t xml:space="preserve">. System ten odpowiada za zarządzanie przepływami energii elektrycznej między instalacją, magazynem energii oraz bieżącym zużyciem. System EMS </w:t>
      </w:r>
      <w:r>
        <w:rPr>
          <w:rFonts w:ascii="Calibri Light" w:hAnsi="Calibri Light" w:cs="Calibri Light"/>
          <w:sz w:val="24"/>
          <w:szCs w:val="24"/>
        </w:rPr>
        <w:t>powinien</w:t>
      </w:r>
      <w:r w:rsidRPr="00AD149A">
        <w:rPr>
          <w:rFonts w:ascii="Calibri Light" w:hAnsi="Calibri Light" w:cs="Calibri Light"/>
          <w:sz w:val="24"/>
          <w:szCs w:val="24"/>
        </w:rPr>
        <w:t xml:space="preserve"> współpracować również z siecią energetyczną, odprowadzając nadwyżki energii do sieci.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AD149A">
        <w:rPr>
          <w:rFonts w:ascii="Calibri Light" w:hAnsi="Calibri Light" w:cs="Calibri Light"/>
          <w:sz w:val="24"/>
          <w:szCs w:val="24"/>
        </w:rPr>
        <w:t xml:space="preserve">EMS (ang. </w:t>
      </w:r>
      <w:proofErr w:type="spellStart"/>
      <w:r w:rsidRPr="00AD149A">
        <w:rPr>
          <w:rFonts w:ascii="Calibri Light" w:hAnsi="Calibri Light" w:cs="Calibri Light"/>
          <w:sz w:val="24"/>
          <w:szCs w:val="24"/>
        </w:rPr>
        <w:t>energy</w:t>
      </w:r>
      <w:proofErr w:type="spellEnd"/>
      <w:r w:rsidRPr="00AD149A">
        <w:rPr>
          <w:rFonts w:ascii="Calibri Light" w:hAnsi="Calibri Light" w:cs="Calibri Light"/>
          <w:sz w:val="24"/>
          <w:szCs w:val="24"/>
        </w:rPr>
        <w:t xml:space="preserve"> management system) </w:t>
      </w:r>
      <w:r>
        <w:rPr>
          <w:rFonts w:ascii="Calibri Light" w:hAnsi="Calibri Light" w:cs="Calibri Light"/>
          <w:sz w:val="24"/>
          <w:szCs w:val="24"/>
        </w:rPr>
        <w:t>to</w:t>
      </w:r>
      <w:r w:rsidRPr="00AD149A">
        <w:rPr>
          <w:rFonts w:ascii="Calibri Light" w:hAnsi="Calibri Light" w:cs="Calibri Light"/>
          <w:sz w:val="24"/>
          <w:szCs w:val="24"/>
        </w:rPr>
        <w:t xml:space="preserve"> system zarządzania energią pozyskaną z </w:t>
      </w:r>
      <w:proofErr w:type="spellStart"/>
      <w:r w:rsidRPr="00AD149A">
        <w:rPr>
          <w:rFonts w:ascii="Calibri Light" w:hAnsi="Calibri Light" w:cs="Calibri Light"/>
          <w:sz w:val="24"/>
          <w:szCs w:val="24"/>
        </w:rPr>
        <w:t>mikroinstalacji</w:t>
      </w:r>
      <w:proofErr w:type="spellEnd"/>
      <w:r w:rsidRPr="00AD149A">
        <w:rPr>
          <w:rFonts w:ascii="Calibri Light" w:hAnsi="Calibri Light" w:cs="Calibri Light"/>
          <w:sz w:val="24"/>
          <w:szCs w:val="24"/>
        </w:rPr>
        <w:t xml:space="preserve"> fotowoltaicznej. Sy</w:t>
      </w:r>
      <w:r>
        <w:rPr>
          <w:rFonts w:ascii="Calibri Light" w:hAnsi="Calibri Light" w:cs="Calibri Light"/>
          <w:sz w:val="24"/>
          <w:szCs w:val="24"/>
        </w:rPr>
        <w:t>s</w:t>
      </w:r>
      <w:r w:rsidRPr="00AD149A">
        <w:rPr>
          <w:rFonts w:ascii="Calibri Light" w:hAnsi="Calibri Light" w:cs="Calibri Light"/>
          <w:sz w:val="24"/>
          <w:szCs w:val="24"/>
        </w:rPr>
        <w:t xml:space="preserve">tem umożliwia Inteligentne sterowanie przepływem energii z </w:t>
      </w:r>
      <w:proofErr w:type="spellStart"/>
      <w:r w:rsidRPr="00AD149A">
        <w:rPr>
          <w:rFonts w:ascii="Calibri Light" w:hAnsi="Calibri Light" w:cs="Calibri Light"/>
          <w:sz w:val="24"/>
          <w:szCs w:val="24"/>
        </w:rPr>
        <w:t>mikroinstalacji</w:t>
      </w:r>
      <w:proofErr w:type="spellEnd"/>
      <w:r w:rsidRPr="00AD149A">
        <w:rPr>
          <w:rFonts w:ascii="Calibri Light" w:hAnsi="Calibri Light" w:cs="Calibri Light"/>
          <w:sz w:val="24"/>
          <w:szCs w:val="24"/>
        </w:rPr>
        <w:t xml:space="preserve"> fotowoltaicznej pomiędzy bieżącym zużyciem urządzeń korzystających z energii elektrycznej, magazynem energii elektrycznej lub magazynem ciepła lub potrzebami chłodniczymi, a w przypadku nadmiaru produkowanej energii – oddanie do sieci energetycznej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0C1A585C" w14:textId="77777777" w:rsidR="00292563" w:rsidRDefault="00292563" w:rsidP="003A61A7">
      <w:pPr>
        <w:adjustRightInd w:val="0"/>
        <w:spacing w:line="276" w:lineRule="auto"/>
        <w:ind w:left="720" w:hanging="720"/>
        <w:jc w:val="both"/>
        <w:rPr>
          <w:rFonts w:ascii="Calibri Light" w:hAnsi="Calibri Light" w:cs="Calibri Light"/>
          <w:sz w:val="24"/>
          <w:szCs w:val="24"/>
        </w:rPr>
      </w:pPr>
    </w:p>
    <w:p w14:paraId="69BC7E7C" w14:textId="77777777" w:rsidR="002D551E" w:rsidRPr="002D551E" w:rsidRDefault="002D551E" w:rsidP="003A61A7">
      <w:pPr>
        <w:pStyle w:val="Tekstpodstawowy"/>
        <w:spacing w:before="1" w:line="276" w:lineRule="auto"/>
        <w:ind w:right="57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Realizacja przedstawionych powyżej celów szczegółowych wpłynie pośrednio na wzrost atrakcyjności turystycznej regionu, poprawę warunków życia jego mieszkańców oraz bezpośrednio na poprawę stanu środowiska naturalnego:</w:t>
      </w:r>
    </w:p>
    <w:p w14:paraId="7F4D5CAB" w14:textId="77777777" w:rsidR="002D551E" w:rsidRPr="002D551E" w:rsidRDefault="002D551E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zmniejszy zapotrzebowania na energię wytwarzaną z bieżącego źródła ciepła, przy produkcji której powstają zanieczyszczenia powietrza w postaci szkodliwych substancji takich jak dwutlenek siarki, tlenki azotu, dwutlenek węgla,</w:t>
      </w:r>
      <w:r w:rsidRPr="002D551E">
        <w:rPr>
          <w:rFonts w:ascii="Calibri Light" w:hAnsi="Calibri Light" w:cs="Calibri Light"/>
          <w:spacing w:val="-11"/>
        </w:rPr>
        <w:t xml:space="preserve"> </w:t>
      </w:r>
      <w:r w:rsidRPr="002D551E">
        <w:rPr>
          <w:rFonts w:ascii="Calibri Light" w:hAnsi="Calibri Light" w:cs="Calibri Light"/>
        </w:rPr>
        <w:t>pyły;</w:t>
      </w:r>
    </w:p>
    <w:p w14:paraId="55E91577" w14:textId="77777777" w:rsidR="002D551E" w:rsidRPr="002D551E" w:rsidRDefault="002D551E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umożliwi wytwarzanie energii elektrycznej na potrzeby gospodarstwa</w:t>
      </w:r>
      <w:r w:rsidRPr="002D551E">
        <w:rPr>
          <w:rFonts w:ascii="Calibri Light" w:hAnsi="Calibri Light" w:cs="Calibri Light"/>
          <w:spacing w:val="-4"/>
        </w:rPr>
        <w:t xml:space="preserve"> </w:t>
      </w:r>
      <w:r w:rsidRPr="002D551E">
        <w:rPr>
          <w:rFonts w:ascii="Calibri Light" w:hAnsi="Calibri Light" w:cs="Calibri Light"/>
        </w:rPr>
        <w:t>domowego;</w:t>
      </w:r>
    </w:p>
    <w:p w14:paraId="69E94E1E" w14:textId="77777777" w:rsidR="002D551E" w:rsidRPr="002D551E" w:rsidRDefault="002D551E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zwiększy wykorzystanie odnawialnych źródeł</w:t>
      </w:r>
      <w:r w:rsidRPr="002D551E">
        <w:rPr>
          <w:rFonts w:ascii="Calibri Light" w:hAnsi="Calibri Light" w:cs="Calibri Light"/>
          <w:spacing w:val="-4"/>
        </w:rPr>
        <w:t xml:space="preserve"> </w:t>
      </w:r>
      <w:r w:rsidRPr="002D551E">
        <w:rPr>
          <w:rFonts w:ascii="Calibri Light" w:hAnsi="Calibri Light" w:cs="Calibri Light"/>
        </w:rPr>
        <w:t>energii,</w:t>
      </w:r>
    </w:p>
    <w:p w14:paraId="3666D793" w14:textId="77777777" w:rsidR="002D551E" w:rsidRPr="002D551E" w:rsidRDefault="002D551E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przyczyni się do niwelowania barier dla wdrażania nowych rozwiązań (wykorzystywania alternatywnych źródeł energii), gdzie z jednej strony jest niska świadomość potrzeby ochrony środowiska, z drugiej strony obawa przed nadmiernymi kosztami w stosunku do efektów,</w:t>
      </w:r>
    </w:p>
    <w:p w14:paraId="2268F3DA" w14:textId="77777777" w:rsidR="002D551E" w:rsidRPr="002D551E" w:rsidRDefault="002D551E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przyczyni się do wdrożenia i promocji tego rodzaju rozwiązań, usług i produktów czystej energii, w tym promocji lokalizowania ośrodków czystej energii na obszarach peryferyjnych,</w:t>
      </w:r>
    </w:p>
    <w:p w14:paraId="2F5FB6AE" w14:textId="77777777" w:rsidR="002D551E" w:rsidRDefault="002D551E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 w:rsidRPr="002D551E">
        <w:rPr>
          <w:rFonts w:ascii="Calibri Light" w:hAnsi="Calibri Light" w:cs="Calibri Light"/>
        </w:rPr>
        <w:t>-</w:t>
      </w:r>
      <w:r w:rsidRPr="002D551E">
        <w:rPr>
          <w:rFonts w:ascii="Calibri Light" w:hAnsi="Calibri Light" w:cs="Calibri Light"/>
        </w:rPr>
        <w:tab/>
        <w:t>wpłynie na poprawę warunków zdrowotnych odbiorców</w:t>
      </w:r>
      <w:r w:rsidRPr="002D551E">
        <w:rPr>
          <w:rFonts w:ascii="Calibri Light" w:hAnsi="Calibri Light" w:cs="Calibri Light"/>
          <w:spacing w:val="-2"/>
        </w:rPr>
        <w:t xml:space="preserve"> </w:t>
      </w:r>
      <w:r w:rsidR="006E0A97">
        <w:rPr>
          <w:rFonts w:ascii="Calibri Light" w:hAnsi="Calibri Light" w:cs="Calibri Light"/>
        </w:rPr>
        <w:t>projektu,</w:t>
      </w:r>
    </w:p>
    <w:p w14:paraId="05F00BCE" w14:textId="77777777" w:rsidR="006E0A97" w:rsidRPr="002D551E" w:rsidRDefault="006E0A97" w:rsidP="003A61A7">
      <w:pPr>
        <w:pStyle w:val="Tekstpodstawowy"/>
        <w:spacing w:before="1" w:line="276" w:lineRule="auto"/>
        <w:ind w:left="476" w:right="57" w:hanging="476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- </w:t>
      </w:r>
      <w:r>
        <w:rPr>
          <w:rFonts w:ascii="Calibri Light" w:hAnsi="Calibri Light" w:cs="Calibri Light"/>
        </w:rPr>
        <w:tab/>
        <w:t>zapewni bezpieczeństwo sieci elektrycznej.</w:t>
      </w:r>
    </w:p>
    <w:p w14:paraId="65018219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05E8F5FE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6" w:name="_Toc139882996"/>
      <w:proofErr w:type="spellStart"/>
      <w:r w:rsidRPr="00AC205B">
        <w:rPr>
          <w:rFonts w:ascii="Calibri Light" w:eastAsiaTheme="minorHAnsi" w:hAnsi="Calibri Light" w:cs="Calibri Light"/>
        </w:rPr>
        <w:t>I.2.5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Wymagania zamawiającego w stosunku do przedmiotu zamówienia</w:t>
      </w:r>
      <w:bookmarkEnd w:id="6"/>
    </w:p>
    <w:p w14:paraId="5531BCE1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7" w:name="_Toc139882997"/>
      <w:proofErr w:type="spellStart"/>
      <w:r w:rsidRPr="00AC205B">
        <w:rPr>
          <w:rFonts w:ascii="Calibri Light" w:eastAsiaTheme="minorHAnsi" w:hAnsi="Calibri Light" w:cs="Calibri Light"/>
        </w:rPr>
        <w:t>I.2.5.1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Wykonanie niezbędnych analiz i ekspertyz oraz uzyskanie odpowiednich pozwoleń</w:t>
      </w:r>
      <w:bookmarkEnd w:id="7"/>
    </w:p>
    <w:p w14:paraId="7027F900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Przed przystąpieniem do realizacji zadania Wykonawca będzie zobowiązany do wykonania </w:t>
      </w: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 xml:space="preserve">wszystkich niezbędnych ekspertyz, oględzin, wizji lokalnych i zweryfikowania informacji dotyczących realizacji prac budowlanych w zakresie wykonania kompletnej instalacji objętych niniejszym opracowaniem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>.</w:t>
      </w:r>
    </w:p>
    <w:p w14:paraId="4888591B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Celem sporządzenia dokumentacji projektowej instalacji należy wykonać wszelkie niezbędne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wymagane inwentaryzacje oraz uzgodnienia:</w:t>
      </w:r>
    </w:p>
    <w:p w14:paraId="31CF2E10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jeżeli wymaga tego przepis, należy opracować wniosek o wydanie warunków przyłączeniowych do sieci elektroenergetycznej z niezbędnymi dokumentami,</w:t>
      </w:r>
    </w:p>
    <w:p w14:paraId="7426D9B3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opracować dokumentację projektową,</w:t>
      </w:r>
    </w:p>
    <w:p w14:paraId="117AA995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jeżeli wymaga tego przepis, należy przedłożyć Zamawiającemu ewentualny projekt budowlany oraz projekty wykonawcze w oparciu o aktualnie obowiązujące Polskie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Europejskie Normy oraz obowiązujące przepisy prawne i budowlane,</w:t>
      </w:r>
    </w:p>
    <w:p w14:paraId="29C86EDB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jeżeli wymaga tego przepis należy uzyskać pozwolenie na budowę lub dokonać zgłoszenia zamiaru rozpoczęcia prac budowlanych,</w:t>
      </w:r>
    </w:p>
    <w:p w14:paraId="0951841B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dokonać zgłoszenia wszystkich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mikroinstalacji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do Sieci Elektroenergetycznej.</w:t>
      </w:r>
    </w:p>
    <w:p w14:paraId="1745AA4C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Wykonawca winien uzyskać wymagane prawem pozwolenia na realizację tych prac, które zezwoleń wymagają. Wykonawca w ramach zadania powinien wykonać wszelkie prace projektowe i opracowania niezbędne do uzyskania wszystkich koniecznych decyzji administracyjnych mających na celu wykonanie przedmiotu zamówienia.</w:t>
      </w:r>
    </w:p>
    <w:p w14:paraId="66A2D8B5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10609350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8" w:name="_Toc139882998"/>
      <w:proofErr w:type="spellStart"/>
      <w:r w:rsidRPr="00AC205B">
        <w:rPr>
          <w:rFonts w:ascii="Calibri Light" w:eastAsiaTheme="minorHAnsi" w:hAnsi="Calibri Light" w:cs="Calibri Light"/>
        </w:rPr>
        <w:t>I.2.5.2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Wykonanie projektu</w:t>
      </w:r>
      <w:bookmarkEnd w:id="8"/>
    </w:p>
    <w:p w14:paraId="64002BB1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Zakres projektu:</w:t>
      </w:r>
    </w:p>
    <w:p w14:paraId="75991803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opracowanie przez uprawnione do tego osoby projektów wykonawczych</w:t>
      </w:r>
      <w:r w:rsidR="001B5F2A">
        <w:rPr>
          <w:rFonts w:ascii="Calibri Light" w:eastAsiaTheme="minorHAnsi" w:hAnsi="Calibri Light" w:cs="Calibri Light"/>
          <w:sz w:val="24"/>
          <w:szCs w:val="24"/>
        </w:rPr>
        <w:t xml:space="preserve"> magazynu energii elektrycznej oraz pozostałych elementów zestawu magazynu energii,</w:t>
      </w:r>
    </w:p>
    <w:p w14:paraId="0D3B2ED1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opracowanie przez uprawnione do tego osoby, projekty wykonawcze </w:t>
      </w:r>
      <w:r w:rsidR="001B5F2A">
        <w:rPr>
          <w:rFonts w:ascii="Calibri Light" w:eastAsiaTheme="minorHAnsi" w:hAnsi="Calibri Light" w:cs="Calibri Light"/>
          <w:sz w:val="24"/>
          <w:szCs w:val="24"/>
        </w:rPr>
        <w:t xml:space="preserve">elektryczne </w:t>
      </w:r>
      <w:r w:rsidR="00292563">
        <w:rPr>
          <w:rFonts w:ascii="Calibri Light" w:eastAsiaTheme="minorHAnsi" w:hAnsi="Calibri Light" w:cs="Calibri Light"/>
          <w:sz w:val="24"/>
          <w:szCs w:val="24"/>
        </w:rPr>
        <w:t>zmagazynowanej przez magazyn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 w:rsidR="001B5F2A">
        <w:rPr>
          <w:rFonts w:ascii="Calibri Light" w:eastAsiaTheme="minorHAnsi" w:hAnsi="Calibri Light" w:cs="Calibri Light"/>
          <w:sz w:val="24"/>
          <w:szCs w:val="24"/>
        </w:rPr>
        <w:t xml:space="preserve">energii </w:t>
      </w:r>
      <w:r w:rsidRPr="002D551E">
        <w:rPr>
          <w:rFonts w:ascii="Calibri Light" w:eastAsiaTheme="minorHAnsi" w:hAnsi="Calibri Light" w:cs="Calibri Light"/>
          <w:sz w:val="24"/>
          <w:szCs w:val="24"/>
        </w:rPr>
        <w:t>oraz podłączenia</w:t>
      </w:r>
      <w:r w:rsidR="001B5F2A">
        <w:rPr>
          <w:rFonts w:ascii="Calibri Light" w:eastAsiaTheme="minorHAnsi" w:hAnsi="Calibri Light" w:cs="Calibri Light"/>
          <w:sz w:val="24"/>
          <w:szCs w:val="24"/>
        </w:rPr>
        <w:t xml:space="preserve"> istniejącej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instalacji fotowoltaicznej </w:t>
      </w:r>
      <w:r w:rsidR="00292563">
        <w:rPr>
          <w:rFonts w:ascii="Calibri Light" w:eastAsiaTheme="minorHAnsi" w:hAnsi="Calibri Light" w:cs="Calibri Light"/>
          <w:sz w:val="24"/>
          <w:szCs w:val="24"/>
        </w:rPr>
        <w:t xml:space="preserve">i magazynu </w:t>
      </w:r>
      <w:r w:rsidRPr="002D551E">
        <w:rPr>
          <w:rFonts w:ascii="Calibri Light" w:eastAsiaTheme="minorHAnsi" w:hAnsi="Calibri Light" w:cs="Calibri Light"/>
          <w:sz w:val="24"/>
          <w:szCs w:val="24"/>
        </w:rPr>
        <w:t>do sieci wewnętrznej budynku.</w:t>
      </w:r>
    </w:p>
    <w:p w14:paraId="327FC7FE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 osobę uprawnioną uważa się osobę posiadającą uprawnienia budowlane do projektowania bez ograniczeń i w </w:t>
      </w:r>
      <w:r w:rsidR="001B5F2A">
        <w:rPr>
          <w:rFonts w:ascii="Calibri Light" w:eastAsiaTheme="minorHAnsi" w:hAnsi="Calibri Light" w:cs="Calibri Light"/>
          <w:sz w:val="24"/>
          <w:szCs w:val="24"/>
        </w:rPr>
        <w:t>specjalności</w:t>
      </w:r>
      <w:r w:rsidRPr="002D551E">
        <w:rPr>
          <w:rFonts w:ascii="Calibri Light" w:eastAsiaTheme="minorHAnsi" w:hAnsi="Calibri Light" w:cs="Calibri Light"/>
          <w:sz w:val="24"/>
          <w:szCs w:val="24"/>
        </w:rPr>
        <w:t>:</w:t>
      </w:r>
    </w:p>
    <w:p w14:paraId="6B281A5C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instalacyjnej w zakresie sieci, instalacji i urządzeń elektrycznych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elektroenergetycznych.</w:t>
      </w:r>
    </w:p>
    <w:p w14:paraId="7C88395F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110DFEC1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9" w:name="_Toc139882999"/>
      <w:proofErr w:type="spellStart"/>
      <w:r w:rsidRPr="00AC205B">
        <w:rPr>
          <w:rFonts w:ascii="Calibri Light" w:eastAsiaTheme="minorHAnsi" w:hAnsi="Calibri Light" w:cs="Calibri Light"/>
        </w:rPr>
        <w:t>I.2.5.3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Uzyskanie niezbędnych uzgodnień i pozwoleń</w:t>
      </w:r>
      <w:bookmarkEnd w:id="9"/>
    </w:p>
    <w:p w14:paraId="60F2F4B9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Na podstawie opracowanej dokumentacji projektowej, po wykonaniu niezbędnych ekspertyz oraz zatwierdzeniu projektu przez Zamawiającego należy uzyskać wszelkie opisane prawem pozwolenia w celu przeprowadzenia prac montażowych instalacji w zakresie zgodnym </w:t>
      </w:r>
      <w:r w:rsidR="00292563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z dokumentacją.</w:t>
      </w:r>
    </w:p>
    <w:p w14:paraId="63A34967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0A43D95A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0" w:name="_Toc139883000"/>
      <w:proofErr w:type="spellStart"/>
      <w:r w:rsidRPr="00AC205B">
        <w:rPr>
          <w:rFonts w:ascii="Calibri Light" w:eastAsiaTheme="minorHAnsi" w:hAnsi="Calibri Light" w:cs="Calibri Light"/>
        </w:rPr>
        <w:t>I.2.5.4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Wymagania stawiane urządzeniom</w:t>
      </w:r>
      <w:bookmarkEnd w:id="10"/>
    </w:p>
    <w:p w14:paraId="67F5F882" w14:textId="77777777" w:rsidR="002D551E" w:rsidRPr="002D551E" w:rsidRDefault="002D551E" w:rsidP="003A61A7">
      <w:pPr>
        <w:spacing w:line="276" w:lineRule="auto"/>
        <w:ind w:right="57"/>
        <w:rPr>
          <w:rFonts w:ascii="Calibri Light" w:hAnsi="Calibri Light" w:cs="Calibri Light"/>
          <w:b/>
          <w:sz w:val="24"/>
          <w:u w:val="thick"/>
        </w:rPr>
      </w:pPr>
      <w:r w:rsidRPr="002D551E">
        <w:rPr>
          <w:rFonts w:ascii="Calibri Light" w:hAnsi="Calibri Light" w:cs="Calibri Light"/>
          <w:b/>
          <w:sz w:val="24"/>
          <w:u w:val="thick"/>
        </w:rPr>
        <w:t>Podstawowe parametry minimalne lub równoważne:</w:t>
      </w:r>
    </w:p>
    <w:p w14:paraId="624B7083" w14:textId="77777777" w:rsidR="00292563" w:rsidRPr="002D551E" w:rsidRDefault="007F5F7A" w:rsidP="003A61A7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>Zestaw m</w:t>
      </w:r>
      <w:r w:rsidR="008A595A">
        <w:rPr>
          <w:rFonts w:ascii="Calibri Light" w:hAnsi="Calibri Light" w:cs="Calibri Light"/>
          <w:b/>
          <w:sz w:val="24"/>
          <w:szCs w:val="24"/>
        </w:rPr>
        <w:t>agazyn</w:t>
      </w:r>
      <w:r>
        <w:rPr>
          <w:rFonts w:ascii="Calibri Light" w:hAnsi="Calibri Light" w:cs="Calibri Light"/>
          <w:b/>
          <w:sz w:val="24"/>
          <w:szCs w:val="24"/>
        </w:rPr>
        <w:t>u</w:t>
      </w:r>
      <w:r w:rsidR="008A595A">
        <w:rPr>
          <w:rFonts w:ascii="Calibri Light" w:hAnsi="Calibri Light" w:cs="Calibri Light"/>
          <w:b/>
          <w:sz w:val="24"/>
          <w:szCs w:val="24"/>
        </w:rPr>
        <w:t xml:space="preserve"> energii elektrycznej typu DC</w:t>
      </w:r>
      <w:r w:rsidR="00292563" w:rsidRPr="002D551E">
        <w:rPr>
          <w:rFonts w:ascii="Calibri Light" w:hAnsi="Calibri Light" w:cs="Calibri Light"/>
          <w:b/>
          <w:sz w:val="24"/>
          <w:szCs w:val="24"/>
        </w:rPr>
        <w:t>:</w:t>
      </w:r>
    </w:p>
    <w:p w14:paraId="032830E7" w14:textId="77777777" w:rsidR="00292563" w:rsidRPr="002D551E" w:rsidRDefault="00292563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lastRenderedPageBreak/>
        <w:t>Dane ogólne: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352"/>
      </w:tblGrid>
      <w:tr w:rsidR="00292563" w:rsidRPr="002D551E" w14:paraId="2C50FA8E" w14:textId="77777777" w:rsidTr="00557321">
        <w:tc>
          <w:tcPr>
            <w:tcW w:w="4606" w:type="dxa"/>
            <w:shd w:val="clear" w:color="auto" w:fill="auto"/>
          </w:tcPr>
          <w:p w14:paraId="37E8C331" w14:textId="77777777" w:rsidR="00292563" w:rsidRPr="002D551E" w:rsidRDefault="00292563" w:rsidP="003A61A7">
            <w:pPr>
              <w:spacing w:beforeLines="20" w:before="48" w:afterLines="20" w:after="48" w:line="276" w:lineRule="auto"/>
              <w:ind w:left="284" w:right="57" w:hanging="28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Typ  </w:t>
            </w:r>
          </w:p>
        </w:tc>
        <w:tc>
          <w:tcPr>
            <w:tcW w:w="4606" w:type="dxa"/>
            <w:shd w:val="clear" w:color="auto" w:fill="auto"/>
          </w:tcPr>
          <w:p w14:paraId="77950E42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Litowo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>-jonowy</w:t>
            </w:r>
          </w:p>
        </w:tc>
      </w:tr>
      <w:tr w:rsidR="00292563" w:rsidRPr="002D551E" w14:paraId="30FD4519" w14:textId="77777777" w:rsidTr="00557321">
        <w:tc>
          <w:tcPr>
            <w:tcW w:w="4606" w:type="dxa"/>
            <w:shd w:val="clear" w:color="auto" w:fill="auto"/>
          </w:tcPr>
          <w:p w14:paraId="39A8E7BD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Liczba zasilanych faz*  </w:t>
            </w:r>
          </w:p>
        </w:tc>
        <w:tc>
          <w:tcPr>
            <w:tcW w:w="4606" w:type="dxa"/>
            <w:shd w:val="clear" w:color="auto" w:fill="auto"/>
          </w:tcPr>
          <w:p w14:paraId="1FCF0272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>3- fazowe zgodnie z istniejącą siecią trójfazową domową</w:t>
            </w:r>
          </w:p>
          <w:p w14:paraId="639D9F83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>- fazowe zgodnie z istn</w:t>
            </w:r>
            <w:r>
              <w:rPr>
                <w:rFonts w:ascii="Calibri Light" w:hAnsi="Calibri Light" w:cs="Calibri Light"/>
                <w:sz w:val="24"/>
                <w:szCs w:val="24"/>
              </w:rPr>
              <w:t>iejącą siecią trójfazową domową</w:t>
            </w:r>
          </w:p>
        </w:tc>
      </w:tr>
      <w:tr w:rsidR="00292563" w:rsidRPr="002D551E" w14:paraId="661745F1" w14:textId="77777777" w:rsidTr="00557321">
        <w:tc>
          <w:tcPr>
            <w:tcW w:w="4606" w:type="dxa"/>
            <w:shd w:val="clear" w:color="auto" w:fill="auto"/>
          </w:tcPr>
          <w:p w14:paraId="7F50A81F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Sprawność euro  </w:t>
            </w:r>
          </w:p>
        </w:tc>
        <w:tc>
          <w:tcPr>
            <w:tcW w:w="4606" w:type="dxa"/>
            <w:shd w:val="clear" w:color="auto" w:fill="auto"/>
          </w:tcPr>
          <w:p w14:paraId="544E9782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Min. </w:t>
            </w:r>
            <w:r w:rsidR="008A595A">
              <w:rPr>
                <w:rFonts w:ascii="Calibri Light" w:hAnsi="Calibri Light" w:cs="Calibri Light"/>
                <w:sz w:val="24"/>
                <w:szCs w:val="24"/>
              </w:rPr>
              <w:t>95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% </w:t>
            </w:r>
          </w:p>
        </w:tc>
      </w:tr>
      <w:tr w:rsidR="00292563" w:rsidRPr="002D551E" w14:paraId="1F3CEF24" w14:textId="77777777" w:rsidTr="00557321">
        <w:tc>
          <w:tcPr>
            <w:tcW w:w="4606" w:type="dxa"/>
            <w:shd w:val="clear" w:color="auto" w:fill="auto"/>
          </w:tcPr>
          <w:p w14:paraId="25E32816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Max napięcie DC</w:t>
            </w:r>
          </w:p>
        </w:tc>
        <w:tc>
          <w:tcPr>
            <w:tcW w:w="4606" w:type="dxa"/>
            <w:shd w:val="clear" w:color="auto" w:fill="auto"/>
          </w:tcPr>
          <w:p w14:paraId="16859F4C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1000.00 V</w:t>
            </w:r>
          </w:p>
        </w:tc>
      </w:tr>
      <w:tr w:rsidR="00292563" w:rsidRPr="002D551E" w14:paraId="63A4B728" w14:textId="77777777" w:rsidTr="00557321">
        <w:trPr>
          <w:trHeight w:val="489"/>
        </w:trPr>
        <w:tc>
          <w:tcPr>
            <w:tcW w:w="4606" w:type="dxa"/>
            <w:shd w:val="clear" w:color="auto" w:fill="auto"/>
          </w:tcPr>
          <w:p w14:paraId="7FAF0B52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Napięcie startowe</w:t>
            </w:r>
          </w:p>
        </w:tc>
        <w:tc>
          <w:tcPr>
            <w:tcW w:w="4606" w:type="dxa"/>
            <w:shd w:val="clear" w:color="auto" w:fill="auto"/>
          </w:tcPr>
          <w:p w14:paraId="7952416C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200.00 V</w:t>
            </w:r>
          </w:p>
        </w:tc>
      </w:tr>
      <w:tr w:rsidR="00292563" w:rsidRPr="002D551E" w14:paraId="0E0A2A19" w14:textId="77777777" w:rsidTr="00557321">
        <w:tc>
          <w:tcPr>
            <w:tcW w:w="4606" w:type="dxa"/>
            <w:shd w:val="clear" w:color="auto" w:fill="auto"/>
          </w:tcPr>
          <w:p w14:paraId="41135B2A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Przeznaczenie</w:t>
            </w:r>
          </w:p>
        </w:tc>
        <w:tc>
          <w:tcPr>
            <w:tcW w:w="4606" w:type="dxa"/>
            <w:shd w:val="clear" w:color="auto" w:fill="auto"/>
          </w:tcPr>
          <w:p w14:paraId="1E9D27BC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domowe</w:t>
            </w:r>
          </w:p>
        </w:tc>
      </w:tr>
      <w:tr w:rsidR="00292563" w:rsidRPr="002D551E" w14:paraId="0097163A" w14:textId="77777777" w:rsidTr="00557321">
        <w:tc>
          <w:tcPr>
            <w:tcW w:w="4606" w:type="dxa"/>
            <w:shd w:val="clear" w:color="auto" w:fill="auto"/>
          </w:tcPr>
          <w:p w14:paraId="36FDA98B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Ekran</w:t>
            </w:r>
          </w:p>
        </w:tc>
        <w:tc>
          <w:tcPr>
            <w:tcW w:w="4606" w:type="dxa"/>
            <w:shd w:val="clear" w:color="auto" w:fill="auto"/>
          </w:tcPr>
          <w:p w14:paraId="3C5E16A2" w14:textId="77777777" w:rsidR="00292563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LCD</w:t>
            </w:r>
          </w:p>
        </w:tc>
      </w:tr>
      <w:tr w:rsidR="008A595A" w:rsidRPr="002D551E" w14:paraId="0C4EC19D" w14:textId="77777777" w:rsidTr="00557321">
        <w:tc>
          <w:tcPr>
            <w:tcW w:w="4606" w:type="dxa"/>
            <w:shd w:val="clear" w:color="auto" w:fill="auto"/>
          </w:tcPr>
          <w:p w14:paraId="3F3C6C96" w14:textId="77777777" w:rsidR="008A595A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Stopień ochrony</w:t>
            </w:r>
          </w:p>
        </w:tc>
        <w:tc>
          <w:tcPr>
            <w:tcW w:w="4606" w:type="dxa"/>
            <w:shd w:val="clear" w:color="auto" w:fill="auto"/>
          </w:tcPr>
          <w:p w14:paraId="0C1E9535" w14:textId="77777777" w:rsidR="008A595A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IP65</w:t>
            </w:r>
            <w:proofErr w:type="spellEnd"/>
          </w:p>
        </w:tc>
      </w:tr>
      <w:tr w:rsidR="00292563" w:rsidRPr="002D551E" w14:paraId="25ECF51A" w14:textId="77777777" w:rsidTr="00557321">
        <w:tc>
          <w:tcPr>
            <w:tcW w:w="4606" w:type="dxa"/>
            <w:shd w:val="clear" w:color="auto" w:fill="auto"/>
          </w:tcPr>
          <w:p w14:paraId="44664FB8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Sposób chłodzenia </w:t>
            </w:r>
          </w:p>
        </w:tc>
        <w:tc>
          <w:tcPr>
            <w:tcW w:w="4606" w:type="dxa"/>
            <w:shd w:val="clear" w:color="auto" w:fill="auto"/>
          </w:tcPr>
          <w:p w14:paraId="240D1BB7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Naturalna konwekcja </w:t>
            </w:r>
          </w:p>
        </w:tc>
      </w:tr>
      <w:tr w:rsidR="00292563" w:rsidRPr="002D551E" w14:paraId="2CDDFF03" w14:textId="77777777" w:rsidTr="00557321">
        <w:tc>
          <w:tcPr>
            <w:tcW w:w="4606" w:type="dxa"/>
            <w:shd w:val="clear" w:color="auto" w:fill="auto"/>
          </w:tcPr>
          <w:p w14:paraId="0E83B413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Komunikacja </w:t>
            </w:r>
          </w:p>
        </w:tc>
        <w:tc>
          <w:tcPr>
            <w:tcW w:w="4606" w:type="dxa"/>
            <w:shd w:val="clear" w:color="auto" w:fill="auto"/>
          </w:tcPr>
          <w:p w14:paraId="6D9FF745" w14:textId="77777777" w:rsidR="00292563" w:rsidRPr="002D551E" w:rsidRDefault="00292563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2D551E">
              <w:rPr>
                <w:rFonts w:ascii="Calibri Light" w:hAnsi="Calibri Light" w:cs="Calibri Light"/>
                <w:sz w:val="24"/>
                <w:szCs w:val="24"/>
              </w:rPr>
              <w:t>WiFi</w:t>
            </w:r>
            <w:proofErr w:type="spellEnd"/>
          </w:p>
        </w:tc>
      </w:tr>
      <w:tr w:rsidR="008A595A" w:rsidRPr="002D551E" w14:paraId="0C98CE9F" w14:textId="77777777" w:rsidTr="00557321">
        <w:tc>
          <w:tcPr>
            <w:tcW w:w="4606" w:type="dxa"/>
            <w:shd w:val="clear" w:color="auto" w:fill="auto"/>
          </w:tcPr>
          <w:p w14:paraId="5B8CF420" w14:textId="77777777" w:rsidR="008A595A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Standardy</w:t>
            </w:r>
          </w:p>
        </w:tc>
        <w:tc>
          <w:tcPr>
            <w:tcW w:w="4606" w:type="dxa"/>
            <w:shd w:val="clear" w:color="auto" w:fill="auto"/>
          </w:tcPr>
          <w:p w14:paraId="497E47E4" w14:textId="77777777" w:rsidR="008A595A" w:rsidRPr="002D551E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UN38.3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 xml:space="preserve">, </w:t>
            </w: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IEC62619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 xml:space="preserve">, </w:t>
            </w: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IEC62040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 xml:space="preserve">-1, </w:t>
            </w: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SAA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>, itp.</w:t>
            </w:r>
          </w:p>
        </w:tc>
      </w:tr>
      <w:tr w:rsidR="008A595A" w:rsidRPr="002D551E" w14:paraId="5AB7DF23" w14:textId="77777777" w:rsidTr="00557321">
        <w:tc>
          <w:tcPr>
            <w:tcW w:w="4606" w:type="dxa"/>
            <w:shd w:val="clear" w:color="auto" w:fill="auto"/>
          </w:tcPr>
          <w:p w14:paraId="5D3B669A" w14:textId="77777777" w:rsidR="008A595A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 skład magazynu wchodzą co najmniej:</w:t>
            </w:r>
          </w:p>
        </w:tc>
        <w:tc>
          <w:tcPr>
            <w:tcW w:w="4606" w:type="dxa"/>
            <w:shd w:val="clear" w:color="auto" w:fill="auto"/>
          </w:tcPr>
          <w:p w14:paraId="4ADC0EAA" w14:textId="77777777" w:rsidR="008A595A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- moduł baterii z energią [kWh] podaną w załączniku do 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PFU</w:t>
            </w:r>
            <w:proofErr w:type="spellEnd"/>
          </w:p>
          <w:p w14:paraId="772B7F19" w14:textId="77777777" w:rsidR="008A595A" w:rsidRPr="008A595A" w:rsidRDefault="008A595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- moduł zasilania/dystrybucji baterii</w:t>
            </w:r>
          </w:p>
        </w:tc>
      </w:tr>
    </w:tbl>
    <w:p w14:paraId="5AF821B2" w14:textId="77777777" w:rsidR="00292563" w:rsidRDefault="00292563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*w zgodzie z mocy przyłączeniową określoną w umowie kompleksową z dostawcą energii elektrycznej</w:t>
      </w:r>
    </w:p>
    <w:p w14:paraId="7C319DA6" w14:textId="77777777" w:rsidR="001B5F2A" w:rsidRPr="002D551E" w:rsidRDefault="001B5F2A" w:rsidP="003A61A7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>
        <w:rPr>
          <w:rFonts w:ascii="Calibri Light" w:hAnsi="Calibri Light" w:cs="Calibri Light"/>
          <w:b/>
          <w:sz w:val="24"/>
          <w:szCs w:val="24"/>
        </w:rPr>
        <w:t xml:space="preserve">Zestaw magazynu energii elektrycznej typu </w:t>
      </w:r>
      <w:r w:rsidR="00C8524F">
        <w:rPr>
          <w:rFonts w:ascii="Calibri Light" w:hAnsi="Calibri Light" w:cs="Calibri Light"/>
          <w:b/>
          <w:sz w:val="24"/>
          <w:szCs w:val="24"/>
        </w:rPr>
        <w:t>A</w:t>
      </w:r>
      <w:r>
        <w:rPr>
          <w:rFonts w:ascii="Calibri Light" w:hAnsi="Calibri Light" w:cs="Calibri Light"/>
          <w:b/>
          <w:sz w:val="24"/>
          <w:szCs w:val="24"/>
        </w:rPr>
        <w:t>C</w:t>
      </w:r>
      <w:r w:rsidR="00C8524F">
        <w:rPr>
          <w:rFonts w:ascii="Calibri Light" w:hAnsi="Calibri Light" w:cs="Calibri Light"/>
          <w:b/>
          <w:sz w:val="24"/>
          <w:szCs w:val="24"/>
        </w:rPr>
        <w:t xml:space="preserve"> z inwerterem</w:t>
      </w:r>
      <w:r w:rsidRPr="002D551E">
        <w:rPr>
          <w:rFonts w:ascii="Calibri Light" w:hAnsi="Calibri Light" w:cs="Calibri Light"/>
          <w:b/>
          <w:sz w:val="24"/>
          <w:szCs w:val="24"/>
        </w:rPr>
        <w:t>:</w:t>
      </w:r>
    </w:p>
    <w:p w14:paraId="1679F067" w14:textId="77777777" w:rsidR="001B5F2A" w:rsidRPr="002D551E" w:rsidRDefault="001B5F2A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Dane ogólne: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9"/>
        <w:gridCol w:w="4352"/>
      </w:tblGrid>
      <w:tr w:rsidR="001B5F2A" w:rsidRPr="002D551E" w14:paraId="30D597B0" w14:textId="77777777" w:rsidTr="00557321">
        <w:tc>
          <w:tcPr>
            <w:tcW w:w="4606" w:type="dxa"/>
            <w:shd w:val="clear" w:color="auto" w:fill="auto"/>
          </w:tcPr>
          <w:p w14:paraId="5F086613" w14:textId="77777777" w:rsidR="001B5F2A" w:rsidRPr="002D551E" w:rsidRDefault="001B5F2A" w:rsidP="003A61A7">
            <w:pPr>
              <w:spacing w:beforeLines="20" w:before="48" w:afterLines="20" w:after="48" w:line="276" w:lineRule="auto"/>
              <w:ind w:left="284" w:right="57" w:hanging="284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Typ  </w:t>
            </w:r>
          </w:p>
        </w:tc>
        <w:tc>
          <w:tcPr>
            <w:tcW w:w="4606" w:type="dxa"/>
            <w:shd w:val="clear" w:color="auto" w:fill="auto"/>
          </w:tcPr>
          <w:p w14:paraId="6040CBC1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Litowo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>-jonowy</w:t>
            </w:r>
          </w:p>
        </w:tc>
      </w:tr>
      <w:tr w:rsidR="001B5F2A" w:rsidRPr="002D551E" w14:paraId="58B6584C" w14:textId="77777777" w:rsidTr="00557321">
        <w:tc>
          <w:tcPr>
            <w:tcW w:w="4606" w:type="dxa"/>
            <w:shd w:val="clear" w:color="auto" w:fill="auto"/>
          </w:tcPr>
          <w:p w14:paraId="0D28F5FC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Liczba zasilanych faz*  </w:t>
            </w:r>
          </w:p>
        </w:tc>
        <w:tc>
          <w:tcPr>
            <w:tcW w:w="4606" w:type="dxa"/>
            <w:shd w:val="clear" w:color="auto" w:fill="auto"/>
          </w:tcPr>
          <w:p w14:paraId="77717D1D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>3- fazowe zgodnie z istniejącą siecią trójfazową domową</w:t>
            </w:r>
          </w:p>
          <w:p w14:paraId="57D9C70E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>- fazowe zgodnie z istn</w:t>
            </w:r>
            <w:r>
              <w:rPr>
                <w:rFonts w:ascii="Calibri Light" w:hAnsi="Calibri Light" w:cs="Calibri Light"/>
                <w:sz w:val="24"/>
                <w:szCs w:val="24"/>
              </w:rPr>
              <w:t>iejącą siecią trójfazową domową</w:t>
            </w:r>
          </w:p>
        </w:tc>
      </w:tr>
      <w:tr w:rsidR="001B5F2A" w:rsidRPr="002D551E" w14:paraId="2162E09B" w14:textId="77777777" w:rsidTr="00557321">
        <w:tc>
          <w:tcPr>
            <w:tcW w:w="4606" w:type="dxa"/>
            <w:shd w:val="clear" w:color="auto" w:fill="auto"/>
          </w:tcPr>
          <w:p w14:paraId="6666513F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Sprawność euro  </w:t>
            </w:r>
          </w:p>
        </w:tc>
        <w:tc>
          <w:tcPr>
            <w:tcW w:w="4606" w:type="dxa"/>
            <w:shd w:val="clear" w:color="auto" w:fill="auto"/>
          </w:tcPr>
          <w:p w14:paraId="7E47BE77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Min. </w:t>
            </w:r>
            <w:r>
              <w:rPr>
                <w:rFonts w:ascii="Calibri Light" w:hAnsi="Calibri Light" w:cs="Calibri Light"/>
                <w:sz w:val="24"/>
                <w:szCs w:val="24"/>
              </w:rPr>
              <w:t>95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% </w:t>
            </w:r>
          </w:p>
        </w:tc>
      </w:tr>
      <w:tr w:rsidR="001B5F2A" w:rsidRPr="002D551E" w14:paraId="2C98DAC3" w14:textId="77777777" w:rsidTr="00557321">
        <w:tc>
          <w:tcPr>
            <w:tcW w:w="4606" w:type="dxa"/>
            <w:shd w:val="clear" w:color="auto" w:fill="auto"/>
          </w:tcPr>
          <w:p w14:paraId="694F5A12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Max napięcie DC</w:t>
            </w:r>
          </w:p>
        </w:tc>
        <w:tc>
          <w:tcPr>
            <w:tcW w:w="4606" w:type="dxa"/>
            <w:shd w:val="clear" w:color="auto" w:fill="auto"/>
          </w:tcPr>
          <w:p w14:paraId="243F547C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8A595A">
              <w:rPr>
                <w:rFonts w:ascii="Calibri Light" w:hAnsi="Calibri Light" w:cs="Calibri Light"/>
                <w:sz w:val="24"/>
                <w:szCs w:val="24"/>
              </w:rPr>
              <w:t>1000.00 V</w:t>
            </w:r>
          </w:p>
        </w:tc>
      </w:tr>
      <w:tr w:rsidR="001B5F2A" w:rsidRPr="002D551E" w14:paraId="620770D1" w14:textId="77777777" w:rsidTr="00557321">
        <w:trPr>
          <w:trHeight w:val="489"/>
        </w:trPr>
        <w:tc>
          <w:tcPr>
            <w:tcW w:w="4606" w:type="dxa"/>
            <w:shd w:val="clear" w:color="auto" w:fill="auto"/>
          </w:tcPr>
          <w:p w14:paraId="7F0D29C7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Napięcie startowe</w:t>
            </w:r>
          </w:p>
        </w:tc>
        <w:tc>
          <w:tcPr>
            <w:tcW w:w="4606" w:type="dxa"/>
            <w:shd w:val="clear" w:color="auto" w:fill="auto"/>
          </w:tcPr>
          <w:p w14:paraId="3708A750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200.00 V</w:t>
            </w:r>
          </w:p>
        </w:tc>
      </w:tr>
      <w:tr w:rsidR="001B5F2A" w:rsidRPr="002D551E" w14:paraId="133CCEE2" w14:textId="77777777" w:rsidTr="00557321">
        <w:tc>
          <w:tcPr>
            <w:tcW w:w="4606" w:type="dxa"/>
            <w:shd w:val="clear" w:color="auto" w:fill="auto"/>
          </w:tcPr>
          <w:p w14:paraId="527FEA13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Przeznaczenie</w:t>
            </w:r>
          </w:p>
        </w:tc>
        <w:tc>
          <w:tcPr>
            <w:tcW w:w="4606" w:type="dxa"/>
            <w:shd w:val="clear" w:color="auto" w:fill="auto"/>
          </w:tcPr>
          <w:p w14:paraId="1043C72D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domowe</w:t>
            </w:r>
          </w:p>
        </w:tc>
      </w:tr>
      <w:tr w:rsidR="001B5F2A" w:rsidRPr="002D551E" w14:paraId="4AA24496" w14:textId="77777777" w:rsidTr="00557321">
        <w:tc>
          <w:tcPr>
            <w:tcW w:w="4606" w:type="dxa"/>
            <w:shd w:val="clear" w:color="auto" w:fill="auto"/>
          </w:tcPr>
          <w:p w14:paraId="1ED97D29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Ekran</w:t>
            </w:r>
          </w:p>
        </w:tc>
        <w:tc>
          <w:tcPr>
            <w:tcW w:w="4606" w:type="dxa"/>
            <w:shd w:val="clear" w:color="auto" w:fill="auto"/>
          </w:tcPr>
          <w:p w14:paraId="18A34532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LCD</w:t>
            </w:r>
          </w:p>
        </w:tc>
      </w:tr>
      <w:tr w:rsidR="001B5F2A" w:rsidRPr="002D551E" w14:paraId="0254CE14" w14:textId="77777777" w:rsidTr="00557321">
        <w:tc>
          <w:tcPr>
            <w:tcW w:w="4606" w:type="dxa"/>
            <w:shd w:val="clear" w:color="auto" w:fill="auto"/>
          </w:tcPr>
          <w:p w14:paraId="4E2E1BE3" w14:textId="77777777" w:rsidR="001B5F2A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Stopień ochrony</w:t>
            </w:r>
          </w:p>
        </w:tc>
        <w:tc>
          <w:tcPr>
            <w:tcW w:w="4606" w:type="dxa"/>
            <w:shd w:val="clear" w:color="auto" w:fill="auto"/>
          </w:tcPr>
          <w:p w14:paraId="59F0B4CC" w14:textId="77777777" w:rsidR="001B5F2A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IP65</w:t>
            </w:r>
            <w:proofErr w:type="spellEnd"/>
          </w:p>
        </w:tc>
      </w:tr>
      <w:tr w:rsidR="001B5F2A" w:rsidRPr="002D551E" w14:paraId="1B206546" w14:textId="77777777" w:rsidTr="00557321">
        <w:tc>
          <w:tcPr>
            <w:tcW w:w="4606" w:type="dxa"/>
            <w:shd w:val="clear" w:color="auto" w:fill="auto"/>
          </w:tcPr>
          <w:p w14:paraId="0A729230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lastRenderedPageBreak/>
              <w:t xml:space="preserve">Sposób chłodzenia </w:t>
            </w:r>
          </w:p>
        </w:tc>
        <w:tc>
          <w:tcPr>
            <w:tcW w:w="4606" w:type="dxa"/>
            <w:shd w:val="clear" w:color="auto" w:fill="auto"/>
          </w:tcPr>
          <w:p w14:paraId="685EE267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Naturalna konwekcja </w:t>
            </w:r>
          </w:p>
        </w:tc>
      </w:tr>
      <w:tr w:rsidR="001B5F2A" w:rsidRPr="002D551E" w14:paraId="72093FA0" w14:textId="77777777" w:rsidTr="00557321">
        <w:tc>
          <w:tcPr>
            <w:tcW w:w="4606" w:type="dxa"/>
            <w:shd w:val="clear" w:color="auto" w:fill="auto"/>
          </w:tcPr>
          <w:p w14:paraId="44D9ED25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Komunikacja </w:t>
            </w:r>
          </w:p>
        </w:tc>
        <w:tc>
          <w:tcPr>
            <w:tcW w:w="4606" w:type="dxa"/>
            <w:shd w:val="clear" w:color="auto" w:fill="auto"/>
          </w:tcPr>
          <w:p w14:paraId="776B7F8D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2D551E">
              <w:rPr>
                <w:rFonts w:ascii="Calibri Light" w:hAnsi="Calibri Light" w:cs="Calibri Light"/>
                <w:sz w:val="24"/>
                <w:szCs w:val="24"/>
              </w:rPr>
              <w:t>WiFi</w:t>
            </w:r>
            <w:proofErr w:type="spellEnd"/>
          </w:p>
        </w:tc>
      </w:tr>
      <w:tr w:rsidR="001B5F2A" w:rsidRPr="002D551E" w14:paraId="6ADCF683" w14:textId="77777777" w:rsidTr="00557321">
        <w:tc>
          <w:tcPr>
            <w:tcW w:w="4606" w:type="dxa"/>
            <w:shd w:val="clear" w:color="auto" w:fill="auto"/>
          </w:tcPr>
          <w:p w14:paraId="67DAE39F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Standardy</w:t>
            </w:r>
          </w:p>
        </w:tc>
        <w:tc>
          <w:tcPr>
            <w:tcW w:w="4606" w:type="dxa"/>
            <w:shd w:val="clear" w:color="auto" w:fill="auto"/>
          </w:tcPr>
          <w:p w14:paraId="535B2666" w14:textId="77777777" w:rsidR="001B5F2A" w:rsidRPr="002D551E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UN38.3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 xml:space="preserve">, </w:t>
            </w: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IEC62619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 xml:space="preserve">, </w:t>
            </w: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IEC62040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 xml:space="preserve">-1, </w:t>
            </w:r>
            <w:proofErr w:type="spellStart"/>
            <w:r w:rsidRPr="008A595A">
              <w:rPr>
                <w:rFonts w:ascii="Calibri Light" w:hAnsi="Calibri Light" w:cs="Calibri Light"/>
                <w:sz w:val="24"/>
                <w:szCs w:val="24"/>
              </w:rPr>
              <w:t>SAA</w:t>
            </w:r>
            <w:proofErr w:type="spellEnd"/>
            <w:r w:rsidRPr="008A595A">
              <w:rPr>
                <w:rFonts w:ascii="Calibri Light" w:hAnsi="Calibri Light" w:cs="Calibri Light"/>
                <w:sz w:val="24"/>
                <w:szCs w:val="24"/>
              </w:rPr>
              <w:t>, itp.</w:t>
            </w:r>
          </w:p>
        </w:tc>
      </w:tr>
      <w:tr w:rsidR="001B5F2A" w:rsidRPr="002D551E" w14:paraId="26B70F32" w14:textId="77777777" w:rsidTr="00557321">
        <w:tc>
          <w:tcPr>
            <w:tcW w:w="4606" w:type="dxa"/>
            <w:shd w:val="clear" w:color="auto" w:fill="auto"/>
          </w:tcPr>
          <w:p w14:paraId="39E9E92A" w14:textId="77777777" w:rsidR="001B5F2A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 skład magazynu wchodzą co najmniej:</w:t>
            </w:r>
          </w:p>
        </w:tc>
        <w:tc>
          <w:tcPr>
            <w:tcW w:w="4606" w:type="dxa"/>
            <w:shd w:val="clear" w:color="auto" w:fill="auto"/>
          </w:tcPr>
          <w:p w14:paraId="5DA2C78C" w14:textId="77777777" w:rsidR="00C8524F" w:rsidRDefault="00C8524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- inwerter </w:t>
            </w:r>
          </w:p>
          <w:p w14:paraId="48CE3727" w14:textId="77777777" w:rsidR="001B5F2A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- moduł baterii z energią [kWh] podaną w załączniku do 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PFU</w:t>
            </w:r>
            <w:proofErr w:type="spellEnd"/>
          </w:p>
          <w:p w14:paraId="2A269F39" w14:textId="77777777" w:rsidR="001B5F2A" w:rsidRPr="008A595A" w:rsidRDefault="001B5F2A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- moduł zasilania/dystrybucji baterii</w:t>
            </w:r>
          </w:p>
        </w:tc>
      </w:tr>
    </w:tbl>
    <w:p w14:paraId="57CEC190" w14:textId="77777777" w:rsidR="001B5F2A" w:rsidRDefault="001B5F2A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2D551E">
        <w:rPr>
          <w:rFonts w:ascii="Calibri Light" w:hAnsi="Calibri Light" w:cs="Calibri Light"/>
          <w:sz w:val="24"/>
          <w:szCs w:val="24"/>
        </w:rPr>
        <w:t>*w zgodzie z mocy przyłączeniową określoną w umowie kompleksową z dostawcą energii elektrycznej</w:t>
      </w:r>
    </w:p>
    <w:p w14:paraId="31E48755" w14:textId="77777777" w:rsidR="009C4B7F" w:rsidRDefault="009C4B7F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</w:p>
    <w:p w14:paraId="27288F70" w14:textId="77777777" w:rsidR="009C4B7F" w:rsidRDefault="009C4B7F" w:rsidP="003A61A7">
      <w:pPr>
        <w:spacing w:line="276" w:lineRule="auto"/>
        <w:ind w:right="57"/>
        <w:jc w:val="both"/>
        <w:rPr>
          <w:rFonts w:ascii="Calibri Light" w:hAnsi="Calibri Light" w:cs="Calibri Light"/>
          <w:b/>
          <w:sz w:val="24"/>
          <w:szCs w:val="24"/>
        </w:rPr>
      </w:pPr>
      <w:r w:rsidRPr="00B27D75">
        <w:rPr>
          <w:rFonts w:ascii="Calibri Light" w:hAnsi="Calibri Light" w:cs="Calibri Light"/>
          <w:b/>
          <w:sz w:val="24"/>
          <w:szCs w:val="24"/>
        </w:rPr>
        <w:t>System EMS:</w:t>
      </w:r>
    </w:p>
    <w:p w14:paraId="5A138112" w14:textId="77777777" w:rsidR="009C4B7F" w:rsidRPr="00B27D75" w:rsidRDefault="009C4B7F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B27D75">
        <w:rPr>
          <w:rFonts w:ascii="Calibri Light" w:hAnsi="Calibri Light" w:cs="Calibri Light"/>
          <w:sz w:val="24"/>
          <w:szCs w:val="24"/>
        </w:rPr>
        <w:t xml:space="preserve">System zarządzania energią, którego głównym celem jest zwiększenie </w:t>
      </w:r>
      <w:proofErr w:type="spellStart"/>
      <w:r w:rsidRPr="00B27D75">
        <w:rPr>
          <w:rFonts w:ascii="Calibri Light" w:hAnsi="Calibri Light" w:cs="Calibri Light"/>
          <w:sz w:val="24"/>
          <w:szCs w:val="24"/>
        </w:rPr>
        <w:t>autokonsumpcji</w:t>
      </w:r>
      <w:proofErr w:type="spellEnd"/>
      <w:r w:rsidRPr="00B27D75">
        <w:rPr>
          <w:rFonts w:ascii="Calibri Light" w:hAnsi="Calibri Light" w:cs="Calibri Light"/>
          <w:sz w:val="24"/>
          <w:szCs w:val="24"/>
        </w:rPr>
        <w:t xml:space="preserve"> oraz w pewnym zakresie zabezpieczenie przed wyłączaniem się falowników z uwagi na przekroczenie napięcia w sieci.</w:t>
      </w:r>
    </w:p>
    <w:p w14:paraId="394B7106" w14:textId="77777777" w:rsidR="009C4B7F" w:rsidRPr="00B27D75" w:rsidRDefault="009C4B7F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 w:rsidRPr="00B27D75">
        <w:rPr>
          <w:rFonts w:ascii="Calibri Light" w:hAnsi="Calibri Light" w:cs="Calibri Light"/>
          <w:sz w:val="24"/>
          <w:szCs w:val="24"/>
        </w:rPr>
        <w:t xml:space="preserve">Na podstawie danych wejściowych (pomiar mocy wyjściowej i/lub napięcia) system </w:t>
      </w:r>
      <w:r>
        <w:rPr>
          <w:rFonts w:ascii="Calibri Light" w:hAnsi="Calibri Light" w:cs="Calibri Light"/>
          <w:sz w:val="24"/>
          <w:szCs w:val="24"/>
        </w:rPr>
        <w:t>powinien być zaprogramowany tak, aby</w:t>
      </w:r>
      <w:r w:rsidRPr="00B27D75">
        <w:rPr>
          <w:rFonts w:ascii="Calibri Light" w:hAnsi="Calibri Light" w:cs="Calibri Light"/>
          <w:sz w:val="24"/>
          <w:szCs w:val="24"/>
        </w:rPr>
        <w:t xml:space="preserve"> w dowolnej chwili reagował zgodnie z oczekiwaniami instalatora (włączał i wyłączał odpowiednie - podłączone do niego urządzenia np. grzałki, pompę ciepła, klimatyzację, ładowarkę</w:t>
      </w:r>
      <w:r>
        <w:rPr>
          <w:rFonts w:ascii="Calibri Light" w:hAnsi="Calibri Light" w:cs="Calibri Light"/>
          <w:sz w:val="24"/>
          <w:szCs w:val="24"/>
        </w:rPr>
        <w:t>, falownik magazyn energii,</w:t>
      </w:r>
      <w:r w:rsidRPr="00B27D75">
        <w:rPr>
          <w:rFonts w:ascii="Calibri Light" w:hAnsi="Calibri Light" w:cs="Calibri Light"/>
          <w:sz w:val="24"/>
          <w:szCs w:val="24"/>
        </w:rPr>
        <w:t xml:space="preserve"> </w:t>
      </w:r>
      <w:proofErr w:type="spellStart"/>
      <w:r w:rsidRPr="00B27D75">
        <w:rPr>
          <w:rFonts w:ascii="Calibri Light" w:hAnsi="Calibri Light" w:cs="Calibri Light"/>
          <w:sz w:val="24"/>
          <w:szCs w:val="24"/>
        </w:rPr>
        <w:t>itp</w:t>
      </w:r>
      <w:proofErr w:type="spellEnd"/>
      <w:r w:rsidRPr="00B27D75">
        <w:rPr>
          <w:rFonts w:ascii="Calibri Light" w:hAnsi="Calibri Light" w:cs="Calibri Light"/>
          <w:sz w:val="24"/>
          <w:szCs w:val="24"/>
        </w:rPr>
        <w:t>)</w:t>
      </w:r>
      <w:r>
        <w:rPr>
          <w:rFonts w:ascii="Calibri Light" w:hAnsi="Calibri Light" w:cs="Calibri Light"/>
          <w:sz w:val="24"/>
          <w:szCs w:val="24"/>
        </w:rPr>
        <w:t>.</w:t>
      </w:r>
    </w:p>
    <w:p w14:paraId="1E3BB2B9" w14:textId="77777777" w:rsidR="009C4B7F" w:rsidRDefault="009C4B7F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System powinien posiadać</w:t>
      </w:r>
      <w:r w:rsidRPr="00B27D75">
        <w:rPr>
          <w:rFonts w:ascii="Calibri Light" w:hAnsi="Calibri Light" w:cs="Calibri Light"/>
          <w:sz w:val="24"/>
          <w:szCs w:val="24"/>
        </w:rPr>
        <w:t xml:space="preserve"> możliwość komunikacji - odczytu parametrów z licznika i falownika za pomocą protokołu </w:t>
      </w:r>
      <w:r>
        <w:rPr>
          <w:rFonts w:ascii="Calibri Light" w:hAnsi="Calibri Light" w:cs="Calibri Light"/>
          <w:sz w:val="24"/>
          <w:szCs w:val="24"/>
        </w:rPr>
        <w:t xml:space="preserve">co najmniej </w:t>
      </w:r>
      <w:proofErr w:type="spellStart"/>
      <w:r w:rsidRPr="00B27D75">
        <w:rPr>
          <w:rFonts w:ascii="Calibri Light" w:hAnsi="Calibri Light" w:cs="Calibri Light"/>
          <w:sz w:val="24"/>
          <w:szCs w:val="24"/>
        </w:rPr>
        <w:t>ModBUS</w:t>
      </w:r>
      <w:proofErr w:type="spellEnd"/>
      <w:r w:rsidRPr="00B27D75">
        <w:rPr>
          <w:rFonts w:ascii="Calibri Light" w:hAnsi="Calibri Light" w:cs="Calibri Light"/>
          <w:sz w:val="24"/>
          <w:szCs w:val="24"/>
        </w:rPr>
        <w:t>.</w:t>
      </w:r>
      <w:r>
        <w:rPr>
          <w:rFonts w:ascii="Calibri Light" w:hAnsi="Calibri Light" w:cs="Calibri Light"/>
          <w:sz w:val="24"/>
          <w:szCs w:val="24"/>
        </w:rPr>
        <w:t xml:space="preserve"> </w:t>
      </w:r>
      <w:r w:rsidRPr="00B27D75">
        <w:rPr>
          <w:rFonts w:ascii="Calibri Light" w:hAnsi="Calibri Light" w:cs="Calibri Light"/>
          <w:sz w:val="24"/>
          <w:szCs w:val="24"/>
        </w:rPr>
        <w:t xml:space="preserve">System </w:t>
      </w:r>
      <w:r>
        <w:rPr>
          <w:rFonts w:ascii="Calibri Light" w:hAnsi="Calibri Light" w:cs="Calibri Light"/>
          <w:sz w:val="24"/>
          <w:szCs w:val="24"/>
        </w:rPr>
        <w:t xml:space="preserve">powinien </w:t>
      </w:r>
      <w:r w:rsidRPr="00B27D75">
        <w:rPr>
          <w:rFonts w:ascii="Calibri Light" w:hAnsi="Calibri Light" w:cs="Calibri Light"/>
          <w:sz w:val="24"/>
          <w:szCs w:val="24"/>
        </w:rPr>
        <w:t>umożliwia</w:t>
      </w:r>
      <w:r>
        <w:rPr>
          <w:rFonts w:ascii="Calibri Light" w:hAnsi="Calibri Light" w:cs="Calibri Light"/>
          <w:sz w:val="24"/>
          <w:szCs w:val="24"/>
        </w:rPr>
        <w:t>ć</w:t>
      </w:r>
      <w:r w:rsidRPr="00B27D75">
        <w:rPr>
          <w:rFonts w:ascii="Calibri Light" w:hAnsi="Calibri Light" w:cs="Calibri Light"/>
          <w:sz w:val="24"/>
          <w:szCs w:val="24"/>
        </w:rPr>
        <w:t xml:space="preserve"> stały podgląd jego pracy w aplikacji mobilnej na Androida i iOS.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9"/>
        <w:gridCol w:w="4302"/>
      </w:tblGrid>
      <w:tr w:rsidR="009C4B7F" w:rsidRPr="002D551E" w14:paraId="57012DAD" w14:textId="77777777" w:rsidTr="00557321">
        <w:tc>
          <w:tcPr>
            <w:tcW w:w="4339" w:type="dxa"/>
            <w:shd w:val="clear" w:color="auto" w:fill="auto"/>
          </w:tcPr>
          <w:p w14:paraId="734417E1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Wejścia analogowe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</w:p>
        </w:tc>
        <w:tc>
          <w:tcPr>
            <w:tcW w:w="4302" w:type="dxa"/>
            <w:shd w:val="clear" w:color="auto" w:fill="auto"/>
          </w:tcPr>
          <w:p w14:paraId="1655072E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INPA1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55V</w:t>
            </w:r>
            <w:proofErr w:type="spellEnd"/>
          </w:p>
        </w:tc>
      </w:tr>
      <w:tr w:rsidR="009C4B7F" w:rsidRPr="002D551E" w14:paraId="7AFC47EC" w14:textId="77777777" w:rsidTr="00557321">
        <w:tc>
          <w:tcPr>
            <w:tcW w:w="4339" w:type="dxa"/>
            <w:shd w:val="clear" w:color="auto" w:fill="auto"/>
          </w:tcPr>
          <w:p w14:paraId="63422800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Wejścia logiczne</w:t>
            </w:r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 </w:t>
            </w:r>
          </w:p>
        </w:tc>
        <w:tc>
          <w:tcPr>
            <w:tcW w:w="4302" w:type="dxa"/>
            <w:shd w:val="clear" w:color="auto" w:fill="auto"/>
          </w:tcPr>
          <w:p w14:paraId="7C058640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INPAD1</w:t>
            </w:r>
            <w:proofErr w:type="spellEnd"/>
            <w:r w:rsidRPr="002D551E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</w:p>
        </w:tc>
      </w:tr>
      <w:tr w:rsidR="009C4B7F" w:rsidRPr="002D551E" w14:paraId="6ED26D6D" w14:textId="77777777" w:rsidTr="00557321">
        <w:tc>
          <w:tcPr>
            <w:tcW w:w="4339" w:type="dxa"/>
            <w:shd w:val="clear" w:color="auto" w:fill="auto"/>
          </w:tcPr>
          <w:p w14:paraId="3B60208C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Wejście cyfrowe</w:t>
            </w:r>
          </w:p>
        </w:tc>
        <w:tc>
          <w:tcPr>
            <w:tcW w:w="4302" w:type="dxa"/>
            <w:shd w:val="clear" w:color="auto" w:fill="auto"/>
          </w:tcPr>
          <w:p w14:paraId="71CD5F6B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Do 6-</w:t>
            </w:r>
            <w:proofErr w:type="spellStart"/>
            <w:r>
              <w:rPr>
                <w:rFonts w:ascii="Calibri Light" w:hAnsi="Calibri Light" w:cs="Calibri Light"/>
                <w:sz w:val="24"/>
                <w:szCs w:val="24"/>
              </w:rPr>
              <w:t>ciu</w:t>
            </w:r>
            <w:proofErr w:type="spellEnd"/>
            <w:r>
              <w:rPr>
                <w:rFonts w:ascii="Calibri Light" w:hAnsi="Calibri Light" w:cs="Calibri Light"/>
                <w:sz w:val="24"/>
                <w:szCs w:val="24"/>
              </w:rPr>
              <w:t xml:space="preserve"> urządzeń</w:t>
            </w:r>
          </w:p>
        </w:tc>
      </w:tr>
      <w:tr w:rsidR="009C4B7F" w:rsidRPr="002D551E" w14:paraId="6D0560B0" w14:textId="77777777" w:rsidTr="00557321">
        <w:trPr>
          <w:trHeight w:val="489"/>
        </w:trPr>
        <w:tc>
          <w:tcPr>
            <w:tcW w:w="4339" w:type="dxa"/>
            <w:shd w:val="clear" w:color="auto" w:fill="auto"/>
          </w:tcPr>
          <w:p w14:paraId="19BCDB9F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  <w:lang w:val="en-US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Wyjścia przekaźnikowe</w:t>
            </w:r>
          </w:p>
        </w:tc>
        <w:tc>
          <w:tcPr>
            <w:tcW w:w="4302" w:type="dxa"/>
            <w:shd w:val="clear" w:color="auto" w:fill="auto"/>
          </w:tcPr>
          <w:p w14:paraId="7D422153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4x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16A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(NO),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1x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10A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 xml:space="preserve"> (NO/C/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NC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>)</w:t>
            </w:r>
          </w:p>
        </w:tc>
      </w:tr>
      <w:tr w:rsidR="009C4B7F" w:rsidRPr="002D551E" w14:paraId="49E737C4" w14:textId="77777777" w:rsidTr="00557321">
        <w:tc>
          <w:tcPr>
            <w:tcW w:w="4339" w:type="dxa"/>
            <w:shd w:val="clear" w:color="auto" w:fill="auto"/>
          </w:tcPr>
          <w:p w14:paraId="025B43BE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Napięcie zasilania</w:t>
            </w:r>
          </w:p>
        </w:tc>
        <w:tc>
          <w:tcPr>
            <w:tcW w:w="4302" w:type="dxa"/>
            <w:shd w:val="clear" w:color="auto" w:fill="auto"/>
          </w:tcPr>
          <w:p w14:paraId="0242709F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230 V po stronie AC</w:t>
            </w:r>
          </w:p>
        </w:tc>
      </w:tr>
      <w:tr w:rsidR="009C4B7F" w:rsidRPr="002D551E" w14:paraId="1CC2350E" w14:textId="77777777" w:rsidTr="00557321">
        <w:tc>
          <w:tcPr>
            <w:tcW w:w="4339" w:type="dxa"/>
            <w:shd w:val="clear" w:color="auto" w:fill="auto"/>
          </w:tcPr>
          <w:p w14:paraId="465326ED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Interfejs komunikacyjny</w:t>
            </w:r>
          </w:p>
        </w:tc>
        <w:tc>
          <w:tcPr>
            <w:tcW w:w="4302" w:type="dxa"/>
            <w:shd w:val="clear" w:color="auto" w:fill="auto"/>
          </w:tcPr>
          <w:p w14:paraId="7F09244A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 xml:space="preserve">Ethernet </w:t>
            </w:r>
            <w:proofErr w:type="spellStart"/>
            <w:r w:rsidRPr="00A47F65">
              <w:rPr>
                <w:rFonts w:ascii="Calibri Light" w:hAnsi="Calibri Light" w:cs="Calibri Light"/>
                <w:sz w:val="24"/>
                <w:szCs w:val="24"/>
              </w:rPr>
              <w:t>100mBit</w:t>
            </w:r>
            <w:proofErr w:type="spellEnd"/>
            <w:r w:rsidRPr="00A47F65">
              <w:rPr>
                <w:rFonts w:ascii="Calibri Light" w:hAnsi="Calibri Light" w:cs="Calibri Light"/>
                <w:sz w:val="24"/>
                <w:szCs w:val="24"/>
              </w:rPr>
              <w:t>/s</w:t>
            </w:r>
          </w:p>
        </w:tc>
      </w:tr>
      <w:tr w:rsidR="009C4B7F" w14:paraId="5968EDFF" w14:textId="77777777" w:rsidTr="00557321">
        <w:tc>
          <w:tcPr>
            <w:tcW w:w="4339" w:type="dxa"/>
            <w:shd w:val="clear" w:color="auto" w:fill="auto"/>
          </w:tcPr>
          <w:p w14:paraId="617A0B76" w14:textId="77777777" w:rsidR="009C4B7F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Wbudowany interfejs www</w:t>
            </w:r>
          </w:p>
        </w:tc>
        <w:tc>
          <w:tcPr>
            <w:tcW w:w="4302" w:type="dxa"/>
            <w:shd w:val="clear" w:color="auto" w:fill="auto"/>
          </w:tcPr>
          <w:p w14:paraId="2216A29C" w14:textId="77777777" w:rsidR="009C4B7F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9C4B7F" w:rsidRPr="002D551E" w14:paraId="314E56FC" w14:textId="77777777" w:rsidTr="00557321">
        <w:tc>
          <w:tcPr>
            <w:tcW w:w="4339" w:type="dxa"/>
            <w:shd w:val="clear" w:color="auto" w:fill="auto"/>
          </w:tcPr>
          <w:p w14:paraId="297F39BD" w14:textId="77777777" w:rsidR="009C4B7F" w:rsidRPr="00A47F65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Możliwość komunikacji (sterowania</w:t>
            </w:r>
          </w:p>
          <w:p w14:paraId="10D6C2EF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A47F65">
              <w:rPr>
                <w:rFonts w:ascii="Calibri Light" w:hAnsi="Calibri Light" w:cs="Calibri Light"/>
                <w:sz w:val="24"/>
                <w:szCs w:val="24"/>
              </w:rPr>
              <w:t>wyjściami) pomiędzy modułami</w:t>
            </w:r>
          </w:p>
        </w:tc>
        <w:tc>
          <w:tcPr>
            <w:tcW w:w="4302" w:type="dxa"/>
            <w:shd w:val="clear" w:color="auto" w:fill="auto"/>
          </w:tcPr>
          <w:p w14:paraId="1A00F1F0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  <w:tr w:rsidR="009C4B7F" w:rsidRPr="002D551E" w14:paraId="23EA16AE" w14:textId="77777777" w:rsidTr="00557321">
        <w:tc>
          <w:tcPr>
            <w:tcW w:w="4339" w:type="dxa"/>
            <w:shd w:val="clear" w:color="auto" w:fill="auto"/>
          </w:tcPr>
          <w:p w14:paraId="256BD060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Aplikacja mobilna</w:t>
            </w:r>
          </w:p>
        </w:tc>
        <w:tc>
          <w:tcPr>
            <w:tcW w:w="4302" w:type="dxa"/>
            <w:shd w:val="clear" w:color="auto" w:fill="auto"/>
          </w:tcPr>
          <w:p w14:paraId="3425A9A6" w14:textId="77777777" w:rsidR="009C4B7F" w:rsidRPr="002D551E" w:rsidRDefault="009C4B7F" w:rsidP="003A61A7">
            <w:pPr>
              <w:spacing w:beforeLines="20" w:before="48" w:afterLines="20" w:after="48" w:line="276" w:lineRule="auto"/>
              <w:ind w:right="5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Tak</w:t>
            </w:r>
          </w:p>
        </w:tc>
      </w:tr>
    </w:tbl>
    <w:p w14:paraId="6674CEBA" w14:textId="77777777" w:rsidR="001B5F2A" w:rsidRDefault="001B5F2A" w:rsidP="003A61A7">
      <w:pPr>
        <w:spacing w:line="276" w:lineRule="auto"/>
        <w:ind w:right="57"/>
        <w:jc w:val="both"/>
        <w:rPr>
          <w:rFonts w:ascii="Calibri Light" w:hAnsi="Calibri Light" w:cs="Calibri Light"/>
          <w:sz w:val="24"/>
          <w:szCs w:val="24"/>
        </w:rPr>
      </w:pPr>
    </w:p>
    <w:p w14:paraId="2A2B9448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1" w:name="_Toc139883001"/>
      <w:proofErr w:type="spellStart"/>
      <w:r w:rsidRPr="00AC205B">
        <w:rPr>
          <w:rFonts w:ascii="Calibri Light" w:eastAsiaTheme="minorHAnsi" w:hAnsi="Calibri Light" w:cs="Calibri Light"/>
        </w:rPr>
        <w:t>I.2.5.5</w:t>
      </w:r>
      <w:proofErr w:type="spellEnd"/>
      <w:r w:rsidRPr="00AC205B">
        <w:rPr>
          <w:rFonts w:ascii="Calibri Light" w:eastAsiaTheme="minorHAnsi" w:hAnsi="Calibri Light" w:cs="Calibri Light"/>
        </w:rPr>
        <w:t xml:space="preserve"> Wymagania dotyczące warunków wykonania i odbioru robot budowlanych</w:t>
      </w:r>
      <w:bookmarkEnd w:id="11"/>
    </w:p>
    <w:p w14:paraId="64E45869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zobowiązany jest stosować się do ogólnie obowiązujących przepisów prawa pracy, zasad BHP i ppoż. przy realizacji prac. Wykonawca zobowiązany jest do uporządkowania placu budowy i doprowadzenia </w:t>
      </w:r>
      <w:r w:rsidR="00C8524F">
        <w:rPr>
          <w:rFonts w:ascii="Calibri Light" w:eastAsiaTheme="minorHAnsi" w:hAnsi="Calibri Light" w:cs="Calibri Light"/>
          <w:sz w:val="24"/>
          <w:szCs w:val="24"/>
        </w:rPr>
        <w:t xml:space="preserve">miejsca pracy w 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budynku do stanu pierwotnego (zastanego przez </w:t>
      </w: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rozpoczęciem prac) włącznie z odtworzeniem ewentualnie zniszczonych elementów zagospodarowania</w:t>
      </w:r>
      <w:r w:rsidR="00C8524F">
        <w:rPr>
          <w:rFonts w:ascii="Calibri Light" w:eastAsiaTheme="minorHAnsi" w:hAnsi="Calibri Light" w:cs="Calibri Light"/>
          <w:sz w:val="24"/>
          <w:szCs w:val="24"/>
        </w:rPr>
        <w:t xml:space="preserve"> pomieszczenia, w którym przebiegały prace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. </w:t>
      </w:r>
    </w:p>
    <w:p w14:paraId="27208E36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26FC6DD5" w14:textId="17DD6166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Prace powinny być wykonywane tak, aby zminimalizować niedogodności dla osób korzystających z obiektu. Wykonawca odpowiada za ochronę instalacji na powierzchni ziemi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 za urządzenia podziemne takie jak kable, rurociągi itp. Wykonawca odpowiada także za wszelkie uszkodzenia obiektów, zarówno na terenie montażu instalacji, jak również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w sąsiedztwie budowy, spowodowane jego działalnością.</w:t>
      </w:r>
    </w:p>
    <w:p w14:paraId="3D0E5168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955D221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Wykonawca jest zobligowany do przestrzegania przepisów ochrony przeciwpożarowej. Materiały łatwopalne będą składowane w sposób zgodny z odpowiednimi przepisami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 zabezpieczone przed dostępem osób trzecich. </w:t>
      </w:r>
    </w:p>
    <w:p w14:paraId="1C6B238B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53F4005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Podczas realizacji robót budowlanych Wykonawca będzie przestrzegać obowiązujących przepisów dotyczących bezpieczeństwa i higieny pracy.</w:t>
      </w:r>
    </w:p>
    <w:p w14:paraId="7687E651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569B9DD9" w14:textId="77777777" w:rsid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Wykonawca ponosi odpowiedzialność za spełnienie wymagań ilościowych i jakościowych materiałów z jakichkolwiek źródeł. Wykonawca jest zobowiązany do dostarczenia odpowiednich dokumentów osobie upoważnionej przez Zamawiającego przed rozpoczęciem eksploatacji.</w:t>
      </w:r>
    </w:p>
    <w:p w14:paraId="2B036161" w14:textId="77777777" w:rsidR="00AC205B" w:rsidRPr="002D551E" w:rsidRDefault="00AC205B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BBB8E05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Materiały niezgodne z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i dokumentacją projektową zatwierdzoną przez Zamawiającego:</w:t>
      </w:r>
    </w:p>
    <w:p w14:paraId="2544301B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Wykonawca usunie z placu budowy materiały, które nie odpowiadają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PFU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dokumentacji projektowej lub umieści je na miejscu wskazanym przez osobę upoważnioną przez Zamawiającego, jeżeli wyrazi zgodę na ich zastosowanie do robót innych niż tych, co do których były pierwotnie przeznaczone.</w:t>
      </w:r>
    </w:p>
    <w:p w14:paraId="43F650ED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Każda część robót wykonana przy użyciu materiałów, które nie zostały sprawdzone przez upoważnionego przedstawiciela Zamawiającego lub przez niego zatwierdzone, będzie realizowana na ryzyko Wykonawcy.</w:t>
      </w:r>
    </w:p>
    <w:p w14:paraId="5B8B7B1F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3.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powinien mieć świadomość, że wykonana w ten sposób część robót może nie zostać zaakceptowana, a należne za nią płatności wstrzymane.</w:t>
      </w:r>
    </w:p>
    <w:p w14:paraId="10FF4B1A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Przechowywanie i składowanie materiałów</w:t>
      </w:r>
    </w:p>
    <w:p w14:paraId="2CF0DB12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1.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Wykonawca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zapewni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aby czasowo składane materiały, do czasu ich wykorzystania do robót, były zabezpieczone przed zanieczyszczeniami, zachowały swoją jakość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>i właściwości i były dostępne do kontroli przez upoważnionego przedstawiciela Zamawiającego.</w:t>
      </w:r>
    </w:p>
    <w:p w14:paraId="2F1104FA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2.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Miejsca czasowego składowania będą zlokalizowane w obrębie przekazanego placu budowy w miejscach uzgodnionych z upoważnionym przedstawicielem Inwestora lub poza placem budowy w miejscach zorganizowanych przez Wykonawcę.</w:t>
      </w:r>
    </w:p>
    <w:p w14:paraId="3AF8B094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19AFBB9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Zamawiający zastrzega sobie prawo do kontrolowania stanu zaawansowania realizowanych </w:t>
      </w: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 xml:space="preserve">robót. </w:t>
      </w:r>
    </w:p>
    <w:p w14:paraId="61B7DFDE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661424A2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Każdorazowo do odbioru prac Wykonawcy przedłoży testy, pomiary i badania dotyczące:</w:t>
      </w:r>
    </w:p>
    <w:p w14:paraId="2DCE44A7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ochrony przeciwporażeniowej,</w:t>
      </w:r>
    </w:p>
    <w:p w14:paraId="5D2C806D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rezystancji izolacji,</w:t>
      </w:r>
    </w:p>
    <w:p w14:paraId="0F47B390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rezystancji uziemienia.</w:t>
      </w:r>
    </w:p>
    <w:p w14:paraId="4CC0463F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753BBCD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Roboty podlegają odbiorowi końcowemu, który polega na finalnej ocenie rzeczywistego wykonania robót w odniesieniu do ich ilości, jakości i wartości. Całkowite zakończenie robót oraz gotowość do odbioru końcowego </w:t>
      </w:r>
      <w:proofErr w:type="gramStart"/>
      <w:r w:rsidRPr="002D551E">
        <w:rPr>
          <w:rFonts w:ascii="Calibri Light" w:eastAsiaTheme="minorHAnsi" w:hAnsi="Calibri Light" w:cs="Calibri Light"/>
          <w:sz w:val="24"/>
          <w:szCs w:val="24"/>
        </w:rPr>
        <w:t>będzie</w:t>
      </w:r>
      <w:proofErr w:type="gram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stwierdzona przez Wykonawcę pisemnym powiadomieniem o tym fakcie Zamawiającego. Osoba pełniąca nadzór inwestorski, odbierająca roboty dokona ich oceny jakościowej na podstawie przedłożonych dokumentów, wyników badań, pomiarów, oceny wizualnej oraz zgodności wykonania robót z dokumentacją projektową.</w:t>
      </w:r>
    </w:p>
    <w:p w14:paraId="325863F1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3FEDE6F" w14:textId="77777777" w:rsid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Podstawowym dokumentem do dokonania odbioru końcowego robót jest Protokół Końcowego Odbioru.</w:t>
      </w:r>
    </w:p>
    <w:p w14:paraId="63A7FF8B" w14:textId="77777777" w:rsidR="00AC205B" w:rsidRPr="002D551E" w:rsidRDefault="00AC205B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3F0372AE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Do odbioru końcowego Wykonawca jest zobowiązany przygotować co najmniej następujące dokumenty:</w:t>
      </w:r>
    </w:p>
    <w:p w14:paraId="0253485E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dokumentację projektową z naniesionymi zmianami oraz dodatkową, jeśli została sporządzona w trakcie realizacji umowy,</w:t>
      </w:r>
    </w:p>
    <w:p w14:paraId="500BF8BE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wyniki pomiarów kontrolnych i badań, ewentualne uzgodnienia i ekspertyzy,</w:t>
      </w:r>
    </w:p>
    <w:p w14:paraId="76526C83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dokumentacja fotograficzna, w tym prac zanikających,</w:t>
      </w:r>
    </w:p>
    <w:p w14:paraId="5319C61D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- 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deklaracje zgodności lub certyfikaty zgodności wykorzystanych materiałów.</w:t>
      </w:r>
    </w:p>
    <w:p w14:paraId="1ED22F5D" w14:textId="77777777" w:rsidR="00AC205B" w:rsidRDefault="00AC205B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006FBAB0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W przypadku, gdy według Inspektora nadzoru, roboty pod względem przygotowania dokumentacyjnego nie będą gotowe do odbioru końcowego, Inspektor w porozumieniu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Wykonawcą wyznaczy ponowny termin odbioru końcowego robót. Wszystkie zarządzone przez Inspektora nadzoru roboty poprawkowe lub uzupełniające będą zestawione wg wzoru ustalonego przez Zamawiającego. Terminy wykonania robót poprawkowych i robót uzupełniających wyznaczy Inspektor nadzoru. </w:t>
      </w:r>
    </w:p>
    <w:p w14:paraId="59599261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b/>
          <w:sz w:val="24"/>
          <w:szCs w:val="24"/>
        </w:rPr>
      </w:pPr>
    </w:p>
    <w:p w14:paraId="5C518607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2" w:name="_Toc139883002"/>
      <w:proofErr w:type="spellStart"/>
      <w:r w:rsidRPr="00AC205B">
        <w:rPr>
          <w:rFonts w:ascii="Calibri Light" w:eastAsiaTheme="minorHAnsi" w:hAnsi="Calibri Light" w:cs="Calibri Light"/>
        </w:rPr>
        <w:t>I.3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Część informacyjna</w:t>
      </w:r>
      <w:bookmarkEnd w:id="12"/>
    </w:p>
    <w:p w14:paraId="3E8FAA56" w14:textId="77777777" w:rsidR="002D551E" w:rsidRPr="00AC205B" w:rsidRDefault="002D551E" w:rsidP="003A61A7">
      <w:pPr>
        <w:pStyle w:val="Nagwek1"/>
        <w:spacing w:line="276" w:lineRule="auto"/>
        <w:rPr>
          <w:rFonts w:ascii="Calibri Light" w:eastAsiaTheme="minorHAnsi" w:hAnsi="Calibri Light" w:cs="Calibri Light"/>
        </w:rPr>
      </w:pPr>
      <w:bookmarkStart w:id="13" w:name="_Toc139883003"/>
      <w:proofErr w:type="spellStart"/>
      <w:r w:rsidRPr="00AC205B">
        <w:rPr>
          <w:rFonts w:ascii="Calibri Light" w:eastAsiaTheme="minorHAnsi" w:hAnsi="Calibri Light" w:cs="Calibri Light"/>
        </w:rPr>
        <w:t>I.3.1</w:t>
      </w:r>
      <w:proofErr w:type="spellEnd"/>
      <w:r w:rsidRPr="00AC205B">
        <w:rPr>
          <w:rFonts w:ascii="Calibri Light" w:eastAsiaTheme="minorHAnsi" w:hAnsi="Calibri Light" w:cs="Calibri Light"/>
        </w:rPr>
        <w:t xml:space="preserve"> Dane o zgodności inwestycji z wymaganiami wynikającymi z przepisów</w:t>
      </w:r>
      <w:bookmarkEnd w:id="13"/>
    </w:p>
    <w:p w14:paraId="28867F62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Inwestycja będzie realizowana tylko i wyłącznie w przypadku uzyskania decyzji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o dofinansowaniu projektu w ramach Programu Fundusze Europejskie dla Śląskiego 2021-2027, Priorytet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Fundusze Europejskie na transformację, Działanie </w:t>
      </w:r>
      <w:proofErr w:type="spellStart"/>
      <w:r w:rsidRPr="002D551E">
        <w:rPr>
          <w:rFonts w:ascii="Calibri Light" w:eastAsiaTheme="minorHAnsi" w:hAnsi="Calibri Light" w:cs="Calibri Light"/>
          <w:sz w:val="24"/>
          <w:szCs w:val="24"/>
        </w:rPr>
        <w:t>FESL.10.06</w:t>
      </w:r>
      <w:proofErr w:type="spellEnd"/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Rozwój energetyki rozproszonej opartej o odnawialne źródła energii.</w:t>
      </w:r>
    </w:p>
    <w:p w14:paraId="4AD199C8" w14:textId="77777777" w:rsidR="002D551E" w:rsidRPr="002D551E" w:rsidRDefault="002D551E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66057CEC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4" w:name="_Toc139883004"/>
      <w:proofErr w:type="spellStart"/>
      <w:r w:rsidRPr="00AC205B">
        <w:rPr>
          <w:rFonts w:ascii="Calibri Light" w:eastAsiaTheme="minorHAnsi" w:hAnsi="Calibri Light" w:cs="Calibri Light"/>
        </w:rPr>
        <w:lastRenderedPageBreak/>
        <w:t>I.3.2</w:t>
      </w:r>
      <w:proofErr w:type="spellEnd"/>
      <w:r w:rsidRPr="00AC205B">
        <w:rPr>
          <w:rFonts w:ascii="Calibri Light" w:eastAsiaTheme="minorHAnsi" w:hAnsi="Calibri Light" w:cs="Calibri Light"/>
        </w:rPr>
        <w:t xml:space="preserve"> Oświadczenie zamawiającego stwierdzające jego prawo gospodarowania nieruchomością</w:t>
      </w:r>
      <w:bookmarkEnd w:id="14"/>
    </w:p>
    <w:p w14:paraId="7B965FD1" w14:textId="77777777" w:rsid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Zamawiający oświadcza, że na moment rozstrzygnięcia przetargu będzie dysponował umowami podpisanymi przez Mieszkańców. Obecnie dysponuje dokumentami zgłoszeniowymi </w:t>
      </w:r>
      <w:r w:rsidR="00AC205B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deklaracją o prawie do dysponowania nieruchomością na cele związane z </w:t>
      </w:r>
      <w:r w:rsidR="00AC205B" w:rsidRPr="002D551E">
        <w:rPr>
          <w:rFonts w:ascii="Calibri Light" w:eastAsiaTheme="minorHAnsi" w:hAnsi="Calibri Light" w:cs="Calibri Light"/>
          <w:sz w:val="24"/>
          <w:szCs w:val="24"/>
        </w:rPr>
        <w:t>przedmiotowym</w:t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 projektem.</w:t>
      </w:r>
    </w:p>
    <w:p w14:paraId="52E6DF51" w14:textId="77777777" w:rsidR="00AC205B" w:rsidRPr="002D551E" w:rsidRDefault="00AC205B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</w:p>
    <w:p w14:paraId="7E121325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5" w:name="_Toc139883005"/>
      <w:proofErr w:type="spellStart"/>
      <w:r w:rsidRPr="00AC205B">
        <w:rPr>
          <w:rFonts w:ascii="Calibri Light" w:eastAsiaTheme="minorHAnsi" w:hAnsi="Calibri Light" w:cs="Calibri Light"/>
        </w:rPr>
        <w:t>I.3.3</w:t>
      </w:r>
      <w:proofErr w:type="spellEnd"/>
      <w:r w:rsidRPr="00AC205B">
        <w:rPr>
          <w:rFonts w:ascii="Calibri Light" w:eastAsiaTheme="minorHAnsi" w:hAnsi="Calibri Light" w:cs="Calibri Light"/>
        </w:rPr>
        <w:t xml:space="preserve"> Przepisy prawne i normy związane z projektowaniem i wykonaniem zamierzenia budowlanego</w:t>
      </w:r>
      <w:bookmarkEnd w:id="15"/>
    </w:p>
    <w:p w14:paraId="167561CA" w14:textId="77777777" w:rsidR="002D551E" w:rsidRDefault="009C4B7F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>
        <w:rPr>
          <w:rFonts w:ascii="Calibri Light" w:eastAsiaTheme="minorHAnsi" w:hAnsi="Calibri Light" w:cs="Calibri Light"/>
          <w:sz w:val="24"/>
          <w:szCs w:val="24"/>
        </w:rPr>
        <w:t xml:space="preserve">Jakość </w:t>
      </w:r>
      <w:r w:rsidR="002D551E" w:rsidRPr="002D551E">
        <w:rPr>
          <w:rFonts w:ascii="Calibri Light" w:eastAsiaTheme="minorHAnsi" w:hAnsi="Calibri Light" w:cs="Calibri Light"/>
          <w:sz w:val="24"/>
          <w:szCs w:val="24"/>
        </w:rPr>
        <w:t>robót powinna być wykonana zgodnie z Polskimi Normami lub odpowiadającymi im normami europejskimi i zgodnie z polskimi warunkami technicznymi wykonania i odbioru robót. Jeśli dla określonych robót nie istnieją odpowiednie Polskie Normy, zastosowanie będą miały uznane i będące w użyciu normy i standardy europejskie (EN).</w:t>
      </w:r>
    </w:p>
    <w:p w14:paraId="303532DD" w14:textId="77777777" w:rsidR="00AC205B" w:rsidRPr="002D551E" w:rsidRDefault="00AC205B" w:rsidP="003A61A7">
      <w:pPr>
        <w:adjustRightInd w:val="0"/>
        <w:spacing w:line="276" w:lineRule="auto"/>
        <w:rPr>
          <w:rFonts w:ascii="Calibri Light" w:eastAsiaTheme="minorHAnsi" w:hAnsi="Calibri Light" w:cs="Calibri Light"/>
          <w:sz w:val="24"/>
          <w:szCs w:val="24"/>
        </w:rPr>
      </w:pPr>
    </w:p>
    <w:p w14:paraId="03ED0FC5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6" w:name="_Toc139883006"/>
      <w:proofErr w:type="spellStart"/>
      <w:r w:rsidRPr="00AC205B">
        <w:rPr>
          <w:rFonts w:ascii="Calibri Light" w:eastAsiaTheme="minorHAnsi" w:hAnsi="Calibri Light" w:cs="Calibri Light"/>
        </w:rPr>
        <w:t>I.3.4</w:t>
      </w:r>
      <w:proofErr w:type="spellEnd"/>
      <w:r w:rsidRPr="00AC205B">
        <w:rPr>
          <w:rFonts w:ascii="Calibri Light" w:eastAsiaTheme="minorHAnsi" w:hAnsi="Calibri Light" w:cs="Calibri Light"/>
        </w:rPr>
        <w:t xml:space="preserve"> Dodatkowe wytyczne inwestorskie i warunkowania związane z budową i jej przeprowadzeniem</w:t>
      </w:r>
      <w:bookmarkEnd w:id="16"/>
    </w:p>
    <w:p w14:paraId="3882B6FC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Prace wykonywane będą zgodnie z przepisami prawa budowlanego i sztuką budowlaną,</w:t>
      </w:r>
    </w:p>
    <w:p w14:paraId="09B2A0CA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przed podpisaniem umowy przedstawi Zamawiającemu harmonogram realizacji prac,</w:t>
      </w:r>
    </w:p>
    <w:p w14:paraId="24CF248D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Materiały stosowane przez wykonawcę przy realizacji zamówienia muszą posiadać aktualne atesty dopuszczające je do stosowania,</w:t>
      </w:r>
    </w:p>
    <w:p w14:paraId="39B9ED6B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Kierownik robót lub jego zastępca winni przebywać na budowie lub być osiągalni na żądanie,</w:t>
      </w:r>
    </w:p>
    <w:p w14:paraId="2CD6048E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zostanie wprowadzony na teren budowy protokołem i od tej chwili będzie odpowiedzialny za utrzymanie należytego porządku na terenie robót i przestrzeganie przepisów BHP oraz prawnie odpowiadał za bezpieczeństwo swoich pracowników i osób trzecich,</w:t>
      </w:r>
    </w:p>
    <w:p w14:paraId="29797788" w14:textId="77777777" w:rsid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Wykonawca zobowiązuje się do natychmiastowego usunięcia niepotrzebnych materiałów, odpadów i pustych pojemników z terenu budowy.</w:t>
      </w:r>
    </w:p>
    <w:p w14:paraId="33EB5BDF" w14:textId="77777777" w:rsidR="00AC205B" w:rsidRPr="002D551E" w:rsidRDefault="00AC205B" w:rsidP="003A61A7">
      <w:pPr>
        <w:adjustRightInd w:val="0"/>
        <w:spacing w:line="276" w:lineRule="auto"/>
        <w:ind w:left="708" w:hanging="708"/>
        <w:rPr>
          <w:rFonts w:ascii="Calibri Light" w:eastAsiaTheme="minorHAnsi" w:hAnsi="Calibri Light" w:cs="Calibri Light"/>
          <w:sz w:val="24"/>
          <w:szCs w:val="24"/>
        </w:rPr>
      </w:pPr>
    </w:p>
    <w:p w14:paraId="67304E14" w14:textId="77777777" w:rsidR="002D551E" w:rsidRPr="00AC205B" w:rsidRDefault="002D551E" w:rsidP="003A61A7">
      <w:pPr>
        <w:pStyle w:val="Nagwek1"/>
        <w:spacing w:line="276" w:lineRule="auto"/>
        <w:jc w:val="both"/>
        <w:rPr>
          <w:rFonts w:ascii="Calibri Light" w:eastAsiaTheme="minorHAnsi" w:hAnsi="Calibri Light" w:cs="Calibri Light"/>
        </w:rPr>
      </w:pPr>
      <w:bookmarkStart w:id="17" w:name="_Toc139883007"/>
      <w:proofErr w:type="spellStart"/>
      <w:r w:rsidRPr="00AC205B">
        <w:rPr>
          <w:rFonts w:ascii="Calibri Light" w:eastAsiaTheme="minorHAnsi" w:hAnsi="Calibri Light" w:cs="Calibri Light"/>
        </w:rPr>
        <w:t>I.3.5</w:t>
      </w:r>
      <w:proofErr w:type="spellEnd"/>
      <w:r w:rsidRPr="00AC205B">
        <w:rPr>
          <w:rFonts w:ascii="Calibri Light" w:eastAsiaTheme="minorHAnsi" w:hAnsi="Calibri Light" w:cs="Calibri Light"/>
        </w:rPr>
        <w:t xml:space="preserve"> Uwarunkowania związane z zakresem niezbędnych robot do wykonania przez właścicieli budynków, w których zostaną wykonane instalacje</w:t>
      </w:r>
      <w:bookmarkEnd w:id="17"/>
    </w:p>
    <w:p w14:paraId="43304DD3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W gestii mieszkańca pozostaje:</w:t>
      </w:r>
    </w:p>
    <w:p w14:paraId="2F267B75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modernizacja istniejącego przyłącza energetycznego po uprzednich uzgodnieniach </w:t>
      </w:r>
      <w:r w:rsidR="00C8524F">
        <w:rPr>
          <w:rFonts w:ascii="Calibri Light" w:eastAsiaTheme="minorHAnsi" w:hAnsi="Calibri Light" w:cs="Calibri Light"/>
          <w:sz w:val="24"/>
          <w:szCs w:val="24"/>
        </w:rPr>
        <w:br/>
      </w:r>
      <w:r w:rsidRPr="002D551E">
        <w:rPr>
          <w:rFonts w:ascii="Calibri Light" w:eastAsiaTheme="minorHAnsi" w:hAnsi="Calibri Light" w:cs="Calibri Light"/>
          <w:sz w:val="24"/>
          <w:szCs w:val="24"/>
        </w:rPr>
        <w:t xml:space="preserve">z Wykonawcą (zarówno w zakresie ewentualnej mocy przyłączeniowej, technicznego miejsca rozdzielni, instalacji jedno- lub trójfazowej), </w:t>
      </w:r>
    </w:p>
    <w:p w14:paraId="725B0F3E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dostęp do sieci WIFI celem podglądu do aplikacji zdalnej,</w:t>
      </w:r>
    </w:p>
    <w:p w14:paraId="2A64B243" w14:textId="77777777" w:rsidR="002D551E" w:rsidRPr="002D551E" w:rsidRDefault="002D551E" w:rsidP="003A61A7">
      <w:pPr>
        <w:adjustRightInd w:val="0"/>
        <w:spacing w:line="276" w:lineRule="auto"/>
        <w:ind w:left="708" w:hanging="708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 xml:space="preserve">wszelkie prace demontażowe, w tym mebli i zabudów, kolidujących z montażem instalacji </w:t>
      </w:r>
      <w:r w:rsidR="009C4B7F">
        <w:rPr>
          <w:rFonts w:ascii="Calibri Light" w:eastAsiaTheme="minorHAnsi" w:hAnsi="Calibri Light" w:cs="Calibri Light"/>
          <w:sz w:val="24"/>
          <w:szCs w:val="24"/>
        </w:rPr>
        <w:t>magazynu</w:t>
      </w:r>
      <w:r w:rsidRPr="002D551E">
        <w:rPr>
          <w:rFonts w:ascii="Calibri Light" w:eastAsiaTheme="minorHAnsi" w:hAnsi="Calibri Light" w:cs="Calibri Light"/>
          <w:sz w:val="24"/>
          <w:szCs w:val="24"/>
        </w:rPr>
        <w:t>,</w:t>
      </w:r>
    </w:p>
    <w:p w14:paraId="74178E2D" w14:textId="77777777" w:rsidR="002D551E" w:rsidRPr="002D551E" w:rsidRDefault="002D551E" w:rsidP="003A61A7">
      <w:pPr>
        <w:adjustRightInd w:val="0"/>
        <w:spacing w:line="276" w:lineRule="auto"/>
        <w:jc w:val="both"/>
        <w:rPr>
          <w:rFonts w:ascii="Calibri Light" w:eastAsiaTheme="minorHAnsi" w:hAnsi="Calibri Light" w:cs="Calibri Light"/>
          <w:sz w:val="24"/>
          <w:szCs w:val="24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lastRenderedPageBreak/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udostępnienie mediów niezbędnych do realizacji robót budowlanych,</w:t>
      </w:r>
    </w:p>
    <w:p w14:paraId="46B64C62" w14:textId="77777777" w:rsidR="00316571" w:rsidRPr="002D551E" w:rsidRDefault="002D551E" w:rsidP="003A61A7">
      <w:pPr>
        <w:adjustRightInd w:val="0"/>
        <w:spacing w:line="276" w:lineRule="auto"/>
        <w:jc w:val="both"/>
        <w:rPr>
          <w:rFonts w:ascii="Calibri Light" w:hAnsi="Calibri Light" w:cs="Calibri Light"/>
        </w:rPr>
      </w:pPr>
      <w:r w:rsidRPr="002D551E">
        <w:rPr>
          <w:rFonts w:ascii="Calibri Light" w:eastAsiaTheme="minorHAnsi" w:hAnsi="Calibri Light" w:cs="Calibri Light"/>
          <w:sz w:val="24"/>
          <w:szCs w:val="24"/>
        </w:rPr>
        <w:t>-</w:t>
      </w:r>
      <w:r w:rsidRPr="002D551E">
        <w:rPr>
          <w:rFonts w:ascii="Calibri Light" w:eastAsiaTheme="minorHAnsi" w:hAnsi="Calibri Light" w:cs="Calibri Light"/>
          <w:sz w:val="24"/>
          <w:szCs w:val="24"/>
        </w:rPr>
        <w:tab/>
        <w:t>zwiększenie mocy umownej</w:t>
      </w:r>
      <w:r w:rsidR="00C8524F">
        <w:rPr>
          <w:rFonts w:ascii="Calibri Light" w:eastAsiaTheme="minorHAnsi" w:hAnsi="Calibri Light" w:cs="Calibri Light"/>
          <w:sz w:val="24"/>
          <w:szCs w:val="24"/>
        </w:rPr>
        <w:t>.</w:t>
      </w:r>
    </w:p>
    <w:sectPr w:rsidR="00316571" w:rsidRPr="002D55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31746" w14:textId="77777777" w:rsidR="00266730" w:rsidRDefault="00266730">
      <w:r>
        <w:separator/>
      </w:r>
    </w:p>
  </w:endnote>
  <w:endnote w:type="continuationSeparator" w:id="0">
    <w:p w14:paraId="3DC0AC67" w14:textId="77777777" w:rsidR="00266730" w:rsidRDefault="00266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altName w:val="Times New Roman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6404273"/>
      <w:docPartObj>
        <w:docPartGallery w:val="Page Numbers (Bottom of Page)"/>
        <w:docPartUnique/>
      </w:docPartObj>
    </w:sdtPr>
    <w:sdtContent>
      <w:p w14:paraId="05D20A92" w14:textId="77777777" w:rsidR="00AC205B" w:rsidRDefault="00AC20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667">
          <w:rPr>
            <w:noProof/>
          </w:rPr>
          <w:t>1</w:t>
        </w:r>
        <w:r>
          <w:fldChar w:fldCharType="end"/>
        </w:r>
      </w:p>
    </w:sdtContent>
  </w:sdt>
  <w:p w14:paraId="65EC4712" w14:textId="77777777" w:rsidR="00AC205B" w:rsidRDefault="00AC205B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A6B3E" w14:textId="77777777" w:rsidR="00266730" w:rsidRDefault="00266730">
      <w:r>
        <w:separator/>
      </w:r>
    </w:p>
  </w:footnote>
  <w:footnote w:type="continuationSeparator" w:id="0">
    <w:p w14:paraId="5E962C6E" w14:textId="77777777" w:rsidR="00266730" w:rsidRDefault="002667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6180" w14:textId="77777777" w:rsidR="00AC205B" w:rsidRDefault="00AC205B" w:rsidP="00F67496">
    <w:pPr>
      <w:pStyle w:val="Nagwek"/>
      <w:jc w:val="center"/>
      <w:rPr>
        <w:rFonts w:ascii="Ubuntu" w:hAnsi="Ubuntu"/>
        <w:color w:val="0000FF"/>
        <w:sz w:val="21"/>
        <w:szCs w:val="21"/>
        <w:shd w:val="clear" w:color="auto" w:fill="FFFFFF"/>
      </w:rPr>
    </w:pPr>
    <w:r>
      <w:rPr>
        <w:noProof/>
        <w:lang w:eastAsia="pl-PL"/>
      </w:rPr>
      <w:drawing>
        <wp:inline distT="0" distB="0" distL="0" distR="0" wp14:anchorId="560EA8FD" wp14:editId="0B75D904">
          <wp:extent cx="5760720" cy="564585"/>
          <wp:effectExtent l="0" t="0" r="0" b="6985"/>
          <wp:docPr id="88" name="Obraz 88" descr="Zasady promocji i oznakowania projektów – umowy podpisane od 1 stycznia  2018 roku - RPO WSL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sady promocji i oznakowania projektów – umowy podpisane od 1 stycznia  2018 roku - RPO WSL 2014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E15A53" w14:textId="77777777" w:rsidR="00AC205B" w:rsidRDefault="00AC205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3BC4"/>
    <w:multiLevelType w:val="hybridMultilevel"/>
    <w:tmpl w:val="25EE7CA2"/>
    <w:lvl w:ilvl="0" w:tplc="C34E3B18">
      <w:numFmt w:val="bullet"/>
      <w:lvlText w:val="-"/>
      <w:lvlJc w:val="left"/>
      <w:pPr>
        <w:ind w:left="476" w:hanging="284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pl-PL" w:eastAsia="en-US" w:bidi="ar-SA"/>
      </w:rPr>
    </w:lvl>
    <w:lvl w:ilvl="1" w:tplc="73AE5C74">
      <w:numFmt w:val="bullet"/>
      <w:lvlText w:val="•"/>
      <w:lvlJc w:val="left"/>
      <w:pPr>
        <w:ind w:left="1434" w:hanging="284"/>
      </w:pPr>
      <w:rPr>
        <w:rFonts w:hint="default"/>
        <w:lang w:val="pl-PL" w:eastAsia="en-US" w:bidi="ar-SA"/>
      </w:rPr>
    </w:lvl>
    <w:lvl w:ilvl="2" w:tplc="51FA452C">
      <w:numFmt w:val="bullet"/>
      <w:lvlText w:val="•"/>
      <w:lvlJc w:val="left"/>
      <w:pPr>
        <w:ind w:left="2389" w:hanging="284"/>
      </w:pPr>
      <w:rPr>
        <w:rFonts w:hint="default"/>
        <w:lang w:val="pl-PL" w:eastAsia="en-US" w:bidi="ar-SA"/>
      </w:rPr>
    </w:lvl>
    <w:lvl w:ilvl="3" w:tplc="212C190A">
      <w:numFmt w:val="bullet"/>
      <w:lvlText w:val="•"/>
      <w:lvlJc w:val="left"/>
      <w:pPr>
        <w:ind w:left="3344" w:hanging="284"/>
      </w:pPr>
      <w:rPr>
        <w:rFonts w:hint="default"/>
        <w:lang w:val="pl-PL" w:eastAsia="en-US" w:bidi="ar-SA"/>
      </w:rPr>
    </w:lvl>
    <w:lvl w:ilvl="4" w:tplc="E0F803D0">
      <w:numFmt w:val="bullet"/>
      <w:lvlText w:val="•"/>
      <w:lvlJc w:val="left"/>
      <w:pPr>
        <w:ind w:left="4299" w:hanging="284"/>
      </w:pPr>
      <w:rPr>
        <w:rFonts w:hint="default"/>
        <w:lang w:val="pl-PL" w:eastAsia="en-US" w:bidi="ar-SA"/>
      </w:rPr>
    </w:lvl>
    <w:lvl w:ilvl="5" w:tplc="8E748532">
      <w:numFmt w:val="bullet"/>
      <w:lvlText w:val="•"/>
      <w:lvlJc w:val="left"/>
      <w:pPr>
        <w:ind w:left="5254" w:hanging="284"/>
      </w:pPr>
      <w:rPr>
        <w:rFonts w:hint="default"/>
        <w:lang w:val="pl-PL" w:eastAsia="en-US" w:bidi="ar-SA"/>
      </w:rPr>
    </w:lvl>
    <w:lvl w:ilvl="6" w:tplc="46EC29F2">
      <w:numFmt w:val="bullet"/>
      <w:lvlText w:val="•"/>
      <w:lvlJc w:val="left"/>
      <w:pPr>
        <w:ind w:left="6208" w:hanging="284"/>
      </w:pPr>
      <w:rPr>
        <w:rFonts w:hint="default"/>
        <w:lang w:val="pl-PL" w:eastAsia="en-US" w:bidi="ar-SA"/>
      </w:rPr>
    </w:lvl>
    <w:lvl w:ilvl="7" w:tplc="9DFC70D6">
      <w:numFmt w:val="bullet"/>
      <w:lvlText w:val="•"/>
      <w:lvlJc w:val="left"/>
      <w:pPr>
        <w:ind w:left="7163" w:hanging="284"/>
      </w:pPr>
      <w:rPr>
        <w:rFonts w:hint="default"/>
        <w:lang w:val="pl-PL" w:eastAsia="en-US" w:bidi="ar-SA"/>
      </w:rPr>
    </w:lvl>
    <w:lvl w:ilvl="8" w:tplc="305E14BA">
      <w:numFmt w:val="bullet"/>
      <w:lvlText w:val="•"/>
      <w:lvlJc w:val="left"/>
      <w:pPr>
        <w:ind w:left="8118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AE06264"/>
    <w:multiLevelType w:val="hybridMultilevel"/>
    <w:tmpl w:val="3AB81B8E"/>
    <w:lvl w:ilvl="0" w:tplc="2E58607E">
      <w:start w:val="1"/>
      <w:numFmt w:val="decimal"/>
      <w:lvlText w:val="%1."/>
      <w:lvlJc w:val="left"/>
      <w:pPr>
        <w:ind w:left="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2" w:hanging="360"/>
      </w:pPr>
    </w:lvl>
    <w:lvl w:ilvl="2" w:tplc="0415001B" w:tentative="1">
      <w:start w:val="1"/>
      <w:numFmt w:val="lowerRoman"/>
      <w:lvlText w:val="%3."/>
      <w:lvlJc w:val="right"/>
      <w:pPr>
        <w:ind w:left="1792" w:hanging="180"/>
      </w:pPr>
    </w:lvl>
    <w:lvl w:ilvl="3" w:tplc="0415000F" w:tentative="1">
      <w:start w:val="1"/>
      <w:numFmt w:val="decimal"/>
      <w:lvlText w:val="%4."/>
      <w:lvlJc w:val="left"/>
      <w:pPr>
        <w:ind w:left="2512" w:hanging="360"/>
      </w:pPr>
    </w:lvl>
    <w:lvl w:ilvl="4" w:tplc="04150019" w:tentative="1">
      <w:start w:val="1"/>
      <w:numFmt w:val="lowerLetter"/>
      <w:lvlText w:val="%5."/>
      <w:lvlJc w:val="left"/>
      <w:pPr>
        <w:ind w:left="3232" w:hanging="360"/>
      </w:pPr>
    </w:lvl>
    <w:lvl w:ilvl="5" w:tplc="0415001B" w:tentative="1">
      <w:start w:val="1"/>
      <w:numFmt w:val="lowerRoman"/>
      <w:lvlText w:val="%6."/>
      <w:lvlJc w:val="right"/>
      <w:pPr>
        <w:ind w:left="3952" w:hanging="180"/>
      </w:pPr>
    </w:lvl>
    <w:lvl w:ilvl="6" w:tplc="0415000F" w:tentative="1">
      <w:start w:val="1"/>
      <w:numFmt w:val="decimal"/>
      <w:lvlText w:val="%7."/>
      <w:lvlJc w:val="left"/>
      <w:pPr>
        <w:ind w:left="4672" w:hanging="360"/>
      </w:pPr>
    </w:lvl>
    <w:lvl w:ilvl="7" w:tplc="04150019" w:tentative="1">
      <w:start w:val="1"/>
      <w:numFmt w:val="lowerLetter"/>
      <w:lvlText w:val="%8."/>
      <w:lvlJc w:val="left"/>
      <w:pPr>
        <w:ind w:left="5392" w:hanging="360"/>
      </w:pPr>
    </w:lvl>
    <w:lvl w:ilvl="8" w:tplc="0415001B" w:tentative="1">
      <w:start w:val="1"/>
      <w:numFmt w:val="lowerRoman"/>
      <w:lvlText w:val="%9."/>
      <w:lvlJc w:val="right"/>
      <w:pPr>
        <w:ind w:left="6112" w:hanging="180"/>
      </w:pPr>
    </w:lvl>
  </w:abstractNum>
  <w:abstractNum w:abstractNumId="2" w15:restartNumberingAfterBreak="0">
    <w:nsid w:val="0E9E706E"/>
    <w:multiLevelType w:val="multilevel"/>
    <w:tmpl w:val="5D005B7E"/>
    <w:lvl w:ilvl="0">
      <w:start w:val="1"/>
      <w:numFmt w:val="decimal"/>
      <w:lvlText w:val="%1."/>
      <w:lvlJc w:val="left"/>
      <w:pPr>
        <w:ind w:left="377" w:hanging="181"/>
      </w:pPr>
      <w:rPr>
        <w:rFonts w:ascii="Times New Roman" w:eastAsia="Times New Roman" w:hAnsi="Times New Roman" w:cs="Times New Roman" w:hint="default"/>
        <w:spacing w:val="-38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6" w:hanging="420"/>
      </w:pPr>
      <w:rPr>
        <w:rFonts w:ascii="Times New Roman" w:eastAsia="Times New Roman" w:hAnsi="Times New Roman" w:cs="Times New Roman" w:hint="default"/>
        <w:spacing w:val="-38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65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10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5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1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6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2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37" w:hanging="420"/>
      </w:pPr>
      <w:rPr>
        <w:rFonts w:hint="default"/>
        <w:lang w:val="pl-PL" w:eastAsia="en-US" w:bidi="ar-SA"/>
      </w:rPr>
    </w:lvl>
  </w:abstractNum>
  <w:abstractNum w:abstractNumId="3" w15:restartNumberingAfterBreak="0">
    <w:nsid w:val="0EBA1FE3"/>
    <w:multiLevelType w:val="hybridMultilevel"/>
    <w:tmpl w:val="09880D02"/>
    <w:lvl w:ilvl="0" w:tplc="58341F02">
      <w:numFmt w:val="bullet"/>
      <w:lvlText w:val="-"/>
      <w:lvlJc w:val="left"/>
      <w:pPr>
        <w:ind w:left="912" w:hanging="336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en-US" w:bidi="ar-SA"/>
      </w:rPr>
    </w:lvl>
    <w:lvl w:ilvl="1" w:tplc="17BCD67C">
      <w:numFmt w:val="bullet"/>
      <w:lvlText w:val="•"/>
      <w:lvlJc w:val="left"/>
      <w:pPr>
        <w:ind w:left="1830" w:hanging="336"/>
      </w:pPr>
      <w:rPr>
        <w:rFonts w:hint="default"/>
        <w:lang w:val="pl-PL" w:eastAsia="en-US" w:bidi="ar-SA"/>
      </w:rPr>
    </w:lvl>
    <w:lvl w:ilvl="2" w:tplc="03041C4A">
      <w:numFmt w:val="bullet"/>
      <w:lvlText w:val="•"/>
      <w:lvlJc w:val="left"/>
      <w:pPr>
        <w:ind w:left="2741" w:hanging="336"/>
      </w:pPr>
      <w:rPr>
        <w:rFonts w:hint="default"/>
        <w:lang w:val="pl-PL" w:eastAsia="en-US" w:bidi="ar-SA"/>
      </w:rPr>
    </w:lvl>
    <w:lvl w:ilvl="3" w:tplc="8A86D23A">
      <w:numFmt w:val="bullet"/>
      <w:lvlText w:val="•"/>
      <w:lvlJc w:val="left"/>
      <w:pPr>
        <w:ind w:left="3652" w:hanging="336"/>
      </w:pPr>
      <w:rPr>
        <w:rFonts w:hint="default"/>
        <w:lang w:val="pl-PL" w:eastAsia="en-US" w:bidi="ar-SA"/>
      </w:rPr>
    </w:lvl>
    <w:lvl w:ilvl="4" w:tplc="AF12DEEA">
      <w:numFmt w:val="bullet"/>
      <w:lvlText w:val="•"/>
      <w:lvlJc w:val="left"/>
      <w:pPr>
        <w:ind w:left="4563" w:hanging="336"/>
      </w:pPr>
      <w:rPr>
        <w:rFonts w:hint="default"/>
        <w:lang w:val="pl-PL" w:eastAsia="en-US" w:bidi="ar-SA"/>
      </w:rPr>
    </w:lvl>
    <w:lvl w:ilvl="5" w:tplc="53EA9A6C">
      <w:numFmt w:val="bullet"/>
      <w:lvlText w:val="•"/>
      <w:lvlJc w:val="left"/>
      <w:pPr>
        <w:ind w:left="5474" w:hanging="336"/>
      </w:pPr>
      <w:rPr>
        <w:rFonts w:hint="default"/>
        <w:lang w:val="pl-PL" w:eastAsia="en-US" w:bidi="ar-SA"/>
      </w:rPr>
    </w:lvl>
    <w:lvl w:ilvl="6" w:tplc="C05E7802">
      <w:numFmt w:val="bullet"/>
      <w:lvlText w:val="•"/>
      <w:lvlJc w:val="left"/>
      <w:pPr>
        <w:ind w:left="6384" w:hanging="336"/>
      </w:pPr>
      <w:rPr>
        <w:rFonts w:hint="default"/>
        <w:lang w:val="pl-PL" w:eastAsia="en-US" w:bidi="ar-SA"/>
      </w:rPr>
    </w:lvl>
    <w:lvl w:ilvl="7" w:tplc="43B27660">
      <w:numFmt w:val="bullet"/>
      <w:lvlText w:val="•"/>
      <w:lvlJc w:val="left"/>
      <w:pPr>
        <w:ind w:left="7295" w:hanging="336"/>
      </w:pPr>
      <w:rPr>
        <w:rFonts w:hint="default"/>
        <w:lang w:val="pl-PL" w:eastAsia="en-US" w:bidi="ar-SA"/>
      </w:rPr>
    </w:lvl>
    <w:lvl w:ilvl="8" w:tplc="BF4EA692">
      <w:numFmt w:val="bullet"/>
      <w:lvlText w:val="•"/>
      <w:lvlJc w:val="left"/>
      <w:pPr>
        <w:ind w:left="8206" w:hanging="336"/>
      </w:pPr>
      <w:rPr>
        <w:rFonts w:hint="default"/>
        <w:lang w:val="pl-PL" w:eastAsia="en-US" w:bidi="ar-SA"/>
      </w:rPr>
    </w:lvl>
  </w:abstractNum>
  <w:abstractNum w:abstractNumId="4" w15:restartNumberingAfterBreak="0">
    <w:nsid w:val="0FF310DD"/>
    <w:multiLevelType w:val="multilevel"/>
    <w:tmpl w:val="8DA22236"/>
    <w:lvl w:ilvl="0">
      <w:start w:val="1"/>
      <w:numFmt w:val="decimal"/>
      <w:lvlText w:val="%1."/>
      <w:lvlJc w:val="left"/>
      <w:pPr>
        <w:ind w:left="552" w:hanging="336"/>
        <w:jc w:val="right"/>
      </w:pPr>
      <w:rPr>
        <w:rFonts w:hint="default"/>
        <w:spacing w:val="-24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3" w:hanging="361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912" w:hanging="36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B780EFD"/>
    <w:multiLevelType w:val="multilevel"/>
    <w:tmpl w:val="ED42BCEE"/>
    <w:lvl w:ilvl="0">
      <w:start w:val="6"/>
      <w:numFmt w:val="decimal"/>
      <w:lvlText w:val="%1."/>
      <w:lvlJc w:val="left"/>
      <w:pPr>
        <w:ind w:left="377" w:hanging="181"/>
      </w:pPr>
      <w:rPr>
        <w:rFonts w:ascii="Times New Roman" w:eastAsia="Times New Roman" w:hAnsi="Times New Roman" w:cs="Times New Roman" w:hint="default"/>
        <w:spacing w:val="-39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96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452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24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6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68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12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4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1F78046F"/>
    <w:multiLevelType w:val="multilevel"/>
    <w:tmpl w:val="6E981EB6"/>
    <w:lvl w:ilvl="0">
      <w:start w:val="3"/>
      <w:numFmt w:val="decimal"/>
      <w:lvlText w:val="%1"/>
      <w:lvlJc w:val="left"/>
      <w:pPr>
        <w:ind w:left="557" w:hanging="36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5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0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7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27F51D0B"/>
    <w:multiLevelType w:val="multilevel"/>
    <w:tmpl w:val="E7D0B0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FF3D07"/>
    <w:multiLevelType w:val="multilevel"/>
    <w:tmpl w:val="FEB4ED9A"/>
    <w:lvl w:ilvl="0">
      <w:start w:val="4"/>
      <w:numFmt w:val="decimal"/>
      <w:lvlText w:val="%1"/>
      <w:lvlJc w:val="left"/>
      <w:pPr>
        <w:ind w:left="553" w:hanging="361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3" w:hanging="361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-"/>
      <w:lvlJc w:val="left"/>
      <w:pPr>
        <w:ind w:left="91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4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68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2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0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2E22B84"/>
    <w:multiLevelType w:val="hybridMultilevel"/>
    <w:tmpl w:val="4DD8DF4C"/>
    <w:lvl w:ilvl="0" w:tplc="1122AA00">
      <w:numFmt w:val="bullet"/>
      <w:lvlText w:val="·"/>
      <w:lvlJc w:val="left"/>
      <w:pPr>
        <w:ind w:left="200" w:hanging="141"/>
      </w:pPr>
      <w:rPr>
        <w:rFonts w:ascii="Times New Roman" w:eastAsia="Times New Roman" w:hAnsi="Times New Roman" w:cs="Times New Roman" w:hint="default"/>
        <w:w w:val="133"/>
        <w:sz w:val="24"/>
        <w:szCs w:val="24"/>
        <w:lang w:val="pl-PL" w:eastAsia="en-US" w:bidi="ar-SA"/>
      </w:rPr>
    </w:lvl>
    <w:lvl w:ilvl="1" w:tplc="77546918">
      <w:numFmt w:val="bullet"/>
      <w:lvlText w:val="•"/>
      <w:lvlJc w:val="left"/>
      <w:pPr>
        <w:ind w:left="1182" w:hanging="141"/>
      </w:pPr>
      <w:rPr>
        <w:rFonts w:hint="default"/>
        <w:lang w:val="pl-PL" w:eastAsia="en-US" w:bidi="ar-SA"/>
      </w:rPr>
    </w:lvl>
    <w:lvl w:ilvl="2" w:tplc="50BE0E10">
      <w:numFmt w:val="bullet"/>
      <w:lvlText w:val="•"/>
      <w:lvlJc w:val="left"/>
      <w:pPr>
        <w:ind w:left="2165" w:hanging="141"/>
      </w:pPr>
      <w:rPr>
        <w:rFonts w:hint="default"/>
        <w:lang w:val="pl-PL" w:eastAsia="en-US" w:bidi="ar-SA"/>
      </w:rPr>
    </w:lvl>
    <w:lvl w:ilvl="3" w:tplc="C3146DCC">
      <w:numFmt w:val="bullet"/>
      <w:lvlText w:val="•"/>
      <w:lvlJc w:val="left"/>
      <w:pPr>
        <w:ind w:left="3148" w:hanging="141"/>
      </w:pPr>
      <w:rPr>
        <w:rFonts w:hint="default"/>
        <w:lang w:val="pl-PL" w:eastAsia="en-US" w:bidi="ar-SA"/>
      </w:rPr>
    </w:lvl>
    <w:lvl w:ilvl="4" w:tplc="8A3473C6">
      <w:numFmt w:val="bullet"/>
      <w:lvlText w:val="•"/>
      <w:lvlJc w:val="left"/>
      <w:pPr>
        <w:ind w:left="4131" w:hanging="141"/>
      </w:pPr>
      <w:rPr>
        <w:rFonts w:hint="default"/>
        <w:lang w:val="pl-PL" w:eastAsia="en-US" w:bidi="ar-SA"/>
      </w:rPr>
    </w:lvl>
    <w:lvl w:ilvl="5" w:tplc="1260459C">
      <w:numFmt w:val="bullet"/>
      <w:lvlText w:val="•"/>
      <w:lvlJc w:val="left"/>
      <w:pPr>
        <w:ind w:left="5114" w:hanging="141"/>
      </w:pPr>
      <w:rPr>
        <w:rFonts w:hint="default"/>
        <w:lang w:val="pl-PL" w:eastAsia="en-US" w:bidi="ar-SA"/>
      </w:rPr>
    </w:lvl>
    <w:lvl w:ilvl="6" w:tplc="FF109062">
      <w:numFmt w:val="bullet"/>
      <w:lvlText w:val="•"/>
      <w:lvlJc w:val="left"/>
      <w:pPr>
        <w:ind w:left="6096" w:hanging="141"/>
      </w:pPr>
      <w:rPr>
        <w:rFonts w:hint="default"/>
        <w:lang w:val="pl-PL" w:eastAsia="en-US" w:bidi="ar-SA"/>
      </w:rPr>
    </w:lvl>
    <w:lvl w:ilvl="7" w:tplc="64745648">
      <w:numFmt w:val="bullet"/>
      <w:lvlText w:val="•"/>
      <w:lvlJc w:val="left"/>
      <w:pPr>
        <w:ind w:left="7079" w:hanging="141"/>
      </w:pPr>
      <w:rPr>
        <w:rFonts w:hint="default"/>
        <w:lang w:val="pl-PL" w:eastAsia="en-US" w:bidi="ar-SA"/>
      </w:rPr>
    </w:lvl>
    <w:lvl w:ilvl="8" w:tplc="811C829C">
      <w:numFmt w:val="bullet"/>
      <w:lvlText w:val="•"/>
      <w:lvlJc w:val="left"/>
      <w:pPr>
        <w:ind w:left="8062" w:hanging="141"/>
      </w:pPr>
      <w:rPr>
        <w:rFonts w:hint="default"/>
        <w:lang w:val="pl-PL" w:eastAsia="en-US" w:bidi="ar-SA"/>
      </w:rPr>
    </w:lvl>
  </w:abstractNum>
  <w:abstractNum w:abstractNumId="10" w15:restartNumberingAfterBreak="0">
    <w:nsid w:val="46880966"/>
    <w:multiLevelType w:val="hybridMultilevel"/>
    <w:tmpl w:val="9452AEA8"/>
    <w:lvl w:ilvl="0" w:tplc="D9786D62">
      <w:numFmt w:val="bullet"/>
      <w:lvlText w:val="-"/>
      <w:lvlJc w:val="left"/>
      <w:pPr>
        <w:ind w:left="832" w:hanging="356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pl-PL" w:eastAsia="en-US" w:bidi="ar-SA"/>
      </w:rPr>
    </w:lvl>
    <w:lvl w:ilvl="1" w:tplc="A3A2E7B4">
      <w:numFmt w:val="bullet"/>
      <w:lvlText w:val="•"/>
      <w:lvlJc w:val="left"/>
      <w:pPr>
        <w:ind w:left="1758" w:hanging="356"/>
      </w:pPr>
      <w:rPr>
        <w:rFonts w:hint="default"/>
        <w:lang w:val="pl-PL" w:eastAsia="en-US" w:bidi="ar-SA"/>
      </w:rPr>
    </w:lvl>
    <w:lvl w:ilvl="2" w:tplc="74289076">
      <w:numFmt w:val="bullet"/>
      <w:lvlText w:val="•"/>
      <w:lvlJc w:val="left"/>
      <w:pPr>
        <w:ind w:left="2677" w:hanging="356"/>
      </w:pPr>
      <w:rPr>
        <w:rFonts w:hint="default"/>
        <w:lang w:val="pl-PL" w:eastAsia="en-US" w:bidi="ar-SA"/>
      </w:rPr>
    </w:lvl>
    <w:lvl w:ilvl="3" w:tplc="9D38F462">
      <w:numFmt w:val="bullet"/>
      <w:lvlText w:val="•"/>
      <w:lvlJc w:val="left"/>
      <w:pPr>
        <w:ind w:left="3596" w:hanging="356"/>
      </w:pPr>
      <w:rPr>
        <w:rFonts w:hint="default"/>
        <w:lang w:val="pl-PL" w:eastAsia="en-US" w:bidi="ar-SA"/>
      </w:rPr>
    </w:lvl>
    <w:lvl w:ilvl="4" w:tplc="FBAA3DD0">
      <w:numFmt w:val="bullet"/>
      <w:lvlText w:val="•"/>
      <w:lvlJc w:val="left"/>
      <w:pPr>
        <w:ind w:left="4515" w:hanging="356"/>
      </w:pPr>
      <w:rPr>
        <w:rFonts w:hint="default"/>
        <w:lang w:val="pl-PL" w:eastAsia="en-US" w:bidi="ar-SA"/>
      </w:rPr>
    </w:lvl>
    <w:lvl w:ilvl="5" w:tplc="B1B02ED8">
      <w:numFmt w:val="bullet"/>
      <w:lvlText w:val="•"/>
      <w:lvlJc w:val="left"/>
      <w:pPr>
        <w:ind w:left="5434" w:hanging="356"/>
      </w:pPr>
      <w:rPr>
        <w:rFonts w:hint="default"/>
        <w:lang w:val="pl-PL" w:eastAsia="en-US" w:bidi="ar-SA"/>
      </w:rPr>
    </w:lvl>
    <w:lvl w:ilvl="6" w:tplc="9BF48E86">
      <w:numFmt w:val="bullet"/>
      <w:lvlText w:val="•"/>
      <w:lvlJc w:val="left"/>
      <w:pPr>
        <w:ind w:left="6352" w:hanging="356"/>
      </w:pPr>
      <w:rPr>
        <w:rFonts w:hint="default"/>
        <w:lang w:val="pl-PL" w:eastAsia="en-US" w:bidi="ar-SA"/>
      </w:rPr>
    </w:lvl>
    <w:lvl w:ilvl="7" w:tplc="5036B19C">
      <w:numFmt w:val="bullet"/>
      <w:lvlText w:val="•"/>
      <w:lvlJc w:val="left"/>
      <w:pPr>
        <w:ind w:left="7271" w:hanging="356"/>
      </w:pPr>
      <w:rPr>
        <w:rFonts w:hint="default"/>
        <w:lang w:val="pl-PL" w:eastAsia="en-US" w:bidi="ar-SA"/>
      </w:rPr>
    </w:lvl>
    <w:lvl w:ilvl="8" w:tplc="25523F92">
      <w:numFmt w:val="bullet"/>
      <w:lvlText w:val="•"/>
      <w:lvlJc w:val="left"/>
      <w:pPr>
        <w:ind w:left="8190" w:hanging="356"/>
      </w:pPr>
      <w:rPr>
        <w:rFonts w:hint="default"/>
        <w:lang w:val="pl-PL" w:eastAsia="en-US" w:bidi="ar-SA"/>
      </w:rPr>
    </w:lvl>
  </w:abstractNum>
  <w:abstractNum w:abstractNumId="11" w15:restartNumberingAfterBreak="0">
    <w:nsid w:val="4D895280"/>
    <w:multiLevelType w:val="multilevel"/>
    <w:tmpl w:val="9950F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2D1496"/>
    <w:multiLevelType w:val="hybridMultilevel"/>
    <w:tmpl w:val="259ADE90"/>
    <w:lvl w:ilvl="0" w:tplc="CAA6CB80">
      <w:start w:val="1"/>
      <w:numFmt w:val="decimal"/>
      <w:lvlText w:val="%1."/>
      <w:lvlJc w:val="left"/>
      <w:pPr>
        <w:ind w:left="2804" w:hanging="424"/>
      </w:pPr>
      <w:rPr>
        <w:rFonts w:ascii="Calibri Light" w:eastAsia="Times New Roman" w:hAnsi="Calibri Light" w:cs="Calibri Light"/>
        <w:spacing w:val="-25"/>
        <w:w w:val="99"/>
        <w:sz w:val="24"/>
        <w:szCs w:val="24"/>
        <w:lang w:val="pl-PL" w:eastAsia="en-US" w:bidi="ar-SA"/>
      </w:rPr>
    </w:lvl>
    <w:lvl w:ilvl="1" w:tplc="00BEB694">
      <w:numFmt w:val="bullet"/>
      <w:lvlText w:val="•"/>
      <w:lvlJc w:val="left"/>
      <w:pPr>
        <w:ind w:left="3716" w:hanging="424"/>
      </w:pPr>
      <w:rPr>
        <w:rFonts w:hint="default"/>
        <w:lang w:val="pl-PL" w:eastAsia="en-US" w:bidi="ar-SA"/>
      </w:rPr>
    </w:lvl>
    <w:lvl w:ilvl="2" w:tplc="C6D8DF84">
      <w:numFmt w:val="bullet"/>
      <w:lvlText w:val="•"/>
      <w:lvlJc w:val="left"/>
      <w:pPr>
        <w:ind w:left="4629" w:hanging="424"/>
      </w:pPr>
      <w:rPr>
        <w:rFonts w:hint="default"/>
        <w:lang w:val="pl-PL" w:eastAsia="en-US" w:bidi="ar-SA"/>
      </w:rPr>
    </w:lvl>
    <w:lvl w:ilvl="3" w:tplc="588C7404">
      <w:numFmt w:val="bullet"/>
      <w:lvlText w:val="•"/>
      <w:lvlJc w:val="left"/>
      <w:pPr>
        <w:ind w:left="5542" w:hanging="424"/>
      </w:pPr>
      <w:rPr>
        <w:rFonts w:hint="default"/>
        <w:lang w:val="pl-PL" w:eastAsia="en-US" w:bidi="ar-SA"/>
      </w:rPr>
    </w:lvl>
    <w:lvl w:ilvl="4" w:tplc="23C490AE">
      <w:numFmt w:val="bullet"/>
      <w:lvlText w:val="•"/>
      <w:lvlJc w:val="left"/>
      <w:pPr>
        <w:ind w:left="6455" w:hanging="424"/>
      </w:pPr>
      <w:rPr>
        <w:rFonts w:hint="default"/>
        <w:lang w:val="pl-PL" w:eastAsia="en-US" w:bidi="ar-SA"/>
      </w:rPr>
    </w:lvl>
    <w:lvl w:ilvl="5" w:tplc="C6009312">
      <w:numFmt w:val="bullet"/>
      <w:lvlText w:val="•"/>
      <w:lvlJc w:val="left"/>
      <w:pPr>
        <w:ind w:left="7368" w:hanging="424"/>
      </w:pPr>
      <w:rPr>
        <w:rFonts w:hint="default"/>
        <w:lang w:val="pl-PL" w:eastAsia="en-US" w:bidi="ar-SA"/>
      </w:rPr>
    </w:lvl>
    <w:lvl w:ilvl="6" w:tplc="8CE225BA">
      <w:numFmt w:val="bullet"/>
      <w:lvlText w:val="•"/>
      <w:lvlJc w:val="left"/>
      <w:pPr>
        <w:ind w:left="8280" w:hanging="424"/>
      </w:pPr>
      <w:rPr>
        <w:rFonts w:hint="default"/>
        <w:lang w:val="pl-PL" w:eastAsia="en-US" w:bidi="ar-SA"/>
      </w:rPr>
    </w:lvl>
    <w:lvl w:ilvl="7" w:tplc="A9B05D54">
      <w:numFmt w:val="bullet"/>
      <w:lvlText w:val="•"/>
      <w:lvlJc w:val="left"/>
      <w:pPr>
        <w:ind w:left="9193" w:hanging="424"/>
      </w:pPr>
      <w:rPr>
        <w:rFonts w:hint="default"/>
        <w:lang w:val="pl-PL" w:eastAsia="en-US" w:bidi="ar-SA"/>
      </w:rPr>
    </w:lvl>
    <w:lvl w:ilvl="8" w:tplc="B1ACA84C">
      <w:numFmt w:val="bullet"/>
      <w:lvlText w:val="•"/>
      <w:lvlJc w:val="left"/>
      <w:pPr>
        <w:ind w:left="10106" w:hanging="424"/>
      </w:pPr>
      <w:rPr>
        <w:rFonts w:hint="default"/>
        <w:lang w:val="pl-PL" w:eastAsia="en-US" w:bidi="ar-SA"/>
      </w:rPr>
    </w:lvl>
  </w:abstractNum>
  <w:abstractNum w:abstractNumId="13" w15:restartNumberingAfterBreak="0">
    <w:nsid w:val="55711E7B"/>
    <w:multiLevelType w:val="hybridMultilevel"/>
    <w:tmpl w:val="089481E6"/>
    <w:lvl w:ilvl="0" w:tplc="B6D4866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A2A45"/>
    <w:multiLevelType w:val="hybridMultilevel"/>
    <w:tmpl w:val="4022B380"/>
    <w:lvl w:ilvl="0" w:tplc="B328AB82">
      <w:start w:val="1"/>
      <w:numFmt w:val="decimal"/>
      <w:lvlText w:val="%1."/>
      <w:lvlJc w:val="left"/>
      <w:pPr>
        <w:ind w:left="5754" w:hanging="360"/>
      </w:pPr>
      <w:rPr>
        <w:rFonts w:ascii="Calibri Light" w:eastAsia="Times New Roman" w:hAnsi="Calibri Light" w:cs="Calibri Light"/>
        <w:spacing w:val="-21"/>
        <w:w w:val="99"/>
        <w:sz w:val="24"/>
        <w:szCs w:val="24"/>
        <w:lang w:val="pl-PL" w:eastAsia="en-US" w:bidi="ar-SA"/>
      </w:rPr>
    </w:lvl>
    <w:lvl w:ilvl="1" w:tplc="EAFEBA68">
      <w:numFmt w:val="bullet"/>
      <w:lvlText w:val="•"/>
      <w:lvlJc w:val="left"/>
      <w:pPr>
        <w:ind w:left="6672" w:hanging="360"/>
      </w:pPr>
      <w:rPr>
        <w:rFonts w:hint="default"/>
        <w:lang w:val="pl-PL" w:eastAsia="en-US" w:bidi="ar-SA"/>
      </w:rPr>
    </w:lvl>
    <w:lvl w:ilvl="2" w:tplc="9C5A9E7C">
      <w:numFmt w:val="bullet"/>
      <w:lvlText w:val="•"/>
      <w:lvlJc w:val="left"/>
      <w:pPr>
        <w:ind w:left="7583" w:hanging="360"/>
      </w:pPr>
      <w:rPr>
        <w:rFonts w:hint="default"/>
        <w:lang w:val="pl-PL" w:eastAsia="en-US" w:bidi="ar-SA"/>
      </w:rPr>
    </w:lvl>
    <w:lvl w:ilvl="3" w:tplc="74020096">
      <w:numFmt w:val="bullet"/>
      <w:lvlText w:val="•"/>
      <w:lvlJc w:val="left"/>
      <w:pPr>
        <w:ind w:left="8494" w:hanging="360"/>
      </w:pPr>
      <w:rPr>
        <w:rFonts w:hint="default"/>
        <w:lang w:val="pl-PL" w:eastAsia="en-US" w:bidi="ar-SA"/>
      </w:rPr>
    </w:lvl>
    <w:lvl w:ilvl="4" w:tplc="B292F960">
      <w:numFmt w:val="bullet"/>
      <w:lvlText w:val="•"/>
      <w:lvlJc w:val="left"/>
      <w:pPr>
        <w:ind w:left="9405" w:hanging="360"/>
      </w:pPr>
      <w:rPr>
        <w:rFonts w:hint="default"/>
        <w:lang w:val="pl-PL" w:eastAsia="en-US" w:bidi="ar-SA"/>
      </w:rPr>
    </w:lvl>
    <w:lvl w:ilvl="5" w:tplc="A1560A8E">
      <w:numFmt w:val="bullet"/>
      <w:lvlText w:val="•"/>
      <w:lvlJc w:val="left"/>
      <w:pPr>
        <w:ind w:left="10316" w:hanging="360"/>
      </w:pPr>
      <w:rPr>
        <w:rFonts w:hint="default"/>
        <w:lang w:val="pl-PL" w:eastAsia="en-US" w:bidi="ar-SA"/>
      </w:rPr>
    </w:lvl>
    <w:lvl w:ilvl="6" w:tplc="34CE1C08">
      <w:numFmt w:val="bullet"/>
      <w:lvlText w:val="•"/>
      <w:lvlJc w:val="left"/>
      <w:pPr>
        <w:ind w:left="11226" w:hanging="360"/>
      </w:pPr>
      <w:rPr>
        <w:rFonts w:hint="default"/>
        <w:lang w:val="pl-PL" w:eastAsia="en-US" w:bidi="ar-SA"/>
      </w:rPr>
    </w:lvl>
    <w:lvl w:ilvl="7" w:tplc="C1BAB400">
      <w:numFmt w:val="bullet"/>
      <w:lvlText w:val="•"/>
      <w:lvlJc w:val="left"/>
      <w:pPr>
        <w:ind w:left="12137" w:hanging="360"/>
      </w:pPr>
      <w:rPr>
        <w:rFonts w:hint="default"/>
        <w:lang w:val="pl-PL" w:eastAsia="en-US" w:bidi="ar-SA"/>
      </w:rPr>
    </w:lvl>
    <w:lvl w:ilvl="8" w:tplc="E5605386">
      <w:numFmt w:val="bullet"/>
      <w:lvlText w:val="•"/>
      <w:lvlJc w:val="left"/>
      <w:pPr>
        <w:ind w:left="1304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2DE235C"/>
    <w:multiLevelType w:val="multilevel"/>
    <w:tmpl w:val="BF00F6B0"/>
    <w:lvl w:ilvl="0">
      <w:start w:val="4"/>
      <w:numFmt w:val="decimal"/>
      <w:lvlText w:val="%1"/>
      <w:lvlJc w:val="left"/>
      <w:pPr>
        <w:ind w:left="557" w:hanging="361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57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53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400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47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94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87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4" w:hanging="361"/>
      </w:pPr>
      <w:rPr>
        <w:rFonts w:hint="default"/>
        <w:lang w:val="pl-PL" w:eastAsia="en-US" w:bidi="ar-SA"/>
      </w:rPr>
    </w:lvl>
  </w:abstractNum>
  <w:abstractNum w:abstractNumId="16" w15:restartNumberingAfterBreak="0">
    <w:nsid w:val="661A4653"/>
    <w:multiLevelType w:val="hybridMultilevel"/>
    <w:tmpl w:val="81DC445C"/>
    <w:lvl w:ilvl="0" w:tplc="F8B848A2">
      <w:start w:val="1"/>
      <w:numFmt w:val="decimal"/>
      <w:lvlText w:val="%1."/>
      <w:lvlJc w:val="left"/>
      <w:pPr>
        <w:ind w:left="912" w:hanging="360"/>
      </w:pPr>
      <w:rPr>
        <w:rFonts w:ascii="Calibri Light" w:eastAsia="Times New Roman" w:hAnsi="Calibri Light" w:cs="Calibri Light"/>
        <w:spacing w:val="-21"/>
        <w:w w:val="99"/>
        <w:sz w:val="24"/>
        <w:szCs w:val="24"/>
        <w:lang w:val="pl-PL" w:eastAsia="en-US" w:bidi="ar-SA"/>
      </w:rPr>
    </w:lvl>
    <w:lvl w:ilvl="1" w:tplc="685645A8">
      <w:numFmt w:val="bullet"/>
      <w:lvlText w:val="•"/>
      <w:lvlJc w:val="left"/>
      <w:pPr>
        <w:ind w:left="1830" w:hanging="360"/>
      </w:pPr>
      <w:rPr>
        <w:rFonts w:hint="default"/>
        <w:lang w:val="pl-PL" w:eastAsia="en-US" w:bidi="ar-SA"/>
      </w:rPr>
    </w:lvl>
    <w:lvl w:ilvl="2" w:tplc="918C37D0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9D6CCCFE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4" w:tplc="B57A9296">
      <w:numFmt w:val="bullet"/>
      <w:lvlText w:val="•"/>
      <w:lvlJc w:val="left"/>
      <w:pPr>
        <w:ind w:left="4563" w:hanging="360"/>
      </w:pPr>
      <w:rPr>
        <w:rFonts w:hint="default"/>
        <w:lang w:val="pl-PL" w:eastAsia="en-US" w:bidi="ar-SA"/>
      </w:rPr>
    </w:lvl>
    <w:lvl w:ilvl="5" w:tplc="2A324D1E">
      <w:numFmt w:val="bullet"/>
      <w:lvlText w:val="•"/>
      <w:lvlJc w:val="left"/>
      <w:pPr>
        <w:ind w:left="5474" w:hanging="360"/>
      </w:pPr>
      <w:rPr>
        <w:rFonts w:hint="default"/>
        <w:lang w:val="pl-PL" w:eastAsia="en-US" w:bidi="ar-SA"/>
      </w:rPr>
    </w:lvl>
    <w:lvl w:ilvl="6" w:tplc="E300228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C6DA135A">
      <w:numFmt w:val="bullet"/>
      <w:lvlText w:val="•"/>
      <w:lvlJc w:val="left"/>
      <w:pPr>
        <w:ind w:left="7295" w:hanging="360"/>
      </w:pPr>
      <w:rPr>
        <w:rFonts w:hint="default"/>
        <w:lang w:val="pl-PL" w:eastAsia="en-US" w:bidi="ar-SA"/>
      </w:rPr>
    </w:lvl>
    <w:lvl w:ilvl="8" w:tplc="AE3A60EA">
      <w:numFmt w:val="bullet"/>
      <w:lvlText w:val="•"/>
      <w:lvlJc w:val="left"/>
      <w:pPr>
        <w:ind w:left="8206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76E2452"/>
    <w:multiLevelType w:val="hybridMultilevel"/>
    <w:tmpl w:val="2D2EB596"/>
    <w:lvl w:ilvl="0" w:tplc="EAA2F0E6">
      <w:numFmt w:val="bullet"/>
      <w:lvlText w:val="-"/>
      <w:lvlJc w:val="left"/>
      <w:pPr>
        <w:ind w:left="200" w:hanging="1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56CC3F76">
      <w:numFmt w:val="bullet"/>
      <w:lvlText w:val="•"/>
      <w:lvlJc w:val="left"/>
      <w:pPr>
        <w:ind w:left="1182" w:hanging="164"/>
      </w:pPr>
      <w:rPr>
        <w:rFonts w:hint="default"/>
        <w:lang w:val="pl-PL" w:eastAsia="en-US" w:bidi="ar-SA"/>
      </w:rPr>
    </w:lvl>
    <w:lvl w:ilvl="2" w:tplc="17E6199E">
      <w:numFmt w:val="bullet"/>
      <w:lvlText w:val="•"/>
      <w:lvlJc w:val="left"/>
      <w:pPr>
        <w:ind w:left="2165" w:hanging="164"/>
      </w:pPr>
      <w:rPr>
        <w:rFonts w:hint="default"/>
        <w:lang w:val="pl-PL" w:eastAsia="en-US" w:bidi="ar-SA"/>
      </w:rPr>
    </w:lvl>
    <w:lvl w:ilvl="3" w:tplc="2E1079F6">
      <w:numFmt w:val="bullet"/>
      <w:lvlText w:val="•"/>
      <w:lvlJc w:val="left"/>
      <w:pPr>
        <w:ind w:left="3148" w:hanging="164"/>
      </w:pPr>
      <w:rPr>
        <w:rFonts w:hint="default"/>
        <w:lang w:val="pl-PL" w:eastAsia="en-US" w:bidi="ar-SA"/>
      </w:rPr>
    </w:lvl>
    <w:lvl w:ilvl="4" w:tplc="61B02B8E">
      <w:numFmt w:val="bullet"/>
      <w:lvlText w:val="•"/>
      <w:lvlJc w:val="left"/>
      <w:pPr>
        <w:ind w:left="4131" w:hanging="164"/>
      </w:pPr>
      <w:rPr>
        <w:rFonts w:hint="default"/>
        <w:lang w:val="pl-PL" w:eastAsia="en-US" w:bidi="ar-SA"/>
      </w:rPr>
    </w:lvl>
    <w:lvl w:ilvl="5" w:tplc="39D8A416">
      <w:numFmt w:val="bullet"/>
      <w:lvlText w:val="•"/>
      <w:lvlJc w:val="left"/>
      <w:pPr>
        <w:ind w:left="5114" w:hanging="164"/>
      </w:pPr>
      <w:rPr>
        <w:rFonts w:hint="default"/>
        <w:lang w:val="pl-PL" w:eastAsia="en-US" w:bidi="ar-SA"/>
      </w:rPr>
    </w:lvl>
    <w:lvl w:ilvl="6" w:tplc="8C02B190">
      <w:numFmt w:val="bullet"/>
      <w:lvlText w:val="•"/>
      <w:lvlJc w:val="left"/>
      <w:pPr>
        <w:ind w:left="6096" w:hanging="164"/>
      </w:pPr>
      <w:rPr>
        <w:rFonts w:hint="default"/>
        <w:lang w:val="pl-PL" w:eastAsia="en-US" w:bidi="ar-SA"/>
      </w:rPr>
    </w:lvl>
    <w:lvl w:ilvl="7" w:tplc="851041BE">
      <w:numFmt w:val="bullet"/>
      <w:lvlText w:val="•"/>
      <w:lvlJc w:val="left"/>
      <w:pPr>
        <w:ind w:left="7079" w:hanging="164"/>
      </w:pPr>
      <w:rPr>
        <w:rFonts w:hint="default"/>
        <w:lang w:val="pl-PL" w:eastAsia="en-US" w:bidi="ar-SA"/>
      </w:rPr>
    </w:lvl>
    <w:lvl w:ilvl="8" w:tplc="AAE252CA">
      <w:numFmt w:val="bullet"/>
      <w:lvlText w:val="•"/>
      <w:lvlJc w:val="left"/>
      <w:pPr>
        <w:ind w:left="8062" w:hanging="164"/>
      </w:pPr>
      <w:rPr>
        <w:rFonts w:hint="default"/>
        <w:lang w:val="pl-PL" w:eastAsia="en-US" w:bidi="ar-SA"/>
      </w:rPr>
    </w:lvl>
  </w:abstractNum>
  <w:abstractNum w:abstractNumId="18" w15:restartNumberingAfterBreak="0">
    <w:nsid w:val="684C00E2"/>
    <w:multiLevelType w:val="multilevel"/>
    <w:tmpl w:val="31365C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96136"/>
    <w:multiLevelType w:val="multilevel"/>
    <w:tmpl w:val="64C672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9700A71"/>
    <w:multiLevelType w:val="multilevel"/>
    <w:tmpl w:val="E2987110"/>
    <w:lvl w:ilvl="0">
      <w:start w:val="1"/>
      <w:numFmt w:val="decimal"/>
      <w:lvlText w:val="%1."/>
      <w:lvlJc w:val="left"/>
      <w:pPr>
        <w:ind w:left="860" w:hanging="212"/>
        <w:jc w:val="right"/>
      </w:pPr>
      <w:rPr>
        <w:rFonts w:ascii="Calibri Light" w:eastAsia="Times New Roman" w:hAnsi="Calibri Light" w:cs="Calibri Light" w:hint="default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09" w:hanging="361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096" w:hanging="36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69" w:hanging="3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43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6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3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37" w:hanging="361"/>
      </w:pPr>
      <w:rPr>
        <w:rFonts w:hint="default"/>
        <w:lang w:val="pl-PL" w:eastAsia="en-US" w:bidi="ar-SA"/>
      </w:rPr>
    </w:lvl>
  </w:abstractNum>
  <w:abstractNum w:abstractNumId="21" w15:restartNumberingAfterBreak="0">
    <w:nsid w:val="7DE22E36"/>
    <w:multiLevelType w:val="multilevel"/>
    <w:tmpl w:val="15641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28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22" w15:restartNumberingAfterBreak="0">
    <w:nsid w:val="7FE83708"/>
    <w:multiLevelType w:val="hybridMultilevel"/>
    <w:tmpl w:val="B6B850FE"/>
    <w:lvl w:ilvl="0" w:tplc="8196E262">
      <w:numFmt w:val="bullet"/>
      <w:lvlText w:val="-"/>
      <w:lvlJc w:val="left"/>
      <w:pPr>
        <w:ind w:left="91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70E2FB04">
      <w:numFmt w:val="bullet"/>
      <w:lvlText w:val="•"/>
      <w:lvlJc w:val="left"/>
      <w:pPr>
        <w:ind w:left="1830" w:hanging="360"/>
      </w:pPr>
      <w:rPr>
        <w:rFonts w:hint="default"/>
        <w:lang w:val="pl-PL" w:eastAsia="en-US" w:bidi="ar-SA"/>
      </w:rPr>
    </w:lvl>
    <w:lvl w:ilvl="2" w:tplc="8F3A3C00">
      <w:numFmt w:val="bullet"/>
      <w:lvlText w:val="•"/>
      <w:lvlJc w:val="left"/>
      <w:pPr>
        <w:ind w:left="2741" w:hanging="360"/>
      </w:pPr>
      <w:rPr>
        <w:rFonts w:hint="default"/>
        <w:lang w:val="pl-PL" w:eastAsia="en-US" w:bidi="ar-SA"/>
      </w:rPr>
    </w:lvl>
    <w:lvl w:ilvl="3" w:tplc="2CCAB030">
      <w:numFmt w:val="bullet"/>
      <w:lvlText w:val="•"/>
      <w:lvlJc w:val="left"/>
      <w:pPr>
        <w:ind w:left="3652" w:hanging="360"/>
      </w:pPr>
      <w:rPr>
        <w:rFonts w:hint="default"/>
        <w:lang w:val="pl-PL" w:eastAsia="en-US" w:bidi="ar-SA"/>
      </w:rPr>
    </w:lvl>
    <w:lvl w:ilvl="4" w:tplc="ADC02D08">
      <w:numFmt w:val="bullet"/>
      <w:lvlText w:val="•"/>
      <w:lvlJc w:val="left"/>
      <w:pPr>
        <w:ind w:left="4563" w:hanging="360"/>
      </w:pPr>
      <w:rPr>
        <w:rFonts w:hint="default"/>
        <w:lang w:val="pl-PL" w:eastAsia="en-US" w:bidi="ar-SA"/>
      </w:rPr>
    </w:lvl>
    <w:lvl w:ilvl="5" w:tplc="F38CF98C">
      <w:numFmt w:val="bullet"/>
      <w:lvlText w:val="•"/>
      <w:lvlJc w:val="left"/>
      <w:pPr>
        <w:ind w:left="5474" w:hanging="360"/>
      </w:pPr>
      <w:rPr>
        <w:rFonts w:hint="default"/>
        <w:lang w:val="pl-PL" w:eastAsia="en-US" w:bidi="ar-SA"/>
      </w:rPr>
    </w:lvl>
    <w:lvl w:ilvl="6" w:tplc="08A62946">
      <w:numFmt w:val="bullet"/>
      <w:lvlText w:val="•"/>
      <w:lvlJc w:val="left"/>
      <w:pPr>
        <w:ind w:left="6384" w:hanging="360"/>
      </w:pPr>
      <w:rPr>
        <w:rFonts w:hint="default"/>
        <w:lang w:val="pl-PL" w:eastAsia="en-US" w:bidi="ar-SA"/>
      </w:rPr>
    </w:lvl>
    <w:lvl w:ilvl="7" w:tplc="C88C3894">
      <w:numFmt w:val="bullet"/>
      <w:lvlText w:val="•"/>
      <w:lvlJc w:val="left"/>
      <w:pPr>
        <w:ind w:left="7295" w:hanging="360"/>
      </w:pPr>
      <w:rPr>
        <w:rFonts w:hint="default"/>
        <w:lang w:val="pl-PL" w:eastAsia="en-US" w:bidi="ar-SA"/>
      </w:rPr>
    </w:lvl>
    <w:lvl w:ilvl="8" w:tplc="D83886EC">
      <w:numFmt w:val="bullet"/>
      <w:lvlText w:val="•"/>
      <w:lvlJc w:val="left"/>
      <w:pPr>
        <w:ind w:left="8206" w:hanging="360"/>
      </w:pPr>
      <w:rPr>
        <w:rFonts w:hint="default"/>
        <w:lang w:val="pl-PL" w:eastAsia="en-US" w:bidi="ar-SA"/>
      </w:rPr>
    </w:lvl>
  </w:abstractNum>
  <w:num w:numId="1" w16cid:durableId="1465848544">
    <w:abstractNumId w:val="22"/>
  </w:num>
  <w:num w:numId="2" w16cid:durableId="295575040">
    <w:abstractNumId w:val="10"/>
  </w:num>
  <w:num w:numId="3" w16cid:durableId="1491601842">
    <w:abstractNumId w:val="4"/>
  </w:num>
  <w:num w:numId="4" w16cid:durableId="113403247">
    <w:abstractNumId w:val="14"/>
  </w:num>
  <w:num w:numId="5" w16cid:durableId="1740127681">
    <w:abstractNumId w:val="16"/>
  </w:num>
  <w:num w:numId="6" w16cid:durableId="1086878508">
    <w:abstractNumId w:val="8"/>
  </w:num>
  <w:num w:numId="7" w16cid:durableId="1961522021">
    <w:abstractNumId w:val="3"/>
  </w:num>
  <w:num w:numId="8" w16cid:durableId="794057567">
    <w:abstractNumId w:val="17"/>
  </w:num>
  <w:num w:numId="9" w16cid:durableId="1307055547">
    <w:abstractNumId w:val="9"/>
  </w:num>
  <w:num w:numId="10" w16cid:durableId="562450476">
    <w:abstractNumId w:val="0"/>
  </w:num>
  <w:num w:numId="11" w16cid:durableId="1256474264">
    <w:abstractNumId w:val="12"/>
  </w:num>
  <w:num w:numId="12" w16cid:durableId="177351162">
    <w:abstractNumId w:val="20"/>
  </w:num>
  <w:num w:numId="13" w16cid:durableId="1603226251">
    <w:abstractNumId w:val="5"/>
  </w:num>
  <w:num w:numId="14" w16cid:durableId="828253516">
    <w:abstractNumId w:val="15"/>
  </w:num>
  <w:num w:numId="15" w16cid:durableId="629673407">
    <w:abstractNumId w:val="6"/>
  </w:num>
  <w:num w:numId="16" w16cid:durableId="695079951">
    <w:abstractNumId w:val="2"/>
  </w:num>
  <w:num w:numId="17" w16cid:durableId="506097007">
    <w:abstractNumId w:val="1"/>
  </w:num>
  <w:num w:numId="18" w16cid:durableId="1203126900">
    <w:abstractNumId w:val="21"/>
  </w:num>
  <w:num w:numId="19" w16cid:durableId="445537555">
    <w:abstractNumId w:val="19"/>
  </w:num>
  <w:num w:numId="20" w16cid:durableId="1166551348">
    <w:abstractNumId w:val="11"/>
  </w:num>
  <w:num w:numId="21" w16cid:durableId="265775678">
    <w:abstractNumId w:val="7"/>
  </w:num>
  <w:num w:numId="22" w16cid:durableId="1019815247">
    <w:abstractNumId w:val="18"/>
  </w:num>
  <w:num w:numId="23" w16cid:durableId="19099214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571"/>
    <w:rsid w:val="0001272A"/>
    <w:rsid w:val="0002270E"/>
    <w:rsid w:val="0009577A"/>
    <w:rsid w:val="00153759"/>
    <w:rsid w:val="00176A19"/>
    <w:rsid w:val="00197F80"/>
    <w:rsid w:val="001B5F2A"/>
    <w:rsid w:val="001E54A2"/>
    <w:rsid w:val="00243382"/>
    <w:rsid w:val="00266730"/>
    <w:rsid w:val="00292563"/>
    <w:rsid w:val="002C101A"/>
    <w:rsid w:val="002D551E"/>
    <w:rsid w:val="00302BDD"/>
    <w:rsid w:val="00316571"/>
    <w:rsid w:val="003A61A7"/>
    <w:rsid w:val="00401A11"/>
    <w:rsid w:val="00540CCF"/>
    <w:rsid w:val="00620085"/>
    <w:rsid w:val="00633636"/>
    <w:rsid w:val="0063749F"/>
    <w:rsid w:val="006E0A97"/>
    <w:rsid w:val="0071675D"/>
    <w:rsid w:val="00751722"/>
    <w:rsid w:val="00766630"/>
    <w:rsid w:val="007A2710"/>
    <w:rsid w:val="007E0FB1"/>
    <w:rsid w:val="007F5F7A"/>
    <w:rsid w:val="00805840"/>
    <w:rsid w:val="00820667"/>
    <w:rsid w:val="008A595A"/>
    <w:rsid w:val="008C3779"/>
    <w:rsid w:val="00934717"/>
    <w:rsid w:val="009C4B7F"/>
    <w:rsid w:val="009D0D36"/>
    <w:rsid w:val="009D7670"/>
    <w:rsid w:val="009E1678"/>
    <w:rsid w:val="00A16351"/>
    <w:rsid w:val="00A17427"/>
    <w:rsid w:val="00AC205B"/>
    <w:rsid w:val="00B00A32"/>
    <w:rsid w:val="00B141F3"/>
    <w:rsid w:val="00B64B44"/>
    <w:rsid w:val="00B966E1"/>
    <w:rsid w:val="00C8524F"/>
    <w:rsid w:val="00CB0EBB"/>
    <w:rsid w:val="00CC1E40"/>
    <w:rsid w:val="00D473EF"/>
    <w:rsid w:val="00D77674"/>
    <w:rsid w:val="00DD76B2"/>
    <w:rsid w:val="00E52216"/>
    <w:rsid w:val="00EA0440"/>
    <w:rsid w:val="00F02EF6"/>
    <w:rsid w:val="00F13808"/>
    <w:rsid w:val="00F513DF"/>
    <w:rsid w:val="00F56FEC"/>
    <w:rsid w:val="00F67496"/>
    <w:rsid w:val="00FB32FB"/>
    <w:rsid w:val="00FF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D7D45"/>
  <w15:docId w15:val="{151C97E7-F53D-419B-B9B2-E971C0C2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96" w:hanging="213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uiPriority w:val="1"/>
    <w:qFormat/>
    <w:pPr>
      <w:ind w:left="648" w:hanging="457"/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uiPriority w:val="1"/>
    <w:qFormat/>
    <w:pPr>
      <w:ind w:left="192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227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981" w:right="981"/>
      <w:jc w:val="center"/>
    </w:pPr>
    <w:rPr>
      <w:b/>
      <w:bCs/>
      <w:sz w:val="48"/>
      <w:szCs w:val="48"/>
    </w:rPr>
  </w:style>
  <w:style w:type="paragraph" w:styleId="Akapitzlist">
    <w:name w:val="List Paragraph"/>
    <w:basedOn w:val="Normalny"/>
    <w:uiPriority w:val="34"/>
    <w:qFormat/>
    <w:pPr>
      <w:ind w:left="912" w:hanging="360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F674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49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74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496"/>
    <w:rPr>
      <w:rFonts w:ascii="Times New Roman" w:eastAsia="Times New Roman" w:hAnsi="Times New Roman" w:cs="Times New Roman"/>
      <w:lang w:val="pl-PL"/>
    </w:rPr>
  </w:style>
  <w:style w:type="character" w:styleId="Pogrubienie">
    <w:name w:val="Strong"/>
    <w:basedOn w:val="Domylnaczcionkaakapitu"/>
    <w:uiPriority w:val="22"/>
    <w:qFormat/>
    <w:rsid w:val="00F67496"/>
    <w:rPr>
      <w:b/>
      <w:bCs/>
    </w:rPr>
  </w:style>
  <w:style w:type="paragraph" w:styleId="Bezodstpw">
    <w:name w:val="No Spacing"/>
    <w:uiPriority w:val="1"/>
    <w:qFormat/>
    <w:rsid w:val="0002270E"/>
    <w:rPr>
      <w:rFonts w:ascii="Times New Roman" w:eastAsia="Times New Roman" w:hAnsi="Times New Roman" w:cs="Times New Roman"/>
      <w:lang w:val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270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2270E"/>
    <w:rPr>
      <w:rFonts w:ascii="Times New Roman" w:eastAsia="Times New Roman" w:hAnsi="Times New Roman" w:cs="Times New Roman"/>
      <w:i/>
      <w:iCs/>
      <w:color w:val="4F81BD" w:themeColor="accent1"/>
      <w:lang w:val="pl-PL"/>
    </w:rPr>
  </w:style>
  <w:style w:type="character" w:styleId="Odwoanieintensywne">
    <w:name w:val="Intense Reference"/>
    <w:basedOn w:val="Domylnaczcionkaakapitu"/>
    <w:uiPriority w:val="32"/>
    <w:qFormat/>
    <w:rsid w:val="0002270E"/>
    <w:rPr>
      <w:b/>
      <w:bCs/>
      <w:smallCaps/>
      <w:color w:val="4F81BD" w:themeColor="accent1"/>
      <w:spacing w:val="5"/>
    </w:rPr>
  </w:style>
  <w:style w:type="character" w:customStyle="1" w:styleId="Nagwek4Znak">
    <w:name w:val="Nagłówek 4 Znak"/>
    <w:basedOn w:val="Domylnaczcionkaakapitu"/>
    <w:link w:val="Nagwek4"/>
    <w:uiPriority w:val="9"/>
    <w:rsid w:val="0002270E"/>
    <w:rPr>
      <w:rFonts w:asciiTheme="majorHAnsi" w:eastAsiaTheme="majorEastAsia" w:hAnsiTheme="majorHAnsi" w:cstheme="majorBidi"/>
      <w:i/>
      <w:iCs/>
      <w:color w:val="365F91" w:themeColor="accent1" w:themeShade="BF"/>
      <w:lang w:val="pl-PL"/>
    </w:rPr>
  </w:style>
  <w:style w:type="paragraph" w:styleId="Legenda">
    <w:name w:val="caption"/>
    <w:basedOn w:val="Normalny"/>
    <w:next w:val="Normalny"/>
    <w:uiPriority w:val="35"/>
    <w:unhideWhenUsed/>
    <w:qFormat/>
    <w:rsid w:val="00401A11"/>
    <w:pPr>
      <w:spacing w:after="200"/>
    </w:pPr>
    <w:rPr>
      <w:i/>
      <w:iCs/>
      <w:color w:val="1F497D" w:themeColor="text2"/>
      <w:sz w:val="18"/>
      <w:szCs w:val="18"/>
    </w:rPr>
  </w:style>
  <w:style w:type="table" w:styleId="Tabela-Siatka">
    <w:name w:val="Table Grid"/>
    <w:basedOn w:val="Standardowy"/>
    <w:uiPriority w:val="39"/>
    <w:rsid w:val="00401A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Normalny"/>
    <w:next w:val="Normalny"/>
    <w:rsid w:val="00F513DF"/>
    <w:pPr>
      <w:autoSpaceDN/>
      <w:spacing w:line="276" w:lineRule="atLeast"/>
    </w:pPr>
    <w:rPr>
      <w:rFonts w:ascii="Arial" w:hAnsi="Arial" w:cs="Arial"/>
      <w:sz w:val="24"/>
      <w:szCs w:val="24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3471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34717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34717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34717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934717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D551E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73433-3A36-4742-B07F-9C34B6718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14</Pages>
  <Words>3949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E531</dc:creator>
  <cp:lastModifiedBy>Martyna</cp:lastModifiedBy>
  <cp:revision>9</cp:revision>
  <dcterms:created xsi:type="dcterms:W3CDTF">2023-07-10T10:37:00Z</dcterms:created>
  <dcterms:modified xsi:type="dcterms:W3CDTF">2023-07-25T08:35:00Z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2022-09-08T00:00:00Z</vt:filetime>
  </property>
</Properties>
</file>