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7E144" w14:textId="422AF3E8" w:rsidR="00316571" w:rsidRPr="002D551E" w:rsidRDefault="00F67496" w:rsidP="00D473EF">
      <w:pPr>
        <w:spacing w:before="60"/>
        <w:ind w:right="57"/>
        <w:jc w:val="right"/>
        <w:rPr>
          <w:rFonts w:ascii="Calibri Light" w:hAnsi="Calibri Light" w:cs="Calibri Light"/>
          <w:sz w:val="23"/>
        </w:rPr>
      </w:pPr>
      <w:r w:rsidRPr="002D551E">
        <w:rPr>
          <w:rFonts w:ascii="Calibri Light" w:hAnsi="Calibri Light" w:cs="Calibri Light"/>
          <w:sz w:val="23"/>
        </w:rPr>
        <w:t xml:space="preserve">Załącznik Nr </w:t>
      </w:r>
      <w:r w:rsidR="00B06C5A">
        <w:rPr>
          <w:rFonts w:ascii="Calibri Light" w:hAnsi="Calibri Light" w:cs="Calibri Light"/>
          <w:sz w:val="23"/>
        </w:rPr>
        <w:t xml:space="preserve">1f </w:t>
      </w:r>
      <w:r w:rsidRPr="002D551E">
        <w:rPr>
          <w:rFonts w:ascii="Calibri Light" w:hAnsi="Calibri Light" w:cs="Calibri Light"/>
          <w:sz w:val="23"/>
        </w:rPr>
        <w:t>do SIWZ</w:t>
      </w:r>
    </w:p>
    <w:p w14:paraId="4D69B6D5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6B97EE01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3E929A65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Zamawiający:</w:t>
      </w:r>
    </w:p>
    <w:p w14:paraId="1939DC40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 xml:space="preserve">Gmina </w:t>
      </w:r>
      <w:r w:rsidR="0071675D" w:rsidRPr="002D551E">
        <w:rPr>
          <w:rFonts w:ascii="Calibri Light" w:hAnsi="Calibri Light" w:cs="Calibri Light"/>
          <w:b/>
        </w:rPr>
        <w:t>Kochanowice</w:t>
      </w:r>
    </w:p>
    <w:p w14:paraId="5BC348A2" w14:textId="77777777" w:rsidR="0071675D" w:rsidRPr="002D551E" w:rsidRDefault="0071675D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ul. Wolności 5</w:t>
      </w:r>
    </w:p>
    <w:p w14:paraId="6DC65055" w14:textId="77777777" w:rsidR="0071675D" w:rsidRPr="002D551E" w:rsidRDefault="0071675D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 xml:space="preserve">42-713 Kochanowice </w:t>
      </w:r>
    </w:p>
    <w:p w14:paraId="6C04B2C7" w14:textId="77777777" w:rsidR="00F67496" w:rsidRPr="002D551E" w:rsidRDefault="00F67496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woj. śląskie</w:t>
      </w:r>
    </w:p>
    <w:p w14:paraId="0B4B7DB3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6A21E3D0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b/>
          <w:sz w:val="27"/>
        </w:rPr>
      </w:pPr>
    </w:p>
    <w:p w14:paraId="312D8DB6" w14:textId="68AF78CA" w:rsidR="00F67496" w:rsidRPr="002D551E" w:rsidRDefault="0071675D" w:rsidP="00197F80">
      <w:pPr>
        <w:pStyle w:val="Tytu"/>
        <w:ind w:left="0" w:right="57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PROGRAM FUNKCJONALNO- UŻYTKOWY</w:t>
      </w:r>
      <w:r w:rsidR="00B06C5A">
        <w:rPr>
          <w:rFonts w:ascii="Calibri Light" w:hAnsi="Calibri Light" w:cs="Calibri Light"/>
        </w:rPr>
        <w:t>- Część VI</w:t>
      </w:r>
    </w:p>
    <w:p w14:paraId="3BA24F37" w14:textId="77777777" w:rsidR="00197F80" w:rsidRPr="00197F80" w:rsidRDefault="00F67496" w:rsidP="00197F80">
      <w:pPr>
        <w:pStyle w:val="Tytu"/>
        <w:ind w:left="0" w:right="57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(</w:t>
      </w:r>
      <w:r w:rsidR="005D54A1">
        <w:rPr>
          <w:rFonts w:ascii="Calibri Light" w:hAnsi="Calibri Light" w:cs="Calibri Light"/>
          <w:sz w:val="24"/>
          <w:szCs w:val="24"/>
        </w:rPr>
        <w:t>ZADANIE NR 8</w:t>
      </w:r>
      <w:r w:rsidR="00197F80">
        <w:rPr>
          <w:rFonts w:ascii="Calibri Light" w:hAnsi="Calibri Light" w:cs="Calibri Light"/>
          <w:sz w:val="24"/>
          <w:szCs w:val="24"/>
        </w:rPr>
        <w:t>: INSTALACJE</w:t>
      </w:r>
      <w:r w:rsidR="005D54A1">
        <w:rPr>
          <w:rFonts w:ascii="Calibri Light" w:hAnsi="Calibri Light" w:cs="Calibri Light"/>
          <w:sz w:val="24"/>
          <w:szCs w:val="24"/>
        </w:rPr>
        <w:t xml:space="preserve"> WIATRAKOWE WPIĘTE</w:t>
      </w:r>
      <w:r w:rsidR="00197F80" w:rsidRPr="00197F80">
        <w:rPr>
          <w:rFonts w:ascii="Calibri Light" w:hAnsi="Calibri Light" w:cs="Calibri Light"/>
          <w:sz w:val="24"/>
          <w:szCs w:val="24"/>
        </w:rPr>
        <w:t xml:space="preserve"> DO SIECI </w:t>
      </w:r>
      <w:r w:rsidR="005D54A1">
        <w:rPr>
          <w:rFonts w:ascii="Calibri Light" w:hAnsi="Calibri Light" w:cs="Calibri Light"/>
          <w:sz w:val="24"/>
          <w:szCs w:val="24"/>
        </w:rPr>
        <w:t>DO MOCY 5 kW</w:t>
      </w:r>
    </w:p>
    <w:p w14:paraId="5CC5D17D" w14:textId="77777777" w:rsidR="00F67496" w:rsidRPr="002D551E" w:rsidRDefault="00197F80" w:rsidP="00197F80">
      <w:pPr>
        <w:pStyle w:val="Tytu"/>
        <w:ind w:left="0" w:right="57"/>
        <w:rPr>
          <w:rFonts w:ascii="Calibri Light" w:hAnsi="Calibri Light" w:cs="Calibri Light"/>
          <w:sz w:val="24"/>
          <w:szCs w:val="24"/>
        </w:rPr>
      </w:pPr>
      <w:r w:rsidRPr="00197F80">
        <w:rPr>
          <w:rFonts w:ascii="Calibri Light" w:hAnsi="Calibri Light" w:cs="Calibri Light"/>
          <w:sz w:val="24"/>
          <w:szCs w:val="24"/>
        </w:rPr>
        <w:t>Z MAGAZYNEM ENERGII</w:t>
      </w:r>
      <w:r w:rsidR="00AD149A">
        <w:rPr>
          <w:rFonts w:ascii="Calibri Light" w:hAnsi="Calibri Light" w:cs="Calibri Light"/>
          <w:sz w:val="24"/>
          <w:szCs w:val="24"/>
        </w:rPr>
        <w:t xml:space="preserve"> ELEKTRYCZNEJ</w:t>
      </w:r>
      <w:r w:rsidR="00F67496" w:rsidRPr="002D551E">
        <w:rPr>
          <w:rFonts w:ascii="Calibri Light" w:hAnsi="Calibri Light" w:cs="Calibri Light"/>
          <w:sz w:val="24"/>
          <w:szCs w:val="24"/>
        </w:rPr>
        <w:t xml:space="preserve">) </w:t>
      </w:r>
    </w:p>
    <w:p w14:paraId="2C028074" w14:textId="77777777" w:rsidR="00F67496" w:rsidRPr="002D551E" w:rsidRDefault="00F67496" w:rsidP="00D473EF">
      <w:pPr>
        <w:pStyle w:val="Tytu"/>
        <w:ind w:right="57"/>
        <w:rPr>
          <w:rFonts w:ascii="Calibri Light" w:hAnsi="Calibri Light" w:cs="Calibri Light"/>
          <w:sz w:val="24"/>
          <w:szCs w:val="24"/>
        </w:rPr>
      </w:pPr>
    </w:p>
    <w:p w14:paraId="7706A606" w14:textId="77777777" w:rsidR="00316571" w:rsidRPr="002D551E" w:rsidRDefault="00F67496" w:rsidP="00197F80">
      <w:pPr>
        <w:pStyle w:val="Tytu"/>
        <w:ind w:left="0" w:right="57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w ramach projektu</w:t>
      </w:r>
    </w:p>
    <w:p w14:paraId="551C23BF" w14:textId="77777777" w:rsidR="00316571" w:rsidRPr="002D551E" w:rsidRDefault="0002270E" w:rsidP="00197F80">
      <w:pPr>
        <w:spacing w:line="367" w:lineRule="exact"/>
        <w:ind w:right="57"/>
        <w:jc w:val="center"/>
        <w:rPr>
          <w:rFonts w:ascii="Calibri Light" w:hAnsi="Calibri Light" w:cs="Calibri Light"/>
          <w:b/>
          <w:sz w:val="32"/>
        </w:rPr>
      </w:pPr>
      <w:r w:rsidRPr="002D551E">
        <w:rPr>
          <w:rFonts w:ascii="Calibri Light" w:hAnsi="Calibri Light" w:cs="Calibri Light"/>
          <w:b/>
          <w:color w:val="1F487C"/>
          <w:sz w:val="32"/>
        </w:rPr>
        <w:t>„</w:t>
      </w:r>
      <w:r w:rsidR="0071675D" w:rsidRPr="002D551E">
        <w:rPr>
          <w:rFonts w:ascii="Calibri Light" w:hAnsi="Calibri Light" w:cs="Calibri Light"/>
          <w:b/>
          <w:color w:val="1F487C"/>
          <w:sz w:val="32"/>
        </w:rPr>
        <w:t>ZIELONE KOCHANOWICE</w:t>
      </w:r>
      <w:r w:rsidR="00F67496" w:rsidRPr="002D551E">
        <w:rPr>
          <w:rFonts w:ascii="Calibri Light" w:hAnsi="Calibri Light" w:cs="Calibri Light"/>
          <w:b/>
          <w:color w:val="1F487C"/>
          <w:sz w:val="32"/>
        </w:rPr>
        <w:t>”</w:t>
      </w:r>
    </w:p>
    <w:p w14:paraId="3394420F" w14:textId="77777777" w:rsidR="00316571" w:rsidRPr="002D551E" w:rsidRDefault="00316571" w:rsidP="00D473EF">
      <w:pPr>
        <w:pStyle w:val="Tekstpodstawowy"/>
        <w:spacing w:before="3"/>
        <w:ind w:right="57"/>
        <w:rPr>
          <w:rFonts w:ascii="Calibri Light" w:hAnsi="Calibri Light" w:cs="Calibri Light"/>
          <w:b/>
          <w:sz w:val="32"/>
        </w:rPr>
      </w:pPr>
    </w:p>
    <w:p w14:paraId="59B713F6" w14:textId="77777777" w:rsidR="00316571" w:rsidRPr="002D551E" w:rsidRDefault="00F67496" w:rsidP="0026556D">
      <w:pPr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Kod zamówienia według CPV:</w:t>
      </w:r>
    </w:p>
    <w:p w14:paraId="5F85AE64" w14:textId="77777777" w:rsidR="00B00A32" w:rsidRPr="002D551E" w:rsidRDefault="00F67496" w:rsidP="0026556D">
      <w:pPr>
        <w:spacing w:before="33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09300000-2 Energia elektryczna</w:t>
      </w:r>
      <w:r w:rsidR="00B00A32" w:rsidRPr="002D551E">
        <w:rPr>
          <w:rFonts w:ascii="Calibri Light" w:hAnsi="Calibri Light" w:cs="Calibri Light"/>
          <w:i/>
          <w:sz w:val="18"/>
        </w:rPr>
        <w:t>, cieplna, słoneczna i jądrowa,</w:t>
      </w:r>
    </w:p>
    <w:p w14:paraId="26800CFE" w14:textId="77777777" w:rsidR="00B00A32" w:rsidRPr="002D551E" w:rsidRDefault="00F67496" w:rsidP="0026556D">
      <w:pPr>
        <w:spacing w:before="33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09331200-0 Słoneczne moduły</w:t>
      </w:r>
      <w:r w:rsidRPr="002D551E">
        <w:rPr>
          <w:rFonts w:ascii="Calibri Light" w:hAnsi="Calibri Light" w:cs="Calibri Light"/>
          <w:i/>
          <w:spacing w:val="-7"/>
          <w:sz w:val="18"/>
        </w:rPr>
        <w:t xml:space="preserve"> </w:t>
      </w:r>
      <w:r w:rsidRPr="002D551E">
        <w:rPr>
          <w:rFonts w:ascii="Calibri Light" w:hAnsi="Calibri Light" w:cs="Calibri Light"/>
          <w:i/>
          <w:sz w:val="18"/>
        </w:rPr>
        <w:t>fotoelektryczne,</w:t>
      </w:r>
    </w:p>
    <w:p w14:paraId="197F3DDF" w14:textId="77777777" w:rsidR="00B00A32" w:rsidRPr="002D551E" w:rsidRDefault="00F67496" w:rsidP="0026556D">
      <w:pPr>
        <w:spacing w:before="33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45311200-2 Roboty w zakresie instalacji elektrycznych,</w:t>
      </w:r>
    </w:p>
    <w:p w14:paraId="4175666F" w14:textId="77777777" w:rsidR="0071675D" w:rsidRPr="002D551E" w:rsidRDefault="00F67496" w:rsidP="0026556D">
      <w:pPr>
        <w:spacing w:before="33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 xml:space="preserve">45310000-3 Roboty instalacyjne elektryczne, </w:t>
      </w:r>
    </w:p>
    <w:p w14:paraId="4FE782AB" w14:textId="77777777" w:rsidR="00B00A32" w:rsidRPr="002D551E" w:rsidRDefault="00F67496" w:rsidP="0026556D">
      <w:pPr>
        <w:spacing w:before="33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45315300-1 Instalacje zasilania</w:t>
      </w:r>
      <w:r w:rsidRPr="002D551E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2D551E">
        <w:rPr>
          <w:rFonts w:ascii="Calibri Light" w:hAnsi="Calibri Light" w:cs="Calibri Light"/>
          <w:i/>
          <w:sz w:val="18"/>
        </w:rPr>
        <w:t>elektrycznego,</w:t>
      </w:r>
    </w:p>
    <w:p w14:paraId="7F8CCBDC" w14:textId="77777777" w:rsidR="00316571" w:rsidRPr="002D551E" w:rsidRDefault="00F67496" w:rsidP="0026556D">
      <w:pPr>
        <w:spacing w:before="33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45317300-5 Elektryczne elekt</w:t>
      </w:r>
      <w:r w:rsidR="00B00A32" w:rsidRPr="002D551E">
        <w:rPr>
          <w:rFonts w:ascii="Calibri Light" w:hAnsi="Calibri Light" w:cs="Calibri Light"/>
          <w:i/>
          <w:sz w:val="18"/>
        </w:rPr>
        <w:t>rycznych urządzeń rozdzielczych</w:t>
      </w:r>
      <w:r w:rsidR="0026556D">
        <w:rPr>
          <w:rFonts w:ascii="Calibri Light" w:hAnsi="Calibri Light" w:cs="Calibri Light"/>
          <w:i/>
          <w:sz w:val="18"/>
        </w:rPr>
        <w:t>.</w:t>
      </w:r>
    </w:p>
    <w:p w14:paraId="5775ACC8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58726A38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3861BFF5" w14:textId="77777777" w:rsidR="00F67496" w:rsidRPr="002D551E" w:rsidRDefault="0071675D" w:rsidP="00243382">
      <w:pPr>
        <w:pStyle w:val="Tekstpodstawowy"/>
        <w:ind w:right="57"/>
        <w:jc w:val="both"/>
        <w:rPr>
          <w:rFonts w:ascii="Calibri Light" w:hAnsi="Calibri Light" w:cs="Calibri Light"/>
          <w:i/>
          <w:sz w:val="20"/>
        </w:rPr>
      </w:pPr>
      <w:r w:rsidRPr="002D551E">
        <w:rPr>
          <w:rFonts w:ascii="Calibri Light" w:hAnsi="Calibri Light" w:cs="Calibri Light"/>
          <w:i/>
          <w:sz w:val="20"/>
        </w:rPr>
        <w:t>Użyte w niniejszym programie funkcjonalno-użytkowym nazwy elementów instalacji stanowią jedynie rozwiązania przykładowe. Zastosowane w rzeczywistości elementy instalacji mają być co najmniej równoważne, o parametrach nie gorszych technicznie i jakościowo niż przyjęte w niniejszym programie.</w:t>
      </w:r>
      <w:r w:rsidR="00243382" w:rsidRPr="002D551E">
        <w:rPr>
          <w:rFonts w:ascii="Calibri Light" w:hAnsi="Calibri Light" w:cs="Calibri Light"/>
          <w:i/>
          <w:sz w:val="20"/>
        </w:rPr>
        <w:t xml:space="preserve"> Program funkcjonalno-użytkowy został sporządzony zgodnie z rozporządzeniem Ministra Infrastruktury z dnia 2 września 2004 r. „W sprawie szczegółowego zakresu i formy dokumentacji projektowej, specyfikacji technicznych wykonania i odbioru robót oraz programu funkcjonalno-użytkowego" (Dz.</w:t>
      </w:r>
      <w:r w:rsidR="00FF2F67">
        <w:rPr>
          <w:rFonts w:ascii="Calibri Light" w:hAnsi="Calibri Light" w:cs="Calibri Light"/>
          <w:i/>
          <w:sz w:val="20"/>
        </w:rPr>
        <w:t xml:space="preserve"> </w:t>
      </w:r>
      <w:r w:rsidR="00243382" w:rsidRPr="002D551E">
        <w:rPr>
          <w:rFonts w:ascii="Calibri Light" w:hAnsi="Calibri Light" w:cs="Calibri Light"/>
          <w:i/>
          <w:sz w:val="20"/>
        </w:rPr>
        <w:t>U. 2021 poz. 2454).</w:t>
      </w:r>
    </w:p>
    <w:p w14:paraId="190DFD23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48B4E71B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5F12C3E9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Opracowanie:</w:t>
      </w:r>
    </w:p>
    <w:p w14:paraId="6DF297F6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ENVITERM S.C.</w:t>
      </w:r>
    </w:p>
    <w:p w14:paraId="0EBC9BCD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ul. Szwedzka 2,</w:t>
      </w:r>
    </w:p>
    <w:p w14:paraId="74B1BC72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42-612 Tarnowskie Góry</w:t>
      </w:r>
    </w:p>
    <w:p w14:paraId="61974B5C" w14:textId="77777777" w:rsidR="00F67496" w:rsidRPr="002D551E" w:rsidRDefault="00F67496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043302A2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33F8BE25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68A35B3E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5DF05681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68336BCD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17BB889E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1074D384" w14:textId="77777777" w:rsidR="00934717" w:rsidRPr="002D551E" w:rsidRDefault="0071675D" w:rsidP="00934717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Kochanowice, lipiec 2023</w:t>
      </w:r>
    </w:p>
    <w:sdt>
      <w:sdtPr>
        <w:rPr>
          <w:rFonts w:ascii="Calibri Light" w:eastAsia="Times New Roman" w:hAnsi="Calibri Light" w:cs="Calibri Light"/>
          <w:color w:val="auto"/>
          <w:sz w:val="22"/>
          <w:szCs w:val="22"/>
          <w:lang w:eastAsia="en-US"/>
        </w:rPr>
        <w:id w:val="7083904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E338AE" w14:textId="77777777" w:rsidR="00934717" w:rsidRPr="002D551E" w:rsidRDefault="00934717">
          <w:pPr>
            <w:pStyle w:val="Nagwekspisutreci"/>
            <w:rPr>
              <w:rFonts w:ascii="Calibri Light" w:hAnsi="Calibri Light" w:cs="Calibri Light"/>
            </w:rPr>
          </w:pPr>
          <w:r w:rsidRPr="002D551E">
            <w:rPr>
              <w:rFonts w:ascii="Calibri Light" w:hAnsi="Calibri Light" w:cs="Calibri Light"/>
            </w:rPr>
            <w:t>Spis treści</w:t>
          </w:r>
        </w:p>
        <w:p w14:paraId="64026139" w14:textId="77777777" w:rsidR="00AC205B" w:rsidRPr="00AC205B" w:rsidRDefault="00934717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r w:rsidRPr="00AC205B">
            <w:rPr>
              <w:rFonts w:ascii="Calibri Light" w:hAnsi="Calibri Light" w:cs="Calibri Light"/>
              <w:sz w:val="24"/>
              <w:szCs w:val="24"/>
            </w:rPr>
            <w:fldChar w:fldCharType="begin"/>
          </w:r>
          <w:r w:rsidRPr="00AC205B">
            <w:rPr>
              <w:rFonts w:ascii="Calibri Light" w:hAnsi="Calibri Light" w:cs="Calibri Light"/>
              <w:sz w:val="24"/>
              <w:szCs w:val="24"/>
            </w:rPr>
            <w:instrText xml:space="preserve"> TOC \o "1-3" \h \z \u </w:instrText>
          </w:r>
          <w:r w:rsidRPr="00AC205B">
            <w:rPr>
              <w:rFonts w:ascii="Calibri Light" w:hAnsi="Calibri Light" w:cs="Calibri Light"/>
              <w:sz w:val="24"/>
              <w:szCs w:val="24"/>
            </w:rPr>
            <w:fldChar w:fldCharType="separate"/>
          </w:r>
          <w:hyperlink w:anchor="_Toc139882990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I.1 Zakres i podstawa opracowania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_Toc139882990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A58A4D8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1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 Część opisowa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_Toc139882991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5B8C3D7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2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I.2.1 Opis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_Toc139882992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5C3DF2FC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3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I.2.2 Charakterystyczne parametry określające zakres usług i robot budowlanych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_Toc139882993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4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F9F8C41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4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I.2.3 Aktualne uwarunkowania wykonania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_Toc139882994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7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36D48A3B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5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I.2.4 Opis stanu docelowego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_Toc139882995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7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12C7D380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6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 Wymagania zamawiającego w stosunku do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_Toc139882996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170995B7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7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I.2.5.1 Wykonanie niezbędnych analiz i ekspertyz oraz uzyskanie odpowiednich pozwoleń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_Toc139882997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65C15A81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8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I.2.5.2 Wykonanie projektu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_Toc139882998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9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5B9FC93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9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I.2.5.3 Uzyskanie niezbędnych uzgodnień i pozwoleń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_Toc139882999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10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0B1B7AF5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0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I.2.5.4 Wymagania stawiane urządzeniom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_Toc139883000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10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3848BD88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1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I.2.5.5 Wymagania dotyczące warunków wykonania i odbioru robot budowlanych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_Toc139883001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12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599BCA8B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2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 Część informacyjna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_Toc139883002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14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8B622EB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3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I.3.1 Dane o zgodności inwestycji z wymaganiami wynikającymi z przepisów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_Toc139883003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14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0E6664D8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4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I.3.2 Oświadczenie zamawiającego stwierdzające jego prawo gospodarowania nieruchomością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_Toc139883004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14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09377349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5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I.3.3 Przepisy prawne i normy związane z projektowaniem i wykonaniem zamierzenia budowlanego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_Toc139883005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14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2F4E6F91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6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I.3.4 Dodatkowe wytyczne inwestorskie i warunkowania związane z budową i jej przeprowadzeniem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_Toc139883006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14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6F1AE26B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7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I.3.5 Uwarunkowania związane z zakresem niezbędnych robot do wykonania przez właścicieli budynków, w których zostaną wykonane instalacje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_Toc139883007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47328F">
              <w:rPr>
                <w:rFonts w:ascii="Calibri Light" w:hAnsi="Calibri Light" w:cs="Calibri Light"/>
                <w:noProof/>
                <w:webHidden/>
              </w:rPr>
              <w:t>15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756D0D6B" w14:textId="77777777" w:rsidR="00934717" w:rsidRPr="002D551E" w:rsidRDefault="00934717">
          <w:pPr>
            <w:rPr>
              <w:rFonts w:ascii="Calibri Light" w:hAnsi="Calibri Light" w:cs="Calibri Light"/>
            </w:rPr>
          </w:pPr>
          <w:r w:rsidRPr="00AC205B">
            <w:rPr>
              <w:rFonts w:ascii="Calibri Light" w:hAnsi="Calibri Light" w:cs="Calibri Light"/>
              <w:b/>
              <w:bCs/>
              <w:sz w:val="24"/>
              <w:szCs w:val="24"/>
            </w:rPr>
            <w:fldChar w:fldCharType="end"/>
          </w:r>
        </w:p>
      </w:sdtContent>
    </w:sdt>
    <w:p w14:paraId="73A8A719" w14:textId="77777777" w:rsidR="00934717" w:rsidRPr="002D551E" w:rsidRDefault="00934717" w:rsidP="00934717">
      <w:pPr>
        <w:pStyle w:val="Tekstpodstawowy"/>
        <w:ind w:right="57"/>
        <w:jc w:val="center"/>
        <w:rPr>
          <w:rFonts w:ascii="Calibri Light" w:hAnsi="Calibri Light" w:cs="Calibri Light"/>
          <w:b/>
        </w:rPr>
        <w:sectPr w:rsidR="00934717" w:rsidRPr="002D551E" w:rsidSect="00D473EF">
          <w:headerReference w:type="default" r:id="rId8"/>
          <w:footerReference w:type="default" r:id="rId9"/>
          <w:type w:val="continuous"/>
          <w:pgSz w:w="11910" w:h="16840"/>
          <w:pgMar w:top="1866" w:right="995" w:bottom="1400" w:left="1220" w:header="284" w:footer="1213" w:gutter="0"/>
          <w:pgNumType w:start="1"/>
          <w:cols w:space="708"/>
        </w:sectPr>
      </w:pPr>
    </w:p>
    <w:p w14:paraId="281F5335" w14:textId="77777777" w:rsidR="002D551E" w:rsidRPr="002D551E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0" w:name="_Toc139882990"/>
      <w:r w:rsidRPr="002D551E">
        <w:rPr>
          <w:rFonts w:ascii="Calibri Light" w:eastAsiaTheme="minorHAnsi" w:hAnsi="Calibri Light" w:cs="Calibri Light"/>
        </w:rPr>
        <w:lastRenderedPageBreak/>
        <w:t>I.1 Zakres i podstawa opracowania</w:t>
      </w:r>
      <w:bookmarkEnd w:id="0"/>
    </w:p>
    <w:p w14:paraId="54C7EC19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Planuje się wykonanie instala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 xml:space="preserve">cji </w:t>
      </w:r>
      <w:r w:rsidR="005D54A1">
        <w:rPr>
          <w:rFonts w:ascii="Calibri Light" w:eastAsiaTheme="minorHAnsi" w:hAnsi="Calibri Light" w:cs="Calibri Light"/>
          <w:bCs/>
          <w:sz w:val="24"/>
          <w:szCs w:val="24"/>
        </w:rPr>
        <w:t>przydomowych wiatrakowych do mocy 5 kW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 xml:space="preserve"> produkujących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 energię elektryczną z OZE na własne potrzeby mieszkaniowe, 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>jako instalacje wpięte do sieci wraz z zabudową magazynu energii elektrycznej c</w:t>
      </w:r>
      <w:r w:rsidR="00AD149A">
        <w:rPr>
          <w:rFonts w:ascii="Calibri Light" w:eastAsiaTheme="minorHAnsi" w:hAnsi="Calibri Light" w:cs="Calibri Light"/>
          <w:bCs/>
          <w:sz w:val="24"/>
          <w:szCs w:val="24"/>
        </w:rPr>
        <w:t xml:space="preserve">elem podtrzymania bieżącej auto 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 xml:space="preserve">konsumpcji wyprodukowanej energii przez </w:t>
      </w:r>
      <w:r w:rsidR="005D54A1">
        <w:rPr>
          <w:rFonts w:ascii="Calibri Light" w:eastAsiaTheme="minorHAnsi" w:hAnsi="Calibri Light" w:cs="Calibri Light"/>
          <w:bCs/>
          <w:sz w:val="24"/>
          <w:szCs w:val="24"/>
        </w:rPr>
        <w:t>wiatrak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>.</w:t>
      </w:r>
      <w:r w:rsidR="00AD149A">
        <w:rPr>
          <w:rFonts w:ascii="Calibri Light" w:eastAsiaTheme="minorHAnsi" w:hAnsi="Calibri Light" w:cs="Calibri Light"/>
          <w:bCs/>
          <w:sz w:val="24"/>
          <w:szCs w:val="24"/>
        </w:rPr>
        <w:t xml:space="preserve"> Efektem ekonomicznym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realizacji zadania będzie zmniejszenie ponoszonych wydatków związanych z zakupem energii elektrycznej, która w przeważającej części jest wytwarzana z konwencjonalnych źródeł energii. </w:t>
      </w:r>
    </w:p>
    <w:p w14:paraId="14B95EBD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</w:p>
    <w:p w14:paraId="26744277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Podstawą do opracowania Programu funkcjonalno-użytkowego są:</w:t>
      </w:r>
    </w:p>
    <w:p w14:paraId="5526A5D9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Umowa z Zamawiającym;</w:t>
      </w:r>
    </w:p>
    <w:p w14:paraId="46B54EC6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Dokumenty zgłoszeniowe w każdej lokalizacji objętej PFU;</w:t>
      </w:r>
    </w:p>
    <w:p w14:paraId="349BCCB6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Rozporządzenie Ministra Infrastruktury z dnia 2 września 2004 r. w sprawie szczegółowego zakresu i formy dokumentacji projektowej, specyfikacji technicznych wykonania i odbioru robót budowlanych oraz programu funkcjonalno-użytkowego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2021 poz. 2454);</w:t>
      </w:r>
    </w:p>
    <w:p w14:paraId="5809203B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2021 poz.2458);</w:t>
      </w:r>
    </w:p>
    <w:p w14:paraId="71266786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Rozporządzeniu Ministra Infrastruktury w sprawie warunków technicznych, jakim powinny odpowiadać budynki i ich usytuowanie z dnia 12 kwietnia 2002 r.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2022 poz. 2285);</w:t>
      </w:r>
    </w:p>
    <w:p w14:paraId="695E75B1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Ustawa o odnawialnych źródłach energii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2022 poz. 1378);</w:t>
      </w:r>
    </w:p>
    <w:p w14:paraId="67D5E46F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Inne przepisy oraz zasady wiedzy technicznej związane z przedmiotem zamówienia.</w:t>
      </w:r>
    </w:p>
    <w:p w14:paraId="13A96E10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</w:p>
    <w:p w14:paraId="65F01954" w14:textId="77777777" w:rsidR="002D551E" w:rsidRPr="002D551E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" w:name="_Toc139882991"/>
      <w:r w:rsidRPr="002D551E">
        <w:rPr>
          <w:rFonts w:ascii="Calibri Light" w:eastAsiaTheme="minorHAnsi" w:hAnsi="Calibri Light" w:cs="Calibri Light"/>
        </w:rPr>
        <w:t>I.2 Część opisowa</w:t>
      </w:r>
      <w:bookmarkEnd w:id="1"/>
    </w:p>
    <w:p w14:paraId="47088A3A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2" w:name="_Toc139882992"/>
      <w:r w:rsidRPr="00AC205B">
        <w:rPr>
          <w:rFonts w:ascii="Calibri Light" w:eastAsiaTheme="minorHAnsi" w:hAnsi="Calibri Light" w:cs="Calibri Light"/>
        </w:rPr>
        <w:t>I.2.1 Opis przedmiotu zamówienia</w:t>
      </w:r>
      <w:bookmarkEnd w:id="2"/>
    </w:p>
    <w:p w14:paraId="2DAB9D53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Niniejszy PFU w sposób ogólny opisuje wymagania i oczekiwania Zamawiającego stawiane inwestycji pn.: „Zielone Kochanowice”, a wraz z załącznikami stanowi podstawę do sporządzenia ofertowej kalkulacji  i zamówienia w trybie przetargu publicznego w oparciu </w:t>
      </w:r>
      <w:r w:rsidRPr="002D551E">
        <w:rPr>
          <w:rFonts w:ascii="Calibri Light" w:eastAsiaTheme="minorHAnsi" w:hAnsi="Calibri Light" w:cs="Calibri Light"/>
          <w:sz w:val="24"/>
          <w:szCs w:val="24"/>
        </w:rPr>
        <w:br/>
        <w:t>o Ustawę z dnia 19 stycznia 2004 r. Prawo Zamówień Publicznych (Dz.</w:t>
      </w:r>
      <w:r w:rsidR="00AC205B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sz w:val="24"/>
          <w:szCs w:val="24"/>
        </w:rPr>
        <w:t>U. z 2016 r. poz. 1020) na kompleksową realizację zadania obejmującego wykonanie dokumentacji projektowej wraz ze wszystkimi wymaganymi prawem uzgodnieniami, dostawę, jak również wszelkie prace budowlano- montażowe dotyczących robót opisanych w niniejszym PFU.</w:t>
      </w:r>
    </w:p>
    <w:p w14:paraId="2BBF5338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5E84B8E" w14:textId="77777777" w:rsidR="00AD149A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Spodziewane prace budowlano- montażowe nie będą stanowiły zagrożenia dla ochrony środowiska i nie będą przedsięwzięciem mającym szkodliwy wpływ na środowisko naturalne. </w:t>
      </w:r>
    </w:p>
    <w:p w14:paraId="1BA779FA" w14:textId="77777777" w:rsidR="00AD149A" w:rsidRDefault="00AD149A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2FF3B2C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PFU jest stosowany jako dokument przetargowy. </w:t>
      </w:r>
    </w:p>
    <w:p w14:paraId="148DC82D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1E451AE1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Oferta dostarczona przez Wykonawcę powinna obejmować całość dostaw i usług koniecznych do przeprowadzenia przedsięwzięcia do momentu przekazania Zamawiającemu. Oferta powinna być zgodna z niniejszą specyfikacją. Wykonawca w swoim zakresie ujmie także te prace dodatkowe i elementy instalacji, które nie zostały wyszczególnione, lecz są niezbędne dla poprawnego funkcjonowania i stabilnego działania oraz wymaganych prac konserwacyjnych, jak również dla uzyskania gwarancji sprawnego i bezawaryjnego działania.</w:t>
      </w:r>
    </w:p>
    <w:p w14:paraId="5C24DA84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CDFDD50" w14:textId="77777777" w:rsid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Inwestycja planowana do realizacji w ramach Programu Fundusze Europejskie dla Śląskiego 2021-2027, Priorytet FESL.10 Fundusze Europejskie na transformację, Działanie FESL.10.06 Rozwój energetyki rozproszonej opartej o odnawialne źródła energii.</w:t>
      </w:r>
    </w:p>
    <w:p w14:paraId="0339F3FF" w14:textId="77777777" w:rsidR="00AC205B" w:rsidRPr="002D551E" w:rsidRDefault="00AC205B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1523E60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3" w:name="_Toc139882993"/>
      <w:r w:rsidRPr="00AC205B">
        <w:rPr>
          <w:rFonts w:ascii="Calibri Light" w:eastAsiaTheme="minorHAnsi" w:hAnsi="Calibri Light" w:cs="Calibri Light"/>
        </w:rPr>
        <w:t>I.2.2 Charakterystyczne parametry określające zakres usług i robot budowlanych</w:t>
      </w:r>
      <w:bookmarkEnd w:id="3"/>
    </w:p>
    <w:p w14:paraId="2B2FC052" w14:textId="77777777" w:rsid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Projekt dotyczy realizacji instalacji </w:t>
      </w:r>
      <w:r w:rsidR="005D54A1">
        <w:rPr>
          <w:rFonts w:ascii="Calibri Light" w:eastAsiaTheme="minorHAnsi" w:hAnsi="Calibri Light" w:cs="Calibri Light"/>
          <w:sz w:val="24"/>
          <w:szCs w:val="24"/>
        </w:rPr>
        <w:t>wiatrakowych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zlokalizowanych na obiektach mieszkalnych, budyn</w:t>
      </w:r>
      <w:r w:rsidR="00AD149A">
        <w:rPr>
          <w:rFonts w:ascii="Calibri Light" w:eastAsiaTheme="minorHAnsi" w:hAnsi="Calibri Light" w:cs="Calibri Light"/>
          <w:sz w:val="24"/>
          <w:szCs w:val="24"/>
        </w:rPr>
        <w:t>kach gospodarczych, na gruncie, gdzie wyprodukowana energia ma zaspokajać potrzeby socjalno- bytowe gospodarstwa domowego biorącego udział w projekcie.</w:t>
      </w:r>
    </w:p>
    <w:p w14:paraId="61F1D34B" w14:textId="77777777" w:rsidR="00AC205B" w:rsidRPr="002D551E" w:rsidRDefault="00AC205B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1543C55B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  <w:r w:rsidRPr="002D551E">
        <w:rPr>
          <w:rFonts w:ascii="Calibri Light" w:eastAsiaTheme="minorHAnsi" w:hAnsi="Calibri Light" w:cs="Calibri Light"/>
          <w:b/>
          <w:sz w:val="24"/>
          <w:szCs w:val="24"/>
        </w:rPr>
        <w:t>Główny zakres prac i usług w ramach przedmiotu zamówienia:</w:t>
      </w:r>
    </w:p>
    <w:p w14:paraId="63F6F71E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prace projektowe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1473298B" w14:textId="77777777" w:rsidR="002D551E" w:rsidRPr="002D551E" w:rsidRDefault="002D551E" w:rsidP="00A47F65">
      <w:pPr>
        <w:pStyle w:val="Akapitzlist"/>
        <w:widowControl/>
        <w:numPr>
          <w:ilvl w:val="0"/>
          <w:numId w:val="23"/>
        </w:numPr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Sporządzenie dokumentacji projektowej i powykonawczej przez uprawnione do tego osoby zgodnie z warunkami SIWZ.</w:t>
      </w:r>
    </w:p>
    <w:p w14:paraId="210D85B3" w14:textId="77777777" w:rsidR="002D551E" w:rsidRPr="002D551E" w:rsidRDefault="002D551E" w:rsidP="00A47F65">
      <w:pPr>
        <w:pStyle w:val="Akapitzlist"/>
        <w:adjustRightInd w:val="0"/>
        <w:spacing w:line="276" w:lineRule="auto"/>
        <w:ind w:left="709"/>
        <w:rPr>
          <w:rFonts w:ascii="Calibri Light" w:eastAsiaTheme="minorHAnsi" w:hAnsi="Calibri Light" w:cs="Calibri Light"/>
          <w:sz w:val="24"/>
          <w:szCs w:val="24"/>
        </w:rPr>
      </w:pPr>
    </w:p>
    <w:p w14:paraId="1ECEF374" w14:textId="77777777" w:rsidR="002D551E" w:rsidRDefault="002D551E" w:rsidP="00A47F65">
      <w:pPr>
        <w:pStyle w:val="Akapitzlist"/>
        <w:adjustRightInd w:val="0"/>
        <w:spacing w:line="276" w:lineRule="auto"/>
        <w:ind w:left="709" w:firstLine="0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Przed podjęciem prac projektowych Wykonawca dokona inwentaryzacji faktycznego stanu technicznego wskazanych obiektów oraz stanu faktycznego instalacji elektrycznych obiektów w stopniu umożliwiającym wykonanie kompletnej dokumentacji projektowej dla całości przedsięwzięcia, a także opracuje wszelkie konieczne ekspertyzy (jeśli będą wymagane). Wykonawca zobowiązany jest do sprawdzenia pod względem wytrzymałościowym możliwości montażu modułów fotowoltaicznych na dachach budynków mieszkalnych i </w:t>
      </w:r>
      <w:r w:rsidR="00AD149A">
        <w:rPr>
          <w:rFonts w:ascii="Calibri Light" w:eastAsiaTheme="minorHAnsi" w:hAnsi="Calibri Light" w:cs="Calibri Light"/>
          <w:sz w:val="24"/>
          <w:szCs w:val="24"/>
        </w:rPr>
        <w:t xml:space="preserve">dachach 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budynków gospodarczych. Dokument potwierdzający możliwość montażu musi być podpisany przez osobę uprawnioną (musi posiadać uprawnienia w specjalności konstrukcyjno-budowlanej). </w:t>
      </w:r>
    </w:p>
    <w:p w14:paraId="045E714D" w14:textId="77777777" w:rsidR="00AC205B" w:rsidRPr="002D551E" w:rsidRDefault="00AC205B" w:rsidP="00A47F65">
      <w:pPr>
        <w:pStyle w:val="Akapitzlist"/>
        <w:adjustRightInd w:val="0"/>
        <w:spacing w:line="276" w:lineRule="auto"/>
        <w:ind w:left="709" w:firstLine="0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62D4761" w14:textId="77777777" w:rsidR="002D551E" w:rsidRPr="002D551E" w:rsidRDefault="002D551E" w:rsidP="00A47F65">
      <w:pPr>
        <w:pStyle w:val="Akapitzlist"/>
        <w:adjustRightInd w:val="0"/>
        <w:spacing w:line="276" w:lineRule="auto"/>
        <w:ind w:left="709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ramach przedmiotu zamówienia w zakresie opracowania projektów, Wykonawca sporządzi kompletny projekt techniczno-wykonawczy dla każdej instalacji obejmujący co najmniej:</w:t>
      </w:r>
    </w:p>
    <w:p w14:paraId="021814C1" w14:textId="77777777" w:rsidR="00AC205B" w:rsidRDefault="002D551E" w:rsidP="00A47F65">
      <w:pPr>
        <w:pStyle w:val="Akapitzlist"/>
        <w:adjustRightInd w:val="0"/>
        <w:spacing w:line="276" w:lineRule="auto"/>
        <w:ind w:left="709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część opisową,</w:t>
      </w:r>
    </w:p>
    <w:p w14:paraId="70E0F2A6" w14:textId="77777777" w:rsidR="002D551E" w:rsidRPr="00AC205B" w:rsidRDefault="00AC205B" w:rsidP="00A47F65">
      <w:pPr>
        <w:pStyle w:val="Akapitzlist"/>
        <w:adjustRightInd w:val="0"/>
        <w:spacing w:line="276" w:lineRule="auto"/>
        <w:ind w:left="709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niezbędne obliczenia techniczne, obliczone parametry powinny spełniać wymagania stawiane przez falownik,</w:t>
      </w:r>
    </w:p>
    <w:p w14:paraId="00C9AF8A" w14:textId="77777777" w:rsidR="002D551E" w:rsidRPr="002D551E" w:rsidRDefault="002D551E" w:rsidP="00A47F65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dobór zabezpieczeń przepięciowych i ochrony przed porażeniem,</w:t>
      </w:r>
    </w:p>
    <w:p w14:paraId="545FF475" w14:textId="77777777" w:rsidR="00AC205B" w:rsidRDefault="002D551E" w:rsidP="00A47F65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dobór kab</w:t>
      </w:r>
      <w:r w:rsidR="00AC205B">
        <w:rPr>
          <w:rFonts w:ascii="Calibri Light" w:eastAsiaTheme="minorHAnsi" w:hAnsi="Calibri Light" w:cs="Calibri Light"/>
          <w:sz w:val="24"/>
          <w:szCs w:val="24"/>
        </w:rPr>
        <w:t>li i zabezpieczeń nadprądowych,</w:t>
      </w:r>
    </w:p>
    <w:p w14:paraId="0032169C" w14:textId="77777777" w:rsidR="002D551E" w:rsidRPr="002D551E" w:rsidRDefault="002D551E" w:rsidP="00A47F65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testy i pomiary instalacji elektrycznej,</w:t>
      </w:r>
    </w:p>
    <w:p w14:paraId="1C99FF0B" w14:textId="77777777" w:rsidR="00AC205B" w:rsidRDefault="002D551E" w:rsidP="00A47F65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schematy, rzuty, rysunki kon</w:t>
      </w:r>
      <w:r w:rsidR="00AC205B">
        <w:rPr>
          <w:rFonts w:ascii="Calibri Light" w:eastAsiaTheme="minorHAnsi" w:hAnsi="Calibri Light" w:cs="Calibri Light"/>
          <w:sz w:val="24"/>
          <w:szCs w:val="24"/>
        </w:rPr>
        <w:t>strukcji montażowej pod panele,</w:t>
      </w:r>
    </w:p>
    <w:p w14:paraId="5ADA0E74" w14:textId="77777777" w:rsidR="00AC205B" w:rsidRDefault="00AC205B" w:rsidP="00A47F65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karty katalogowe oraz certyfikaty dopuszczenia do użytku zastosowanych komponentów,</w:t>
      </w:r>
    </w:p>
    <w:p w14:paraId="7A696EF9" w14:textId="77777777" w:rsidR="002D551E" w:rsidRPr="00AC205B" w:rsidRDefault="00AC205B" w:rsidP="00A47F65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certyfikaty potwierdzające uprawnienia wykonawcy do instalowania systemów fotowoltaicznych.</w:t>
      </w:r>
    </w:p>
    <w:p w14:paraId="39D349CF" w14:textId="77777777" w:rsidR="00AC205B" w:rsidRDefault="00AC205B" w:rsidP="00A47F65">
      <w:pPr>
        <w:pStyle w:val="Akapitzlist"/>
        <w:adjustRightInd w:val="0"/>
        <w:spacing w:line="276" w:lineRule="auto"/>
        <w:ind w:left="709" w:firstLine="0"/>
        <w:contextualSpacing/>
        <w:rPr>
          <w:rFonts w:ascii="Calibri Light" w:eastAsiaTheme="minorHAnsi" w:hAnsi="Calibri Light" w:cs="Calibri Light"/>
          <w:sz w:val="24"/>
          <w:szCs w:val="24"/>
        </w:rPr>
      </w:pPr>
    </w:p>
    <w:p w14:paraId="79C34DB5" w14:textId="77777777" w:rsidR="00AC205B" w:rsidRDefault="002D551E" w:rsidP="00A47F65">
      <w:pPr>
        <w:pStyle w:val="Akapitzlist"/>
        <w:adjustRightInd w:val="0"/>
        <w:spacing w:line="276" w:lineRule="auto"/>
        <w:ind w:left="709" w:firstLine="0"/>
        <w:contextualSpacing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ramach przedmiotu zamówienia w zakresie opracowania dokumentacji projektowej, Wykonawca sporządzi następujące dokumenty:</w:t>
      </w:r>
    </w:p>
    <w:p w14:paraId="54890BD8" w14:textId="77777777" w:rsidR="00AC205B" w:rsidRDefault="00AC205B" w:rsidP="00A47F65">
      <w:pPr>
        <w:pStyle w:val="Akapitzlist"/>
        <w:adjustRightInd w:val="0"/>
        <w:spacing w:line="276" w:lineRule="auto"/>
        <w:ind w:left="1439" w:hanging="73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 xml:space="preserve">projekty wykonawcze z podziałem na branże: konstrukcyjną i elektryczną </w:t>
      </w:r>
      <w:r w:rsidR="007F5F7A">
        <w:rPr>
          <w:rFonts w:ascii="Calibri Light" w:eastAsiaTheme="minorHAnsi" w:hAnsi="Calibri Light" w:cs="Calibri Light"/>
          <w:sz w:val="24"/>
          <w:szCs w:val="24"/>
        </w:rPr>
        <w:br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w formie papierowej i elektronicznej,</w:t>
      </w:r>
    </w:p>
    <w:p w14:paraId="2898374F" w14:textId="77777777" w:rsidR="002D551E" w:rsidRPr="00AC205B" w:rsidRDefault="00AC205B" w:rsidP="00A47F65">
      <w:pPr>
        <w:pStyle w:val="Akapitzlist"/>
        <w:adjustRightInd w:val="0"/>
        <w:spacing w:line="276" w:lineRule="auto"/>
        <w:ind w:left="1439" w:hanging="73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przedmiar robót umożliwiający etapowe rozliczanie inwestycji,</w:t>
      </w:r>
    </w:p>
    <w:p w14:paraId="728EA35E" w14:textId="77777777" w:rsidR="002D551E" w:rsidRPr="002D551E" w:rsidRDefault="002D551E" w:rsidP="00A47F65">
      <w:pPr>
        <w:pStyle w:val="Akapitzlist"/>
        <w:adjustRightInd w:val="0"/>
        <w:spacing w:line="276" w:lineRule="auto"/>
        <w:ind w:left="1416" w:hanging="707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dokumentację powykonawczą z naniesionymi w sposób czytelny wszelkimi zmianami wprowadzonymi w trakcie budowy,</w:t>
      </w:r>
    </w:p>
    <w:p w14:paraId="651E4CE6" w14:textId="77777777" w:rsidR="002D551E" w:rsidRPr="002D551E" w:rsidRDefault="002D551E" w:rsidP="00A47F65">
      <w:pPr>
        <w:pStyle w:val="Akapitzlist"/>
        <w:adjustRightInd w:val="0"/>
        <w:spacing w:line="276" w:lineRule="auto"/>
        <w:ind w:left="709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ramach przedmiotu zamówienia Wykonawca sporządzi równi</w:t>
      </w:r>
      <w:r w:rsidR="005D54A1">
        <w:rPr>
          <w:rFonts w:ascii="Calibri Light" w:eastAsiaTheme="minorHAnsi" w:hAnsi="Calibri Light" w:cs="Calibri Light"/>
          <w:sz w:val="24"/>
          <w:szCs w:val="24"/>
        </w:rPr>
        <w:t>eż zgłoszenie mikroinstalacji wiatrakowej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do Sieci Elektroenergetycznej z niezbędnymi załącznikami po zakończonym montażu i odbiorze prac. Projekt techniczno-wykonawczy musi być sporządzony w zakresie i stopniu dokładności niezbędnym do sporządzenia przedmiaru robót, kosztorysu inwestorskiego. Wykonawca przedłoży projekty do akceptacji przez Zamawiającego w terminach zgodnych z opracowanym harmonogramem rzeczowo-finansowym stanowiącym załącznik do </w:t>
      </w:r>
      <w:r w:rsidR="00AC205B">
        <w:rPr>
          <w:rFonts w:ascii="Calibri Light" w:eastAsiaTheme="minorHAnsi" w:hAnsi="Calibri Light" w:cs="Calibri Light"/>
          <w:sz w:val="24"/>
          <w:szCs w:val="24"/>
        </w:rPr>
        <w:t>umowy z Wykonawcą przed przystąpieniem do robót budowlano- montażowych.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</w:p>
    <w:p w14:paraId="56790838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roboty budowlano- montażowe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7C3D1F10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1.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Dostawa urządzeń zgodnie z dokumentacją projektową.</w:t>
      </w:r>
    </w:p>
    <w:p w14:paraId="4FDD9708" w14:textId="77777777" w:rsidR="002D551E" w:rsidRDefault="005D54A1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2.</w:t>
      </w:r>
      <w:r>
        <w:rPr>
          <w:rFonts w:ascii="Calibri Light" w:eastAsiaTheme="minorHAnsi" w:hAnsi="Calibri Light" w:cs="Calibri Light"/>
          <w:sz w:val="24"/>
          <w:szCs w:val="24"/>
        </w:rPr>
        <w:tab/>
        <w:t xml:space="preserve">Budowa   systemu   przydomowej instalacji wiatrakowej 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  wraz   z   dostawą   oprzyrządowania i okablowania oraz uziemieniem. </w:t>
      </w:r>
    </w:p>
    <w:p w14:paraId="02F7EF3E" w14:textId="77777777" w:rsidR="00751722" w:rsidRDefault="00751722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3.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AD149A">
        <w:rPr>
          <w:rFonts w:ascii="Calibri Light" w:eastAsiaTheme="minorHAnsi" w:hAnsi="Calibri Light" w:cs="Calibri Light"/>
          <w:sz w:val="24"/>
          <w:szCs w:val="24"/>
        </w:rPr>
        <w:t>Budowa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>
        <w:rPr>
          <w:rFonts w:ascii="Calibri Light" w:eastAsiaTheme="minorHAnsi" w:hAnsi="Calibri Light" w:cs="Calibri Light"/>
          <w:sz w:val="24"/>
          <w:szCs w:val="24"/>
        </w:rPr>
        <w:t>magazynu energii elektrycznej.</w:t>
      </w:r>
    </w:p>
    <w:p w14:paraId="7CA1CF1F" w14:textId="77777777" w:rsidR="00AD149A" w:rsidRPr="002D551E" w:rsidRDefault="00AD149A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4.</w:t>
      </w:r>
      <w:r>
        <w:rPr>
          <w:rFonts w:ascii="Calibri Light" w:eastAsiaTheme="minorHAnsi" w:hAnsi="Calibri Light" w:cs="Calibri Light"/>
          <w:sz w:val="24"/>
          <w:szCs w:val="24"/>
        </w:rPr>
        <w:tab/>
        <w:t>Montaż systemu zarządzania energię (EMS), jeśli dotyczy dla danej lokalizacji zgodnie z załącznikiem do PFU.</w:t>
      </w:r>
    </w:p>
    <w:p w14:paraId="6693E1E8" w14:textId="77777777" w:rsidR="002D551E" w:rsidRPr="002D551E" w:rsidRDefault="00AD149A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5.</w:t>
      </w:r>
      <w:r>
        <w:rPr>
          <w:rFonts w:ascii="Calibri Light" w:eastAsiaTheme="minorHAnsi" w:hAnsi="Calibri Light" w:cs="Calibri Light"/>
          <w:sz w:val="24"/>
          <w:szCs w:val="24"/>
        </w:rPr>
        <w:tab/>
        <w:t xml:space="preserve">Przyłączenie 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instalacji </w:t>
      </w:r>
      <w:r w:rsidR="005D54A1">
        <w:rPr>
          <w:rFonts w:ascii="Calibri Light" w:eastAsiaTheme="minorHAnsi" w:hAnsi="Calibri Light" w:cs="Calibri Light"/>
          <w:sz w:val="24"/>
          <w:szCs w:val="24"/>
        </w:rPr>
        <w:t>wiatrakowej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 do sieci wewnętrznej budynków oraz przebudowa układu pomiaru energii przystosowującego układ do pomiaru energii wytworzonej z OZE wraz ze zgłoszeniem mikroinstalacji do sieci.</w:t>
      </w:r>
    </w:p>
    <w:p w14:paraId="524E659C" w14:textId="77777777" w:rsidR="002D551E" w:rsidRPr="002D551E" w:rsidRDefault="00AD149A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6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.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ab/>
        <w:t>Wszelkie wykopy i przekopy.</w:t>
      </w:r>
    </w:p>
    <w:p w14:paraId="249CF3D4" w14:textId="77777777" w:rsidR="002D551E" w:rsidRPr="002D551E" w:rsidRDefault="00AD149A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7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.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ab/>
        <w:t>Konfiguracja apl</w:t>
      </w:r>
      <w:r w:rsidR="00751722">
        <w:rPr>
          <w:rFonts w:ascii="Calibri Light" w:eastAsiaTheme="minorHAnsi" w:hAnsi="Calibri Light" w:cs="Calibri Light"/>
          <w:sz w:val="24"/>
          <w:szCs w:val="24"/>
        </w:rPr>
        <w:t>ikacji systemu do monitorowania produkcji energii z OZE.</w:t>
      </w:r>
    </w:p>
    <w:p w14:paraId="3442E3E8" w14:textId="77777777" w:rsidR="002D551E" w:rsidRPr="002D551E" w:rsidRDefault="00AD149A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8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.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ab/>
        <w:t>Wykonanie odpowiednich badań i pomiarów oraz sporządzenie protokołów.</w:t>
      </w:r>
    </w:p>
    <w:p w14:paraId="052E1799" w14:textId="77777777" w:rsidR="002D551E" w:rsidRPr="002D551E" w:rsidRDefault="00AD149A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9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.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ab/>
        <w:t>Zgłoszenie gotowości odbioru prac.</w:t>
      </w:r>
    </w:p>
    <w:p w14:paraId="544BF3AA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tym, szczegółowy zakres obowiązków leżących po stronie Wykonawcy:</w:t>
      </w:r>
    </w:p>
    <w:p w14:paraId="00CFAB9C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montaż konstrukcji </w:t>
      </w:r>
      <w:r w:rsidR="005D54A1">
        <w:rPr>
          <w:rFonts w:ascii="Calibri Light" w:eastAsiaTheme="minorHAnsi" w:hAnsi="Calibri Light" w:cs="Calibri Light"/>
          <w:sz w:val="24"/>
          <w:szCs w:val="24"/>
        </w:rPr>
        <w:t>masztu na wysokości 3- 12 m</w:t>
      </w:r>
      <w:r w:rsidRPr="002D551E">
        <w:rPr>
          <w:rFonts w:ascii="Calibri Light" w:eastAsiaTheme="minorHAnsi" w:hAnsi="Calibri Light" w:cs="Calibri Light"/>
          <w:sz w:val="24"/>
          <w:szCs w:val="24"/>
        </w:rPr>
        <w:t>,</w:t>
      </w:r>
    </w:p>
    <w:p w14:paraId="39F733E6" w14:textId="77777777" w:rsidR="002D551E" w:rsidRDefault="005D54A1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 xml:space="preserve">montaż wiatraka poziomego/pionowego 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na </w:t>
      </w:r>
      <w:r>
        <w:rPr>
          <w:rFonts w:ascii="Calibri Light" w:eastAsiaTheme="minorHAnsi" w:hAnsi="Calibri Light" w:cs="Calibri Light"/>
          <w:sz w:val="24"/>
          <w:szCs w:val="24"/>
        </w:rPr>
        <w:t xml:space="preserve">uprzednio przygotowanej 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konstrukcji, </w:t>
      </w:r>
    </w:p>
    <w:p w14:paraId="5B8EC92F" w14:textId="77777777" w:rsidR="00751722" w:rsidRDefault="00AD149A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>montaż magazynu</w:t>
      </w:r>
      <w:r w:rsidR="00751722">
        <w:rPr>
          <w:rFonts w:ascii="Calibri Light" w:eastAsiaTheme="minorHAnsi" w:hAnsi="Calibri Light" w:cs="Calibri Light"/>
          <w:sz w:val="24"/>
          <w:szCs w:val="24"/>
        </w:rPr>
        <w:t xml:space="preserve"> energii z okablowaniem i niezbędnym oprzyrządowaniem,</w:t>
      </w:r>
    </w:p>
    <w:p w14:paraId="0FC8F215" w14:textId="77777777" w:rsidR="00AD149A" w:rsidRPr="002D551E" w:rsidRDefault="00AD149A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lastRenderedPageBreak/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>montaż systemu zarządzania energią EMS, jeśli dotyczy,</w:t>
      </w:r>
    </w:p>
    <w:p w14:paraId="2AFBD996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uło</w:t>
      </w:r>
      <w:r w:rsidR="005D54A1">
        <w:rPr>
          <w:rFonts w:ascii="Calibri Light" w:eastAsiaTheme="minorHAnsi" w:hAnsi="Calibri Light" w:cs="Calibri Light"/>
          <w:sz w:val="24"/>
          <w:szCs w:val="24"/>
        </w:rPr>
        <w:t xml:space="preserve">żenie tras kablowych i kabli od wiatraka 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do rozdzielnicy elektrycznej, </w:t>
      </w:r>
    </w:p>
    <w:p w14:paraId="1AD70DAF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modernizacja rozdzielnicy elektrycznej w zakresie związanym z instalacją </w:t>
      </w:r>
      <w:r w:rsidR="005D54A1">
        <w:rPr>
          <w:rFonts w:ascii="Calibri Light" w:eastAsiaTheme="minorHAnsi" w:hAnsi="Calibri Light" w:cs="Calibri Light"/>
          <w:sz w:val="24"/>
          <w:szCs w:val="24"/>
        </w:rPr>
        <w:t>wiatrakową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, </w:t>
      </w:r>
    </w:p>
    <w:p w14:paraId="4734C346" w14:textId="77777777" w:rsidR="002D551E" w:rsidRPr="002D551E" w:rsidRDefault="005D54A1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>montaż inwerterów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, </w:t>
      </w:r>
    </w:p>
    <w:p w14:paraId="4E341FF5" w14:textId="77777777" w:rsid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montaż zabezpieczeń po stronie AC i DC,</w:t>
      </w:r>
    </w:p>
    <w:p w14:paraId="40BAD771" w14:textId="77777777" w:rsidR="005D54A1" w:rsidRPr="002D551E" w:rsidRDefault="005D54A1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>montaż systemu EMS, jeśli dotyczy,</w:t>
      </w:r>
    </w:p>
    <w:p w14:paraId="5AE7D0EE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uziemienie instalacji, </w:t>
      </w:r>
    </w:p>
    <w:p w14:paraId="0A473439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montaż układu automatyki, </w:t>
      </w:r>
    </w:p>
    <w:p w14:paraId="68AB288D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wykonanie prób instalacji oraz sprawdzających prawidłowe działanie aparatury, </w:t>
      </w:r>
    </w:p>
    <w:p w14:paraId="093F8BC2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uruchomienie układu i regulacje, </w:t>
      </w:r>
    </w:p>
    <w:p w14:paraId="65E13F7B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szkolenie obsługi,</w:t>
      </w:r>
    </w:p>
    <w:p w14:paraId="0D4D3FC2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wykonanie niezbędnych otworów montażowych w celu wprowadzenia urządzeń, </w:t>
      </w:r>
    </w:p>
    <w:p w14:paraId="6793A26E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zamurowanie otworów montażowych po wprowadzeniu urządzeń, </w:t>
      </w:r>
    </w:p>
    <w:p w14:paraId="25CB5591" w14:textId="77777777" w:rsidR="002D551E" w:rsidRPr="002D551E" w:rsidRDefault="002D551E" w:rsidP="00A47F65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wykonanie przepustów w miejscach przejść tras kablowych przez ściany, dach lub inne przeszkody, </w:t>
      </w:r>
    </w:p>
    <w:p w14:paraId="049E5BF8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wykonanie ewentualne przekopu z odtworzeniem nawierzchni w granicach robót ziemnych (wykop, przekop, zasyp), tj. w przypadku kostki chodnikowej lub elementów betonowych nawierzchniowych- ułożenie kostki chodnikowej lub ponowne wylanie elementów betonowych nawierzchniowych, utwardzenie podsypką, itp. leży po stronie i na koszt mieszkańca.</w:t>
      </w:r>
    </w:p>
    <w:p w14:paraId="4A3AE6BA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gestii mieszkańca pozostaje:</w:t>
      </w:r>
    </w:p>
    <w:p w14:paraId="50B238CC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wymiana ewentualna pokrycia dachowego lub modernizacja istniejącego przyłącza energetycznego po uprzednich uzgodnieniach z Wykonawcą (zarówno w zakresie ewentualnej mocy przyłączeniowej, technicznego miejsca rozdzielni, instalacji jedno- lub trójfazowej), </w:t>
      </w:r>
    </w:p>
    <w:p w14:paraId="6039D209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dostęp do sieci WIFI celem podglądu do aplikacji zdalnej,</w:t>
      </w:r>
    </w:p>
    <w:p w14:paraId="253B7AA3" w14:textId="77777777" w:rsidR="002D551E" w:rsidRPr="002D551E" w:rsidRDefault="002D551E" w:rsidP="005D54A1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udrożnienie wejść na dach, jeżeli budynek jest w wejście na dach wyposażony,</w:t>
      </w:r>
      <w:r w:rsidR="005D54A1">
        <w:rPr>
          <w:rFonts w:ascii="Calibri Light" w:eastAsiaTheme="minorHAnsi" w:hAnsi="Calibri Light" w:cs="Calibri Light"/>
          <w:sz w:val="24"/>
          <w:szCs w:val="24"/>
        </w:rPr>
        <w:t xml:space="preserve"> o ile dotyczy,</w:t>
      </w:r>
    </w:p>
    <w:p w14:paraId="75DC911C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udostępnienie mediów niezbędnych do realizacji robót budowlanych,</w:t>
      </w:r>
    </w:p>
    <w:p w14:paraId="29B7CD78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zwiększenie mocy umownej,</w:t>
      </w:r>
    </w:p>
    <w:p w14:paraId="0B523676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wzmocnienie połaci dachowej i więźby w przypadku konieczności potwierdzonej </w:t>
      </w:r>
      <w:r w:rsidR="00AD149A">
        <w:rPr>
          <w:rFonts w:ascii="Calibri Light" w:eastAsiaTheme="minorHAnsi" w:hAnsi="Calibri Light" w:cs="Calibri Light"/>
          <w:sz w:val="24"/>
          <w:szCs w:val="24"/>
        </w:rPr>
        <w:t xml:space="preserve">protokolarnie </w:t>
      </w:r>
      <w:r w:rsidR="005D54A1">
        <w:rPr>
          <w:rFonts w:ascii="Calibri Light" w:eastAsiaTheme="minorHAnsi" w:hAnsi="Calibri Light" w:cs="Calibri Light"/>
          <w:sz w:val="24"/>
          <w:szCs w:val="24"/>
        </w:rPr>
        <w:t>przez Inspektora Nadzoru, jeśli dotyczy.</w:t>
      </w:r>
    </w:p>
    <w:p w14:paraId="6BFFF361" w14:textId="77777777" w:rsidR="002D551E" w:rsidRPr="002D551E" w:rsidRDefault="002D551E" w:rsidP="00A47F65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prace organizacyjne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5528B803" w14:textId="77777777" w:rsidR="002D551E" w:rsidRPr="002D551E" w:rsidRDefault="002D551E" w:rsidP="00A47F65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sporządzenie instrukcji eksploatacji instalacji,</w:t>
      </w:r>
    </w:p>
    <w:p w14:paraId="16283AF6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przeprowadzenie instruktażu dla właścicieli nieruchomości z zasad obsługi, użytkowania, konserwacji i bezpieczeństwa związanymi z użytkowaniem zainstalowanej instalacji,</w:t>
      </w:r>
    </w:p>
    <w:p w14:paraId="206AAA1D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sporządzenie protokołu z przeprowadzonego instruktażu oraz wszelkich prac.</w:t>
      </w:r>
    </w:p>
    <w:p w14:paraId="370CDD99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039DFFDE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Zestawienie ilościowe i moc niezbędna do wykonania w ramach montażu instalacji określono </w:t>
      </w:r>
      <w:r w:rsidR="00AD149A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w załączniku z wykazem lokalizacji oraz SIWZ.</w:t>
      </w:r>
    </w:p>
    <w:p w14:paraId="5F6D8D7C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8D9C3D6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zapewni serwisowanie wybudowanych instalacji w okresie objętym gwarancją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rękojmią. Koszty serwisowania urządzeń i instalacji w okresie obowiązywania gwarancji/rękojmi pokrywa Wykonawca.</w:t>
      </w:r>
    </w:p>
    <w:p w14:paraId="253AB0E6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57A13E52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4" w:name="_Toc139882994"/>
      <w:r w:rsidRPr="00AC205B">
        <w:rPr>
          <w:rFonts w:ascii="Calibri Light" w:eastAsiaTheme="minorHAnsi" w:hAnsi="Calibri Light" w:cs="Calibri Light"/>
        </w:rPr>
        <w:t>I.2.3 Aktualne uwarunkowania wykonania przedmiotu zamówienia</w:t>
      </w:r>
      <w:bookmarkEnd w:id="4"/>
    </w:p>
    <w:p w14:paraId="5FE0B6AA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W projekcie przewiduje się montaż turbin wiatrowych poziomych</w:t>
      </w:r>
      <w:r w:rsidRPr="00E23B34">
        <w:rPr>
          <w:rFonts w:ascii="Calibri Light" w:eastAsiaTheme="minorHAnsi" w:hAnsi="Calibri Light" w:cs="Calibri Light"/>
          <w:sz w:val="24"/>
          <w:szCs w:val="24"/>
        </w:rPr>
        <w:t xml:space="preserve"> – konstrukcja HAWT (ang. Horizontal Axis Wind Turbines)</w:t>
      </w:r>
      <w:r>
        <w:rPr>
          <w:rFonts w:ascii="Calibri Light" w:eastAsiaTheme="minorHAnsi" w:hAnsi="Calibri Light" w:cs="Calibri Light"/>
          <w:sz w:val="24"/>
          <w:szCs w:val="24"/>
        </w:rPr>
        <w:t>, maksymalnie trzypłatowe, wolnobieżne, wpięte do sieci, o maksymalnej mocy 5 kW</w:t>
      </w:r>
      <w:r w:rsidRPr="00E23B34">
        <w:rPr>
          <w:rFonts w:ascii="Calibri Light" w:eastAsiaTheme="minorHAnsi" w:hAnsi="Calibri Light" w:cs="Calibri Light"/>
          <w:sz w:val="24"/>
          <w:szCs w:val="24"/>
        </w:rPr>
        <w:t>.</w:t>
      </w:r>
      <w:r>
        <w:rPr>
          <w:rFonts w:ascii="Calibri Light" w:eastAsiaTheme="minorHAnsi" w:hAnsi="Calibri Light" w:cs="Calibri Light"/>
          <w:sz w:val="24"/>
          <w:szCs w:val="24"/>
        </w:rPr>
        <w:t xml:space="preserve"> M</w:t>
      </w:r>
      <w:r w:rsidRPr="00E23B34">
        <w:rPr>
          <w:rFonts w:ascii="Calibri Light" w:eastAsiaTheme="minorHAnsi" w:hAnsi="Calibri Light" w:cs="Calibri Light"/>
          <w:sz w:val="24"/>
          <w:szCs w:val="24"/>
        </w:rPr>
        <w:t>ają wyższą sprawność niż turbiny wiatrowe pionowe. Ich głównym minusem jest generowanie hałasu podczas pracy, ale jest on zależny od wielkości turbiny zainstalowanej w domu. Mniejsze turbiny wiatrowe poziome przeznaczone do używania przy domach nie powodują znacznej głośności w porównaniu do tych używanych na dużych farmach wiatrowych.</w:t>
      </w:r>
    </w:p>
    <w:p w14:paraId="4ACC80A8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2709243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Turbiny będą montowane na gruncie i na dachach budynków.</w:t>
      </w:r>
    </w:p>
    <w:p w14:paraId="53A7D706" w14:textId="77777777" w:rsidR="00E23B34" w:rsidRPr="002D551E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68F0F458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5" w:name="_Toc139882995"/>
      <w:r w:rsidRPr="00AC205B">
        <w:rPr>
          <w:rFonts w:ascii="Calibri Light" w:eastAsiaTheme="minorHAnsi" w:hAnsi="Calibri Light" w:cs="Calibri Light"/>
        </w:rPr>
        <w:t>I.2.4 Opis stanu docelowego</w:t>
      </w:r>
      <w:bookmarkEnd w:id="5"/>
    </w:p>
    <w:p w14:paraId="7EDAB4C6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E23B34">
        <w:rPr>
          <w:rFonts w:ascii="Calibri Light" w:eastAsiaTheme="minorHAnsi" w:hAnsi="Calibri Light" w:cs="Calibri Light"/>
          <w:sz w:val="24"/>
          <w:szCs w:val="24"/>
        </w:rPr>
        <w:t>Energia wiatru to energia kinetyczna mas powietrza, które przemieszczają się z miejsca na miejsce. Kinetyczną energię wiatrową można przekształcić za pomocą turbin wiatrowych w energię elektryczną, która następnie używana jest do zasilania sprzętów wymagających tego typu energii. Proces produkowania energii elektrycznej:</w:t>
      </w:r>
    </w:p>
    <w:p w14:paraId="275603D8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E23B34">
        <w:rPr>
          <w:rFonts w:ascii="Calibri Light" w:eastAsiaTheme="minorHAnsi" w:hAnsi="Calibri Light" w:cs="Calibri Light"/>
          <w:sz w:val="24"/>
          <w:szCs w:val="24"/>
        </w:rPr>
        <w:t>Śmigła wirnika w turbinie wiatrowej poruszaj</w:t>
      </w:r>
      <w:r>
        <w:rPr>
          <w:rFonts w:ascii="Calibri Light" w:eastAsiaTheme="minorHAnsi" w:hAnsi="Calibri Light" w:cs="Calibri Light"/>
          <w:sz w:val="24"/>
          <w:szCs w:val="24"/>
        </w:rPr>
        <w:t>ą się na skutek ruchu powietrza,</w:t>
      </w:r>
    </w:p>
    <w:p w14:paraId="29DE4F4F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E23B34">
        <w:rPr>
          <w:rFonts w:ascii="Calibri Light" w:eastAsiaTheme="minorHAnsi" w:hAnsi="Calibri Light" w:cs="Calibri Light"/>
          <w:sz w:val="24"/>
          <w:szCs w:val="24"/>
        </w:rPr>
        <w:t>Następnie ruch ten przekazywany jest przez wał</w:t>
      </w:r>
      <w:r>
        <w:rPr>
          <w:rFonts w:ascii="Calibri Light" w:eastAsiaTheme="minorHAnsi" w:hAnsi="Calibri Light" w:cs="Calibri Light"/>
          <w:sz w:val="24"/>
          <w:szCs w:val="24"/>
        </w:rPr>
        <w:t xml:space="preserve"> oraz przekładnię do generatora,</w:t>
      </w:r>
    </w:p>
    <w:p w14:paraId="50955B5F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E23B34">
        <w:rPr>
          <w:rFonts w:ascii="Calibri Light" w:eastAsiaTheme="minorHAnsi" w:hAnsi="Calibri Light" w:cs="Calibri Light"/>
          <w:sz w:val="24"/>
          <w:szCs w:val="24"/>
        </w:rPr>
        <w:t>Generator, którego praca przypomina alternat</w:t>
      </w:r>
      <w:r>
        <w:rPr>
          <w:rFonts w:ascii="Calibri Light" w:eastAsiaTheme="minorHAnsi" w:hAnsi="Calibri Light" w:cs="Calibri Light"/>
          <w:sz w:val="24"/>
          <w:szCs w:val="24"/>
        </w:rPr>
        <w:t>or albo prądnicę, wytwarza prąd,</w:t>
      </w:r>
    </w:p>
    <w:p w14:paraId="0CDF24E8" w14:textId="77777777" w:rsidR="00E23B34" w:rsidRPr="00E23B34" w:rsidRDefault="00E23B34" w:rsidP="00E23B34">
      <w:pPr>
        <w:adjustRightInd w:val="0"/>
        <w:spacing w:line="276" w:lineRule="auto"/>
        <w:ind w:left="720" w:hanging="720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E23B34">
        <w:rPr>
          <w:rFonts w:ascii="Calibri Light" w:eastAsiaTheme="minorHAnsi" w:hAnsi="Calibri Light" w:cs="Calibri Light"/>
          <w:sz w:val="24"/>
          <w:szCs w:val="24"/>
        </w:rPr>
        <w:t>Prąd wytworzony z ruchu obrotowego wirnika przekazywany jest do sprzętów wymagających zasilania.</w:t>
      </w:r>
    </w:p>
    <w:p w14:paraId="67978024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E23B34">
        <w:rPr>
          <w:rFonts w:ascii="Calibri Light" w:eastAsiaTheme="minorHAnsi" w:hAnsi="Calibri Light" w:cs="Calibri Light"/>
          <w:sz w:val="24"/>
          <w:szCs w:val="24"/>
        </w:rPr>
        <w:t xml:space="preserve">Ze względu na swoją odnawialność w krótkim czasie energia wiatru zaliczana jest do OZE, czyli odnawialną energię kinetyczną. Uznawana jest za energię ekologiczną, przyjazną dla </w:t>
      </w:r>
      <w:r>
        <w:rPr>
          <w:rFonts w:ascii="Calibri Light" w:eastAsiaTheme="minorHAnsi" w:hAnsi="Calibri Light" w:cs="Calibri Light"/>
          <w:sz w:val="24"/>
          <w:szCs w:val="24"/>
        </w:rPr>
        <w:t>ś</w:t>
      </w:r>
      <w:r w:rsidRPr="00E23B34">
        <w:rPr>
          <w:rFonts w:ascii="Calibri Light" w:eastAsiaTheme="minorHAnsi" w:hAnsi="Calibri Light" w:cs="Calibri Light"/>
          <w:sz w:val="24"/>
          <w:szCs w:val="24"/>
        </w:rPr>
        <w:t>rodowiska naturalnego – turbiny wiatrowe nie emitują dwutlenku węgla. To powoduje, że proces produkowania energii elektrycznej z wiatru przez turbiny wiatrowe jest coraz częściej wybierany jako alternatywa dla energii konwencjonalnej – pozyskiwanej z paliw kopalnych.</w:t>
      </w:r>
    </w:p>
    <w:p w14:paraId="3A1BD732" w14:textId="77777777" w:rsidR="00E23B34" w:rsidRP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E23B34">
        <w:rPr>
          <w:rFonts w:ascii="Calibri Light" w:eastAsiaTheme="minorHAnsi" w:hAnsi="Calibri Light" w:cs="Calibri Light"/>
          <w:sz w:val="24"/>
          <w:szCs w:val="24"/>
        </w:rPr>
        <w:t>Przydomowe elektrownie wiatrowe charakteryzują się prostą konstrukcją, której sercem jest prądnica (silnik wiatrowy, generator wiatrowy). To nazwa urządzenia, które potrafi zmienić energię kinetyczną wiatru i wytworzyć prąd z ruchu obrotowego wirnika.</w:t>
      </w:r>
    </w:p>
    <w:p w14:paraId="591B6524" w14:textId="77777777" w:rsidR="00E23B34" w:rsidRP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B03F6F7" w14:textId="77777777" w:rsidR="00E23B34" w:rsidRP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E23B34">
        <w:rPr>
          <w:rFonts w:ascii="Calibri Light" w:eastAsiaTheme="minorHAnsi" w:hAnsi="Calibri Light" w:cs="Calibri Light"/>
          <w:sz w:val="24"/>
          <w:szCs w:val="24"/>
        </w:rPr>
        <w:t>Przydomowa elektrownia wiatrowa</w:t>
      </w:r>
      <w:r>
        <w:rPr>
          <w:rFonts w:ascii="Calibri Light" w:eastAsiaTheme="minorHAnsi" w:hAnsi="Calibri Light" w:cs="Calibri Light"/>
          <w:sz w:val="24"/>
          <w:szCs w:val="24"/>
        </w:rPr>
        <w:t xml:space="preserve"> składać się będzie z:</w:t>
      </w:r>
    </w:p>
    <w:p w14:paraId="32260FE3" w14:textId="77777777" w:rsidR="00E23B34" w:rsidRPr="00E23B34" w:rsidRDefault="00E23B34" w:rsidP="00E23B34">
      <w:pPr>
        <w:adjustRightInd w:val="0"/>
        <w:spacing w:line="276" w:lineRule="auto"/>
        <w:ind w:left="720" w:hanging="720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E23B34">
        <w:rPr>
          <w:rFonts w:ascii="Calibri Light" w:eastAsiaTheme="minorHAnsi" w:hAnsi="Calibri Light" w:cs="Calibri Light"/>
          <w:sz w:val="24"/>
          <w:szCs w:val="24"/>
        </w:rPr>
        <w:t>Wirnik</w:t>
      </w:r>
      <w:r>
        <w:rPr>
          <w:rFonts w:ascii="Calibri Light" w:eastAsiaTheme="minorHAnsi" w:hAnsi="Calibri Light" w:cs="Calibri Light"/>
          <w:sz w:val="24"/>
          <w:szCs w:val="24"/>
        </w:rPr>
        <w:t>a</w:t>
      </w:r>
      <w:r w:rsidRPr="00E23B34">
        <w:rPr>
          <w:rFonts w:ascii="Calibri Light" w:eastAsiaTheme="minorHAnsi" w:hAnsi="Calibri Light" w:cs="Calibri Light"/>
          <w:sz w:val="24"/>
          <w:szCs w:val="24"/>
        </w:rPr>
        <w:t xml:space="preserve"> – zbudowany najczęściej z dwóch albo z trzech płatów (łopatek), które osadzone są na piaście, wykorzystuje wał wolnoobrotowy oraz szybkoobrotowy połączone z generatorem. W warunkach klimatycznych Polski stosowane są wirniki do powolnych obrotów, które mają większe rozmiary płatów.</w:t>
      </w:r>
    </w:p>
    <w:p w14:paraId="793C4D1B" w14:textId="77777777" w:rsidR="00E23B34" w:rsidRPr="00E23B34" w:rsidRDefault="00E23B34" w:rsidP="00E23B34">
      <w:pPr>
        <w:adjustRightInd w:val="0"/>
        <w:spacing w:line="276" w:lineRule="auto"/>
        <w:ind w:left="720" w:hanging="720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lastRenderedPageBreak/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>Gondoli</w:t>
      </w:r>
      <w:r w:rsidRPr="00E23B34">
        <w:rPr>
          <w:rFonts w:ascii="Calibri Light" w:eastAsiaTheme="minorHAnsi" w:hAnsi="Calibri Light" w:cs="Calibri Light"/>
          <w:sz w:val="24"/>
          <w:szCs w:val="24"/>
        </w:rPr>
        <w:t xml:space="preserve"> – element</w:t>
      </w:r>
      <w:r>
        <w:rPr>
          <w:rFonts w:ascii="Calibri Light" w:eastAsiaTheme="minorHAnsi" w:hAnsi="Calibri Light" w:cs="Calibri Light"/>
          <w:sz w:val="24"/>
          <w:szCs w:val="24"/>
        </w:rPr>
        <w:t>u</w:t>
      </w:r>
      <w:r w:rsidRPr="00E23B34">
        <w:rPr>
          <w:rFonts w:ascii="Calibri Light" w:eastAsiaTheme="minorHAnsi" w:hAnsi="Calibri Light" w:cs="Calibri Light"/>
          <w:sz w:val="24"/>
          <w:szCs w:val="24"/>
        </w:rPr>
        <w:t>, w którym znajdują się podzespoły generatora, transformator, a także przekładnie, znajduje się za wirnikiem.</w:t>
      </w:r>
    </w:p>
    <w:p w14:paraId="1966F641" w14:textId="77777777" w:rsidR="00E23B34" w:rsidRPr="00E23B34" w:rsidRDefault="00E23B34" w:rsidP="00E23B34">
      <w:pPr>
        <w:adjustRightInd w:val="0"/>
        <w:spacing w:line="276" w:lineRule="auto"/>
        <w:ind w:left="720" w:hanging="720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  <w:t xml:space="preserve">Generatora </w:t>
      </w:r>
      <w:r w:rsidRPr="00E23B34">
        <w:rPr>
          <w:rFonts w:ascii="Calibri Light" w:eastAsiaTheme="minorHAnsi" w:hAnsi="Calibri Light" w:cs="Calibri Light"/>
          <w:sz w:val="24"/>
          <w:szCs w:val="24"/>
        </w:rPr>
        <w:t>– dzięki niemu zachodzi proces produkowania energii elektrycznej – zamienia energię kinetyczną wiatru pozyskiwaną przez skrzydła turbiny, przekazywaną przez wał, na energię elektryczną. Wytwarza napięcie znamionowe. Ma formę alternatora, prądnicy. Najczęściej jako turbiny wiatrowe stosowane są generatory synchroniczne.</w:t>
      </w:r>
    </w:p>
    <w:p w14:paraId="1E01CF64" w14:textId="77777777" w:rsidR="00E23B34" w:rsidRPr="00E23B34" w:rsidRDefault="00E23B34" w:rsidP="00E23B34">
      <w:pPr>
        <w:adjustRightInd w:val="0"/>
        <w:spacing w:line="276" w:lineRule="auto"/>
        <w:ind w:left="720" w:hanging="720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E23B34">
        <w:rPr>
          <w:rFonts w:ascii="Calibri Light" w:eastAsiaTheme="minorHAnsi" w:hAnsi="Calibri Light" w:cs="Calibri Light"/>
          <w:sz w:val="24"/>
          <w:szCs w:val="24"/>
        </w:rPr>
        <w:t>Serwomechanizm</w:t>
      </w:r>
      <w:r>
        <w:rPr>
          <w:rFonts w:ascii="Calibri Light" w:eastAsiaTheme="minorHAnsi" w:hAnsi="Calibri Light" w:cs="Calibri Light"/>
          <w:sz w:val="24"/>
          <w:szCs w:val="24"/>
        </w:rPr>
        <w:t>u</w:t>
      </w:r>
      <w:r w:rsidRPr="00E23B34">
        <w:rPr>
          <w:rFonts w:ascii="Calibri Light" w:eastAsiaTheme="minorHAnsi" w:hAnsi="Calibri Light" w:cs="Calibri Light"/>
          <w:sz w:val="24"/>
          <w:szCs w:val="24"/>
        </w:rPr>
        <w:t xml:space="preserve"> kierunkowania przydomowej elektrowni wiatrowej – to element umieszczony pod gondolą, który łączy ją z podstawą – wieżą turbiny wiatrowej. Pozwala na odpowiednio ukierunkować turbiny wiatrowe „na wiatr”.</w:t>
      </w:r>
    </w:p>
    <w:p w14:paraId="467DF683" w14:textId="77777777" w:rsidR="00E23B34" w:rsidRP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Pr="00E23B34">
        <w:rPr>
          <w:rFonts w:ascii="Calibri Light" w:eastAsiaTheme="minorHAnsi" w:hAnsi="Calibri Light" w:cs="Calibri Light"/>
          <w:sz w:val="24"/>
          <w:szCs w:val="24"/>
        </w:rPr>
        <w:t>Wież</w:t>
      </w:r>
      <w:r>
        <w:rPr>
          <w:rFonts w:ascii="Calibri Light" w:eastAsiaTheme="minorHAnsi" w:hAnsi="Calibri Light" w:cs="Calibri Light"/>
          <w:sz w:val="24"/>
          <w:szCs w:val="24"/>
        </w:rPr>
        <w:t>y</w:t>
      </w:r>
      <w:r w:rsidRPr="00E23B34">
        <w:rPr>
          <w:rFonts w:ascii="Calibri Light" w:eastAsiaTheme="minorHAnsi" w:hAnsi="Calibri Light" w:cs="Calibri Light"/>
          <w:sz w:val="24"/>
          <w:szCs w:val="24"/>
        </w:rPr>
        <w:t xml:space="preserve"> – umieszcza się na niej powyższe elementy.</w:t>
      </w:r>
    </w:p>
    <w:p w14:paraId="6966C87E" w14:textId="77777777" w:rsidR="00E23B34" w:rsidRDefault="00E23B34" w:rsidP="00E23B34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E23B34">
        <w:rPr>
          <w:rFonts w:ascii="Calibri Light" w:eastAsiaTheme="minorHAnsi" w:hAnsi="Calibri Light" w:cs="Calibri Light"/>
          <w:sz w:val="24"/>
          <w:szCs w:val="24"/>
        </w:rPr>
        <w:t xml:space="preserve">Dodatkowo przydomowa elektrownia wiatrowa obejmuje również inne części, między innymi okablowanie oraz licznik. Również system </w:t>
      </w:r>
      <w:r>
        <w:rPr>
          <w:rFonts w:ascii="Calibri Light" w:eastAsiaTheme="minorHAnsi" w:hAnsi="Calibri Light" w:cs="Calibri Light"/>
          <w:sz w:val="24"/>
          <w:szCs w:val="24"/>
        </w:rPr>
        <w:t>będzie</w:t>
      </w:r>
      <w:r w:rsidRPr="00E23B34">
        <w:rPr>
          <w:rFonts w:ascii="Calibri Light" w:eastAsiaTheme="minorHAnsi" w:hAnsi="Calibri Light" w:cs="Calibri Light"/>
          <w:sz w:val="24"/>
          <w:szCs w:val="24"/>
        </w:rPr>
        <w:t xml:space="preserve"> uzupełniony o akumulatory, których celem jest zmagazynowanie energii elektrycznej, aby mogła być ona wykorzystana później, na przykład wtedy, gdy sieć energetyczna ma przerwy w zasilaniu.</w:t>
      </w:r>
    </w:p>
    <w:p w14:paraId="27267FDD" w14:textId="77777777" w:rsidR="00751722" w:rsidRDefault="00751722" w:rsidP="00A47F65">
      <w:pPr>
        <w:adjustRightInd w:val="0"/>
        <w:spacing w:line="276" w:lineRule="auto"/>
        <w:jc w:val="both"/>
        <w:rPr>
          <w:rFonts w:ascii="Calibri Light" w:hAnsi="Calibri Light" w:cs="Calibri Light"/>
        </w:rPr>
      </w:pPr>
    </w:p>
    <w:p w14:paraId="0B03FEF4" w14:textId="77777777" w:rsidR="00751722" w:rsidRDefault="00751722" w:rsidP="00A47F65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Magazyn energii gwarantuje współpracę</w:t>
      </w:r>
      <w:r w:rsidRPr="00751722">
        <w:rPr>
          <w:rFonts w:ascii="Calibri Light" w:hAnsi="Calibri Light" w:cs="Calibri Light"/>
          <w:sz w:val="24"/>
          <w:szCs w:val="24"/>
        </w:rPr>
        <w:t xml:space="preserve"> z instalacją </w:t>
      </w:r>
      <w:r w:rsidR="00E23B34">
        <w:rPr>
          <w:rFonts w:ascii="Calibri Light" w:hAnsi="Calibri Light" w:cs="Calibri Light"/>
          <w:sz w:val="24"/>
          <w:szCs w:val="24"/>
        </w:rPr>
        <w:t>wiatrakową</w:t>
      </w:r>
      <w:r w:rsidRPr="00751722">
        <w:rPr>
          <w:rFonts w:ascii="Calibri Light" w:hAnsi="Calibri Light" w:cs="Calibri Light"/>
          <w:sz w:val="24"/>
          <w:szCs w:val="24"/>
        </w:rPr>
        <w:t xml:space="preserve"> - nadmiar energii produkowanej przez instalację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751722">
        <w:rPr>
          <w:rFonts w:ascii="Calibri Light" w:hAnsi="Calibri Light" w:cs="Calibri Light"/>
          <w:sz w:val="24"/>
          <w:szCs w:val="24"/>
        </w:rPr>
        <w:t>zamiast oddawania do zewnętrznej sieci energe</w:t>
      </w:r>
      <w:r w:rsidR="00292563">
        <w:rPr>
          <w:rFonts w:ascii="Calibri Light" w:hAnsi="Calibri Light" w:cs="Calibri Light"/>
          <w:sz w:val="24"/>
          <w:szCs w:val="24"/>
        </w:rPr>
        <w:t xml:space="preserve">tycznej gromadzony będzie </w:t>
      </w:r>
      <w:r w:rsidRPr="00751722">
        <w:rPr>
          <w:rFonts w:ascii="Calibri Light" w:hAnsi="Calibri Light" w:cs="Calibri Light"/>
          <w:sz w:val="24"/>
          <w:szCs w:val="24"/>
        </w:rPr>
        <w:t>w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751722">
        <w:rPr>
          <w:rFonts w:ascii="Calibri Light" w:hAnsi="Calibri Light" w:cs="Calibri Light"/>
          <w:sz w:val="24"/>
          <w:szCs w:val="24"/>
        </w:rPr>
        <w:t>baterii w celu wyk</w:t>
      </w:r>
      <w:r w:rsidR="00292563">
        <w:rPr>
          <w:rFonts w:ascii="Calibri Light" w:hAnsi="Calibri Light" w:cs="Calibri Light"/>
          <w:sz w:val="24"/>
          <w:szCs w:val="24"/>
        </w:rPr>
        <w:t xml:space="preserve">orzystania, </w:t>
      </w:r>
      <w:r>
        <w:rPr>
          <w:rFonts w:ascii="Calibri Light" w:hAnsi="Calibri Light" w:cs="Calibri Light"/>
          <w:sz w:val="24"/>
          <w:szCs w:val="24"/>
        </w:rPr>
        <w:t>gdy nie ma produkcji.</w:t>
      </w:r>
      <w:r w:rsidR="00292563">
        <w:rPr>
          <w:rFonts w:ascii="Calibri Light" w:hAnsi="Calibri Light" w:cs="Calibri Light"/>
          <w:sz w:val="24"/>
          <w:szCs w:val="24"/>
        </w:rPr>
        <w:t xml:space="preserve"> </w:t>
      </w:r>
    </w:p>
    <w:p w14:paraId="33589CED" w14:textId="77777777" w:rsidR="00AD149A" w:rsidRDefault="00AD149A" w:rsidP="00A47F65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6988F21B" w14:textId="77777777" w:rsidR="00AD149A" w:rsidRDefault="00AD149A" w:rsidP="00A47F65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W</w:t>
      </w:r>
      <w:r w:rsidRPr="00AD149A">
        <w:rPr>
          <w:rFonts w:ascii="Calibri Light" w:hAnsi="Calibri Light" w:cs="Calibri Light"/>
          <w:sz w:val="24"/>
          <w:szCs w:val="24"/>
        </w:rPr>
        <w:t>ykorzystanie</w:t>
      </w:r>
      <w:r>
        <w:rPr>
          <w:rFonts w:ascii="Calibri Light" w:hAnsi="Calibri Light" w:cs="Calibri Light"/>
          <w:sz w:val="24"/>
          <w:szCs w:val="24"/>
        </w:rPr>
        <w:t xml:space="preserve"> opcjonalnie dla niektórych lokalizacji objętych PFU</w:t>
      </w:r>
      <w:r w:rsidRPr="00AD149A">
        <w:rPr>
          <w:rFonts w:ascii="Calibri Light" w:hAnsi="Calibri Light" w:cs="Calibri Light"/>
          <w:sz w:val="24"/>
          <w:szCs w:val="24"/>
        </w:rPr>
        <w:t xml:space="preserve"> systemu EMS odpowiada głównie za zarządzanie energią z </w:t>
      </w:r>
      <w:r w:rsidR="00E23B34">
        <w:rPr>
          <w:rFonts w:ascii="Calibri Light" w:hAnsi="Calibri Light" w:cs="Calibri Light"/>
          <w:sz w:val="24"/>
          <w:szCs w:val="24"/>
        </w:rPr>
        <w:t>turbiny iwatrakowej</w:t>
      </w:r>
      <w:r w:rsidRPr="00AD149A">
        <w:rPr>
          <w:rFonts w:ascii="Calibri Light" w:hAnsi="Calibri Light" w:cs="Calibri Light"/>
          <w:sz w:val="24"/>
          <w:szCs w:val="24"/>
        </w:rPr>
        <w:t xml:space="preserve">. System ten odpowiada za zarządzanie przepływami energii elektrycznej między instalacją, magazynem energii oraz bieżącym zużyciem. System EMS </w:t>
      </w:r>
      <w:r>
        <w:rPr>
          <w:rFonts w:ascii="Calibri Light" w:hAnsi="Calibri Light" w:cs="Calibri Light"/>
          <w:sz w:val="24"/>
          <w:szCs w:val="24"/>
        </w:rPr>
        <w:t>powinien</w:t>
      </w:r>
      <w:r w:rsidRPr="00AD149A">
        <w:rPr>
          <w:rFonts w:ascii="Calibri Light" w:hAnsi="Calibri Light" w:cs="Calibri Light"/>
          <w:sz w:val="24"/>
          <w:szCs w:val="24"/>
        </w:rPr>
        <w:t xml:space="preserve"> współpracować również z siecią energetyczną, odprowadzając nadwyżki energii do sieci.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AD149A">
        <w:rPr>
          <w:rFonts w:ascii="Calibri Light" w:hAnsi="Calibri Light" w:cs="Calibri Light"/>
          <w:sz w:val="24"/>
          <w:szCs w:val="24"/>
        </w:rPr>
        <w:t xml:space="preserve">EMS (ang. energy management system) </w:t>
      </w:r>
      <w:r w:rsidR="00B27D75">
        <w:rPr>
          <w:rFonts w:ascii="Calibri Light" w:hAnsi="Calibri Light" w:cs="Calibri Light"/>
          <w:sz w:val="24"/>
          <w:szCs w:val="24"/>
        </w:rPr>
        <w:t>to</w:t>
      </w:r>
      <w:r w:rsidRPr="00AD149A">
        <w:rPr>
          <w:rFonts w:ascii="Calibri Light" w:hAnsi="Calibri Light" w:cs="Calibri Light"/>
          <w:sz w:val="24"/>
          <w:szCs w:val="24"/>
        </w:rPr>
        <w:t xml:space="preserve"> system zarządzania energią pozyskaną z mikroinstalacji fotowoltaicznej. Sy</w:t>
      </w:r>
      <w:r w:rsidR="00B27D75">
        <w:rPr>
          <w:rFonts w:ascii="Calibri Light" w:hAnsi="Calibri Light" w:cs="Calibri Light"/>
          <w:sz w:val="24"/>
          <w:szCs w:val="24"/>
        </w:rPr>
        <w:t>s</w:t>
      </w:r>
      <w:r w:rsidRPr="00AD149A">
        <w:rPr>
          <w:rFonts w:ascii="Calibri Light" w:hAnsi="Calibri Light" w:cs="Calibri Light"/>
          <w:sz w:val="24"/>
          <w:szCs w:val="24"/>
        </w:rPr>
        <w:t xml:space="preserve">tem umożliwia Inteligentne sterowanie przepływem energii z mikroinstalacji </w:t>
      </w:r>
      <w:r w:rsidR="00E23B34">
        <w:rPr>
          <w:rFonts w:ascii="Calibri Light" w:hAnsi="Calibri Light" w:cs="Calibri Light"/>
          <w:sz w:val="24"/>
          <w:szCs w:val="24"/>
        </w:rPr>
        <w:t xml:space="preserve">wiatrakowej </w:t>
      </w:r>
      <w:r w:rsidRPr="00AD149A">
        <w:rPr>
          <w:rFonts w:ascii="Calibri Light" w:hAnsi="Calibri Light" w:cs="Calibri Light"/>
          <w:sz w:val="24"/>
          <w:szCs w:val="24"/>
        </w:rPr>
        <w:t>pomiędzy bieżącym zużyciem urządzeń korzystających z energii elektrycznej, magazynem energii elektrycznej lub magazynem ciepła lub potrzebami chłodniczymi, a w przypadku nadmiaru produkowanej energii – oddanie do sieci energetycznej</w:t>
      </w:r>
      <w:r w:rsidR="00B27D75">
        <w:rPr>
          <w:rFonts w:ascii="Calibri Light" w:hAnsi="Calibri Light" w:cs="Calibri Light"/>
          <w:sz w:val="24"/>
          <w:szCs w:val="24"/>
        </w:rPr>
        <w:t>.</w:t>
      </w:r>
    </w:p>
    <w:p w14:paraId="45BCF6FC" w14:textId="77777777" w:rsidR="00292563" w:rsidRDefault="00292563" w:rsidP="00A47F65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</w:p>
    <w:p w14:paraId="7D5C0114" w14:textId="77777777" w:rsidR="002D551E" w:rsidRPr="002D551E" w:rsidRDefault="002D551E" w:rsidP="00A47F65">
      <w:pPr>
        <w:pStyle w:val="Tekstpodstawowy"/>
        <w:spacing w:line="276" w:lineRule="auto"/>
        <w:ind w:right="57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Realizacja przedstawionych powyżej celów szczegółowych wpłynie pośrednio na wzrost atrakcyjności turystycznej regionu, poprawę warunków życia jego mieszkańców oraz bezpośrednio na poprawę stanu środowiska naturalnego:</w:t>
      </w:r>
    </w:p>
    <w:p w14:paraId="4DA24CCF" w14:textId="77777777" w:rsidR="002D551E" w:rsidRPr="002D551E" w:rsidRDefault="002D551E" w:rsidP="00A47F65">
      <w:pPr>
        <w:pStyle w:val="Tekstpodstawowy"/>
        <w:spacing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zmniejszy zapotrzebowania na energię wytwarzaną z bieżącego źródła ciepła, przy produkcji której powstają zanieczyszczenia powietrza w postaci szkodliwych substancji takich jak dwutlenek siarki, tlenki azotu, dwutlenek węgla,</w:t>
      </w:r>
      <w:r w:rsidRPr="002D551E">
        <w:rPr>
          <w:rFonts w:ascii="Calibri Light" w:hAnsi="Calibri Light" w:cs="Calibri Light"/>
          <w:spacing w:val="-11"/>
        </w:rPr>
        <w:t xml:space="preserve"> </w:t>
      </w:r>
      <w:r w:rsidRPr="002D551E">
        <w:rPr>
          <w:rFonts w:ascii="Calibri Light" w:hAnsi="Calibri Light" w:cs="Calibri Light"/>
        </w:rPr>
        <w:t>pyły;</w:t>
      </w:r>
    </w:p>
    <w:p w14:paraId="66697471" w14:textId="77777777" w:rsidR="002D551E" w:rsidRPr="002D551E" w:rsidRDefault="002D551E" w:rsidP="00A47F65">
      <w:pPr>
        <w:pStyle w:val="Tekstpodstawowy"/>
        <w:spacing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umożliwi wytwarzanie energii elektrycznej na potrzeby gospodarstwa</w:t>
      </w:r>
      <w:r w:rsidRPr="002D551E">
        <w:rPr>
          <w:rFonts w:ascii="Calibri Light" w:hAnsi="Calibri Light" w:cs="Calibri Light"/>
          <w:spacing w:val="-4"/>
        </w:rPr>
        <w:t xml:space="preserve"> </w:t>
      </w:r>
      <w:r w:rsidRPr="002D551E">
        <w:rPr>
          <w:rFonts w:ascii="Calibri Light" w:hAnsi="Calibri Light" w:cs="Calibri Light"/>
        </w:rPr>
        <w:t>domowego;</w:t>
      </w:r>
    </w:p>
    <w:p w14:paraId="76A50BAF" w14:textId="77777777" w:rsidR="002D551E" w:rsidRPr="002D551E" w:rsidRDefault="002D551E" w:rsidP="00A47F65">
      <w:pPr>
        <w:pStyle w:val="Tekstpodstawowy"/>
        <w:spacing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zwiększy wykorzystanie odnawialnych źródeł</w:t>
      </w:r>
      <w:r w:rsidRPr="002D551E">
        <w:rPr>
          <w:rFonts w:ascii="Calibri Light" w:hAnsi="Calibri Light" w:cs="Calibri Light"/>
          <w:spacing w:val="-4"/>
        </w:rPr>
        <w:t xml:space="preserve"> </w:t>
      </w:r>
      <w:r w:rsidRPr="002D551E">
        <w:rPr>
          <w:rFonts w:ascii="Calibri Light" w:hAnsi="Calibri Light" w:cs="Calibri Light"/>
        </w:rPr>
        <w:t>energii,</w:t>
      </w:r>
    </w:p>
    <w:p w14:paraId="34BE2359" w14:textId="77777777" w:rsidR="002D551E" w:rsidRPr="002D551E" w:rsidRDefault="002D551E" w:rsidP="00A47F65">
      <w:pPr>
        <w:pStyle w:val="Tekstpodstawowy"/>
        <w:spacing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 xml:space="preserve">przyczyni się do niwelowania barier dla wdrażania nowych rozwiązań (wykorzystywania alternatywnych źródeł energii), gdzie z jednej strony jest niska świadomość potrzeby </w:t>
      </w:r>
      <w:r w:rsidRPr="002D551E">
        <w:rPr>
          <w:rFonts w:ascii="Calibri Light" w:hAnsi="Calibri Light" w:cs="Calibri Light"/>
        </w:rPr>
        <w:lastRenderedPageBreak/>
        <w:t>ochrony środowiska, z drugiej strony obawa przed nadmiernymi kosztami w stosunku do efektów,</w:t>
      </w:r>
    </w:p>
    <w:p w14:paraId="7D5EE106" w14:textId="77777777" w:rsidR="002D551E" w:rsidRPr="002D551E" w:rsidRDefault="002D551E" w:rsidP="00A47F65">
      <w:pPr>
        <w:pStyle w:val="Tekstpodstawowy"/>
        <w:spacing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przyczyni się do wdrożenia i promocji tego rodzaju rozwiązań, usług i produktów czystej energii, w tym promocji lokalizowania ośrodków czystej energii na obszarach peryferyjnych,</w:t>
      </w:r>
    </w:p>
    <w:p w14:paraId="3BEB9F43" w14:textId="77777777" w:rsidR="002D551E" w:rsidRPr="002D551E" w:rsidRDefault="002D551E" w:rsidP="00A47F65">
      <w:pPr>
        <w:pStyle w:val="Tekstpodstawowy"/>
        <w:spacing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wpłynie na poprawę warunków zdrowotnych odbiorców</w:t>
      </w:r>
      <w:r w:rsidRPr="002D551E">
        <w:rPr>
          <w:rFonts w:ascii="Calibri Light" w:hAnsi="Calibri Light" w:cs="Calibri Light"/>
          <w:spacing w:val="-2"/>
        </w:rPr>
        <w:t xml:space="preserve"> </w:t>
      </w:r>
      <w:r w:rsidRPr="002D551E">
        <w:rPr>
          <w:rFonts w:ascii="Calibri Light" w:hAnsi="Calibri Light" w:cs="Calibri Light"/>
        </w:rPr>
        <w:t>projektu.</w:t>
      </w:r>
    </w:p>
    <w:p w14:paraId="59499F63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78746ED4" w14:textId="77777777" w:rsidR="002D551E" w:rsidRPr="00AC205B" w:rsidRDefault="002D551E" w:rsidP="00A47F65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6" w:name="_Toc139882996"/>
      <w:r w:rsidRPr="00AC205B">
        <w:rPr>
          <w:rFonts w:ascii="Calibri Light" w:eastAsiaTheme="minorHAnsi" w:hAnsi="Calibri Light" w:cs="Calibri Light"/>
        </w:rPr>
        <w:t>I.2.5 Wymagania zamawiającego w stosunku do przedmiotu zamówienia</w:t>
      </w:r>
      <w:bookmarkEnd w:id="6"/>
    </w:p>
    <w:p w14:paraId="25CCC15D" w14:textId="77777777" w:rsidR="002D551E" w:rsidRPr="00AC205B" w:rsidRDefault="002D551E" w:rsidP="00A47F65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7" w:name="_Toc139882997"/>
      <w:r w:rsidRPr="00AC205B">
        <w:rPr>
          <w:rFonts w:ascii="Calibri Light" w:eastAsiaTheme="minorHAnsi" w:hAnsi="Calibri Light" w:cs="Calibri Light"/>
        </w:rPr>
        <w:t>I.2.5.1 Wykonanie niezbędnych analiz i ekspertyz oraz uzyskanie odpowiednich pozwoleń</w:t>
      </w:r>
      <w:bookmarkEnd w:id="7"/>
    </w:p>
    <w:p w14:paraId="3B22DA7D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Przed przystąpieniem do realizacji zadania Wykonawca będzie zobowiązany do wykonania wszystkich niezbędnych ekspertyz, oględzin, wizji lokalnych i zweryfikowania informacji dotyczących realizacji prac budowlanych w zakresie wykonania kompletnej instalacji objętych niniejszym opracowaniem PFU.</w:t>
      </w:r>
    </w:p>
    <w:p w14:paraId="4324AEBF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Celem sporządzenia dokumentacji projektowej instalacji należy wykonać wszelkie niezbędne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wymagane inwentaryzacje oraz uzgodnienia:</w:t>
      </w:r>
    </w:p>
    <w:p w14:paraId="7150BE35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jeżeli wymaga tego przepis, należy opracować wniosek o wydanie warunków przyłączeniowych do sieci elektroenergetycznej z niezbędnymi dokumentami,</w:t>
      </w:r>
    </w:p>
    <w:p w14:paraId="419DFBE1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opracować dokumentację projektową,</w:t>
      </w:r>
    </w:p>
    <w:p w14:paraId="64D4ADB2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jeżeli wymaga tego przepis, należy przedłożyć Zamawiającemu ewentualny projekt budowlany oraz projekty wykonawcze w oparciu o aktualnie obowiązujące Polskie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Europejskie Normy oraz obowiązujące przepisy prawne i budowlane,</w:t>
      </w:r>
    </w:p>
    <w:p w14:paraId="4E186007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jeżeli wymaga tego przepis należy uzyskać pozwolenie na budowę lub dokonać zgłoszenia zamiaru rozpoczęcia prac budowlanych,</w:t>
      </w:r>
    </w:p>
    <w:p w14:paraId="1828C8A2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dokonać zgłoszenia wszystkich mikroinstalacji do Sieci Elektroenergetycznej.</w:t>
      </w:r>
    </w:p>
    <w:p w14:paraId="6FA5AB64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Wykonawca winien uzyskać wymagane prawem pozwolenia na realizację tych prac, które zezwoleń wymagają. Wykonawca w ramach zadania powinien wykonać wszelkie prace projektowe i opracowania niezbędne do uzyskania wszystkich koniecznych decyzji administracyjnych mających na celu wykonanie przedmiotu zamówienia.</w:t>
      </w:r>
    </w:p>
    <w:p w14:paraId="41AD128A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7AD11AD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8" w:name="_Toc139882998"/>
      <w:r w:rsidRPr="00AC205B">
        <w:rPr>
          <w:rFonts w:ascii="Calibri Light" w:eastAsiaTheme="minorHAnsi" w:hAnsi="Calibri Light" w:cs="Calibri Light"/>
        </w:rPr>
        <w:t>I.2.5.2 Wykonanie projektu</w:t>
      </w:r>
      <w:bookmarkEnd w:id="8"/>
    </w:p>
    <w:p w14:paraId="358BCFA6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Zakres projektu:</w:t>
      </w:r>
    </w:p>
    <w:p w14:paraId="4FA9D6D0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opracowanie przez uprawnione do tego osoby projektów wykonawczych konstrukcji pod </w:t>
      </w:r>
      <w:r w:rsidR="00E23B34">
        <w:rPr>
          <w:rFonts w:ascii="Calibri Light" w:eastAsiaTheme="minorHAnsi" w:hAnsi="Calibri Light" w:cs="Calibri Light"/>
          <w:sz w:val="24"/>
          <w:szCs w:val="24"/>
        </w:rPr>
        <w:t xml:space="preserve">turbiny wiatrakowe, </w:t>
      </w:r>
      <w:r w:rsidR="00292563">
        <w:rPr>
          <w:rFonts w:ascii="Calibri Light" w:eastAsiaTheme="minorHAnsi" w:hAnsi="Calibri Light" w:cs="Calibri Light"/>
          <w:sz w:val="24"/>
          <w:szCs w:val="24"/>
        </w:rPr>
        <w:t xml:space="preserve">magazyn, </w:t>
      </w:r>
      <w:r w:rsidR="00B27D75">
        <w:rPr>
          <w:rFonts w:ascii="Calibri Light" w:eastAsiaTheme="minorHAnsi" w:hAnsi="Calibri Light" w:cs="Calibri Light"/>
          <w:sz w:val="24"/>
          <w:szCs w:val="24"/>
        </w:rPr>
        <w:t xml:space="preserve">system EMS ( jeśli dotyczy), </w:t>
      </w:r>
      <w:r w:rsidR="00292563">
        <w:rPr>
          <w:rFonts w:ascii="Calibri Light" w:eastAsiaTheme="minorHAnsi" w:hAnsi="Calibri Light" w:cs="Calibri Light"/>
          <w:sz w:val="24"/>
          <w:szCs w:val="24"/>
        </w:rPr>
        <w:t>inwerter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i p</w:t>
      </w:r>
      <w:r w:rsidR="00B27D75">
        <w:rPr>
          <w:rFonts w:ascii="Calibri Light" w:eastAsiaTheme="minorHAnsi" w:hAnsi="Calibri Light" w:cs="Calibri Light"/>
          <w:sz w:val="24"/>
          <w:szCs w:val="24"/>
        </w:rPr>
        <w:t xml:space="preserve">ozostałe elementy instalacji </w:t>
      </w:r>
      <w:r w:rsidR="00E23B34">
        <w:rPr>
          <w:rFonts w:ascii="Calibri Light" w:eastAsiaTheme="minorHAnsi" w:hAnsi="Calibri Light" w:cs="Calibri Light"/>
          <w:sz w:val="24"/>
          <w:szCs w:val="24"/>
        </w:rPr>
        <w:t>wiatrakowej.</w:t>
      </w:r>
    </w:p>
    <w:p w14:paraId="41A2DCA7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Za osobę uprawnioną uważa się osobę posiadającą uprawnienia budowlane do projektowania bez ograniczeń i w specjalnościach:</w:t>
      </w:r>
    </w:p>
    <w:p w14:paraId="1FF7CC82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konstrukcyjno-budowlanej;</w:t>
      </w:r>
    </w:p>
    <w:p w14:paraId="006D68E7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instalacyjnej w zakresie sieci, instalacji i urządzeń elektrycznych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elektroenergetycznych.</w:t>
      </w:r>
    </w:p>
    <w:p w14:paraId="005E18F3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34EFCA24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9" w:name="_Toc139882999"/>
      <w:r w:rsidRPr="00AC205B">
        <w:rPr>
          <w:rFonts w:ascii="Calibri Light" w:eastAsiaTheme="minorHAnsi" w:hAnsi="Calibri Light" w:cs="Calibri Light"/>
        </w:rPr>
        <w:t>I.2.5.3 Uzyskanie niezbędnych uzgodnień i pozwoleń</w:t>
      </w:r>
      <w:bookmarkEnd w:id="9"/>
    </w:p>
    <w:p w14:paraId="6E2A9E54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Na podstawie opracowanej dokumentacji projektowej, po wykonaniu niezbędnych ekspertyz oraz zatwierdzeniu projektu przez Zamawiającego należy uzyskać wszelkie opisane prawem pozwolenia w celu przeprowadzenia prac montażowych instalacji w zakresie zgodnym </w:t>
      </w:r>
      <w:r w:rsidR="00292563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z dokumentacją.</w:t>
      </w:r>
    </w:p>
    <w:p w14:paraId="7408E962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14EE51F6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0" w:name="_Toc139883000"/>
      <w:r w:rsidRPr="00AC205B">
        <w:rPr>
          <w:rFonts w:ascii="Calibri Light" w:eastAsiaTheme="minorHAnsi" w:hAnsi="Calibri Light" w:cs="Calibri Light"/>
        </w:rPr>
        <w:t>I.2.5.4 Wymagania stawiane urządzeniom</w:t>
      </w:r>
      <w:bookmarkEnd w:id="10"/>
    </w:p>
    <w:p w14:paraId="15CAF980" w14:textId="77777777" w:rsidR="002D551E" w:rsidRPr="002D551E" w:rsidRDefault="002D551E" w:rsidP="00A47F65">
      <w:pPr>
        <w:spacing w:line="276" w:lineRule="auto"/>
        <w:ind w:right="57"/>
        <w:rPr>
          <w:rFonts w:ascii="Calibri Light" w:hAnsi="Calibri Light" w:cs="Calibri Light"/>
          <w:b/>
          <w:sz w:val="24"/>
          <w:u w:val="thick"/>
        </w:rPr>
      </w:pPr>
      <w:r w:rsidRPr="002D551E">
        <w:rPr>
          <w:rFonts w:ascii="Calibri Light" w:hAnsi="Calibri Light" w:cs="Calibri Light"/>
          <w:b/>
          <w:sz w:val="24"/>
          <w:u w:val="thick"/>
        </w:rPr>
        <w:t>Podstawowe parametry minimalne lub równoważne:</w:t>
      </w:r>
    </w:p>
    <w:p w14:paraId="26D260A5" w14:textId="77777777" w:rsidR="002D551E" w:rsidRDefault="00E23B34" w:rsidP="00A47F65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Turbina wiatrakowa</w:t>
      </w:r>
      <w:r w:rsidR="009D02DB">
        <w:rPr>
          <w:rFonts w:ascii="Calibri Light" w:hAnsi="Calibri Light" w:cs="Calibri Light"/>
          <w:b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91"/>
        <w:gridCol w:w="1709"/>
        <w:gridCol w:w="1465"/>
        <w:gridCol w:w="1465"/>
        <w:gridCol w:w="1466"/>
        <w:gridCol w:w="1466"/>
      </w:tblGrid>
      <w:tr w:rsidR="00E23B34" w:rsidRPr="00A33F0D" w14:paraId="6247C3C3" w14:textId="77777777" w:rsidTr="00A33F0D">
        <w:tc>
          <w:tcPr>
            <w:tcW w:w="1491" w:type="dxa"/>
          </w:tcPr>
          <w:p w14:paraId="6FD255CE" w14:textId="77777777" w:rsidR="00E23B34" w:rsidRPr="00A33F0D" w:rsidRDefault="00E23B34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Moc nominalna</w:t>
            </w:r>
            <w:r w:rsidR="00A33F0D" w:rsidRPr="00A33F0D"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</w:tc>
        <w:tc>
          <w:tcPr>
            <w:tcW w:w="1709" w:type="dxa"/>
          </w:tcPr>
          <w:p w14:paraId="7332C50E" w14:textId="77777777" w:rsidR="00E23B34" w:rsidRPr="00A33F0D" w:rsidRDefault="00E23B34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1 kW</w:t>
            </w:r>
          </w:p>
          <w:p w14:paraId="7DBEA8C9" w14:textId="77777777" w:rsidR="00A33F0D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dla V=10m/s</w:t>
            </w:r>
          </w:p>
        </w:tc>
        <w:tc>
          <w:tcPr>
            <w:tcW w:w="1465" w:type="dxa"/>
          </w:tcPr>
          <w:p w14:paraId="165E2D38" w14:textId="77777777" w:rsidR="00E23B34" w:rsidRPr="00A33F0D" w:rsidRDefault="00E23B34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2 kW</w:t>
            </w:r>
          </w:p>
          <w:p w14:paraId="35F97D1C" w14:textId="77777777" w:rsidR="00A33F0D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dla V=10m/s</w:t>
            </w:r>
          </w:p>
        </w:tc>
        <w:tc>
          <w:tcPr>
            <w:tcW w:w="1465" w:type="dxa"/>
          </w:tcPr>
          <w:p w14:paraId="3F4164C0" w14:textId="77777777" w:rsidR="00E23B34" w:rsidRPr="00A33F0D" w:rsidRDefault="00E23B34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3 kW</w:t>
            </w:r>
          </w:p>
          <w:p w14:paraId="4AC301D3" w14:textId="77777777" w:rsidR="00A33F0D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dla V=12m/s</w:t>
            </w:r>
          </w:p>
        </w:tc>
        <w:tc>
          <w:tcPr>
            <w:tcW w:w="1466" w:type="dxa"/>
          </w:tcPr>
          <w:p w14:paraId="3629E0F5" w14:textId="77777777" w:rsidR="00E23B34" w:rsidRPr="00A33F0D" w:rsidRDefault="00E23B34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4 kW</w:t>
            </w:r>
          </w:p>
          <w:p w14:paraId="7FA7E0A8" w14:textId="77777777" w:rsidR="00A33F0D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dla V=12m/s</w:t>
            </w:r>
          </w:p>
        </w:tc>
        <w:tc>
          <w:tcPr>
            <w:tcW w:w="1466" w:type="dxa"/>
          </w:tcPr>
          <w:p w14:paraId="66627C13" w14:textId="77777777" w:rsidR="00E23B34" w:rsidRPr="00A33F0D" w:rsidRDefault="00E23B34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5 kW</w:t>
            </w:r>
          </w:p>
          <w:p w14:paraId="6B3EC63B" w14:textId="77777777" w:rsidR="00A33F0D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dla V=12m/s</w:t>
            </w:r>
          </w:p>
        </w:tc>
      </w:tr>
      <w:tr w:rsidR="00E23B34" w:rsidRPr="00A33F0D" w14:paraId="2B36DC9E" w14:textId="77777777" w:rsidTr="00A33F0D">
        <w:tc>
          <w:tcPr>
            <w:tcW w:w="1491" w:type="dxa"/>
          </w:tcPr>
          <w:p w14:paraId="762DF344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Produkcja minimalna roczna:</w:t>
            </w:r>
          </w:p>
        </w:tc>
        <w:tc>
          <w:tcPr>
            <w:tcW w:w="1709" w:type="dxa"/>
          </w:tcPr>
          <w:p w14:paraId="5BDA7954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2000 kWh</w:t>
            </w:r>
          </w:p>
        </w:tc>
        <w:tc>
          <w:tcPr>
            <w:tcW w:w="1465" w:type="dxa"/>
          </w:tcPr>
          <w:p w14:paraId="676D6EA5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4000 kWh</w:t>
            </w:r>
          </w:p>
        </w:tc>
        <w:tc>
          <w:tcPr>
            <w:tcW w:w="1465" w:type="dxa"/>
          </w:tcPr>
          <w:p w14:paraId="6C3A95B1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5000 kWh</w:t>
            </w:r>
          </w:p>
        </w:tc>
        <w:tc>
          <w:tcPr>
            <w:tcW w:w="1466" w:type="dxa"/>
          </w:tcPr>
          <w:p w14:paraId="1E8D9AC5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6000 kWh</w:t>
            </w:r>
          </w:p>
        </w:tc>
        <w:tc>
          <w:tcPr>
            <w:tcW w:w="1466" w:type="dxa"/>
          </w:tcPr>
          <w:p w14:paraId="39772799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7000 kWh</w:t>
            </w:r>
          </w:p>
        </w:tc>
      </w:tr>
      <w:tr w:rsidR="00A33F0D" w:rsidRPr="00A33F0D" w14:paraId="3AE92CDB" w14:textId="77777777" w:rsidTr="004876A0">
        <w:tc>
          <w:tcPr>
            <w:tcW w:w="1491" w:type="dxa"/>
          </w:tcPr>
          <w:p w14:paraId="72BA708A" w14:textId="77777777" w:rsidR="00A33F0D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Śmigło:</w:t>
            </w:r>
          </w:p>
        </w:tc>
        <w:tc>
          <w:tcPr>
            <w:tcW w:w="7571" w:type="dxa"/>
            <w:gridSpan w:val="5"/>
          </w:tcPr>
          <w:p w14:paraId="757C417C" w14:textId="77777777" w:rsidR="00A33F0D" w:rsidRPr="00A33F0D" w:rsidRDefault="00A33F0D" w:rsidP="00A33F0D">
            <w:pPr>
              <w:spacing w:line="276" w:lineRule="auto"/>
              <w:ind w:right="57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Trzypłopatowy</w:t>
            </w:r>
          </w:p>
        </w:tc>
      </w:tr>
      <w:tr w:rsidR="00E23B34" w:rsidRPr="00A33F0D" w14:paraId="678B7A8C" w14:textId="77777777" w:rsidTr="00A33F0D">
        <w:tc>
          <w:tcPr>
            <w:tcW w:w="1491" w:type="dxa"/>
          </w:tcPr>
          <w:p w14:paraId="1E6A9C50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Średnica śmigła:</w:t>
            </w:r>
          </w:p>
        </w:tc>
        <w:tc>
          <w:tcPr>
            <w:tcW w:w="1709" w:type="dxa"/>
          </w:tcPr>
          <w:p w14:paraId="7AFB58DD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2 m</w:t>
            </w:r>
          </w:p>
        </w:tc>
        <w:tc>
          <w:tcPr>
            <w:tcW w:w="1465" w:type="dxa"/>
          </w:tcPr>
          <w:p w14:paraId="178D1225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2 m</w:t>
            </w:r>
          </w:p>
        </w:tc>
        <w:tc>
          <w:tcPr>
            <w:tcW w:w="1465" w:type="dxa"/>
          </w:tcPr>
          <w:p w14:paraId="19FDD2A9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3,5 m</w:t>
            </w:r>
          </w:p>
        </w:tc>
        <w:tc>
          <w:tcPr>
            <w:tcW w:w="1466" w:type="dxa"/>
          </w:tcPr>
          <w:p w14:paraId="3987603B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3,5 m</w:t>
            </w:r>
          </w:p>
        </w:tc>
        <w:tc>
          <w:tcPr>
            <w:tcW w:w="1466" w:type="dxa"/>
          </w:tcPr>
          <w:p w14:paraId="1983922D" w14:textId="77777777" w:rsidR="00E23B34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4 m</w:t>
            </w:r>
          </w:p>
        </w:tc>
      </w:tr>
      <w:tr w:rsidR="00A33F0D" w:rsidRPr="00A33F0D" w14:paraId="0F7B2B47" w14:textId="77777777" w:rsidTr="00DA1B52">
        <w:tc>
          <w:tcPr>
            <w:tcW w:w="1491" w:type="dxa"/>
          </w:tcPr>
          <w:p w14:paraId="6CE94185" w14:textId="77777777" w:rsidR="00A33F0D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Sterowanie:</w:t>
            </w:r>
          </w:p>
        </w:tc>
        <w:tc>
          <w:tcPr>
            <w:tcW w:w="7571" w:type="dxa"/>
            <w:gridSpan w:val="5"/>
          </w:tcPr>
          <w:p w14:paraId="4B838466" w14:textId="77777777" w:rsidR="00A33F0D" w:rsidRPr="00A33F0D" w:rsidRDefault="00A33F0D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Mechaniczno- ele</w:t>
            </w:r>
            <w:r w:rsidR="009D02DB">
              <w:rPr>
                <w:rFonts w:ascii="Calibri Light" w:hAnsi="Calibri Light" w:cs="Calibri Light"/>
                <w:sz w:val="24"/>
                <w:szCs w:val="24"/>
              </w:rPr>
              <w:t>k</w:t>
            </w:r>
            <w:r w:rsidRPr="00A33F0D">
              <w:rPr>
                <w:rFonts w:ascii="Calibri Light" w:hAnsi="Calibri Light" w:cs="Calibri Light"/>
                <w:sz w:val="24"/>
                <w:szCs w:val="24"/>
              </w:rPr>
              <w:t>tryczne</w:t>
            </w:r>
          </w:p>
        </w:tc>
      </w:tr>
      <w:tr w:rsidR="00A33F0D" w:rsidRPr="00A33F0D" w14:paraId="56E8860C" w14:textId="77777777" w:rsidTr="00A33F0D">
        <w:tc>
          <w:tcPr>
            <w:tcW w:w="1491" w:type="dxa"/>
          </w:tcPr>
          <w:p w14:paraId="0337FDB1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Mocowanie</w:t>
            </w:r>
          </w:p>
        </w:tc>
        <w:tc>
          <w:tcPr>
            <w:tcW w:w="1709" w:type="dxa"/>
          </w:tcPr>
          <w:p w14:paraId="160C19F0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Do montażu na dachach i ścianach</w:t>
            </w:r>
          </w:p>
          <w:p w14:paraId="694BCD3A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budynku oraz maszty</w:t>
            </w:r>
          </w:p>
          <w:p w14:paraId="1C0D0E07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wolno-stojące z odciągami</w:t>
            </w:r>
          </w:p>
        </w:tc>
        <w:tc>
          <w:tcPr>
            <w:tcW w:w="1465" w:type="dxa"/>
          </w:tcPr>
          <w:p w14:paraId="3BDFE1DC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Do montażu na dachach i ścianach</w:t>
            </w:r>
          </w:p>
          <w:p w14:paraId="16E87B0F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budynku oraz maszty</w:t>
            </w:r>
          </w:p>
          <w:p w14:paraId="6FC5A286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wolno-stojące z odciągami</w:t>
            </w:r>
          </w:p>
        </w:tc>
        <w:tc>
          <w:tcPr>
            <w:tcW w:w="1465" w:type="dxa"/>
          </w:tcPr>
          <w:p w14:paraId="0BF8D1BD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Grunt, maszty</w:t>
            </w:r>
          </w:p>
          <w:p w14:paraId="6392F83B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 xml:space="preserve">wolno-stojące </w:t>
            </w:r>
          </w:p>
        </w:tc>
        <w:tc>
          <w:tcPr>
            <w:tcW w:w="1466" w:type="dxa"/>
          </w:tcPr>
          <w:p w14:paraId="1849CE98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Grunt, maszty</w:t>
            </w:r>
          </w:p>
          <w:p w14:paraId="62876AEB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wolno-stojące</w:t>
            </w:r>
          </w:p>
        </w:tc>
        <w:tc>
          <w:tcPr>
            <w:tcW w:w="1466" w:type="dxa"/>
          </w:tcPr>
          <w:p w14:paraId="001DA113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Grunt, maszty</w:t>
            </w:r>
          </w:p>
          <w:p w14:paraId="0BB9185E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wolno-stojące</w:t>
            </w:r>
          </w:p>
        </w:tc>
      </w:tr>
      <w:tr w:rsidR="00A33F0D" w:rsidRPr="00A33F0D" w14:paraId="6E39F0A2" w14:textId="77777777" w:rsidTr="00A33F0D">
        <w:tc>
          <w:tcPr>
            <w:tcW w:w="1491" w:type="dxa"/>
          </w:tcPr>
          <w:p w14:paraId="316B4F8B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Rozruch:</w:t>
            </w:r>
          </w:p>
        </w:tc>
        <w:tc>
          <w:tcPr>
            <w:tcW w:w="1709" w:type="dxa"/>
          </w:tcPr>
          <w:p w14:paraId="7CD76634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2 m/s</w:t>
            </w:r>
          </w:p>
        </w:tc>
        <w:tc>
          <w:tcPr>
            <w:tcW w:w="1465" w:type="dxa"/>
          </w:tcPr>
          <w:p w14:paraId="6E78C981" w14:textId="77777777" w:rsidR="00A33F0D" w:rsidRPr="00A33F0D" w:rsidRDefault="00A33F0D" w:rsidP="00A33F0D">
            <w:r w:rsidRPr="00A33F0D">
              <w:rPr>
                <w:rFonts w:ascii="Calibri Light" w:hAnsi="Calibri Light" w:cs="Calibri Light"/>
                <w:sz w:val="24"/>
                <w:szCs w:val="24"/>
              </w:rPr>
              <w:t>2 m/s</w:t>
            </w:r>
          </w:p>
        </w:tc>
        <w:tc>
          <w:tcPr>
            <w:tcW w:w="1465" w:type="dxa"/>
          </w:tcPr>
          <w:p w14:paraId="2AD75A5E" w14:textId="77777777" w:rsidR="00A33F0D" w:rsidRPr="00A33F0D" w:rsidRDefault="00A33F0D" w:rsidP="00A33F0D">
            <w:r w:rsidRPr="00A33F0D">
              <w:rPr>
                <w:rFonts w:ascii="Calibri Light" w:hAnsi="Calibri Light" w:cs="Calibri Light"/>
                <w:sz w:val="24"/>
                <w:szCs w:val="24"/>
              </w:rPr>
              <w:t>2 m/s</w:t>
            </w:r>
          </w:p>
        </w:tc>
        <w:tc>
          <w:tcPr>
            <w:tcW w:w="1466" w:type="dxa"/>
          </w:tcPr>
          <w:p w14:paraId="22B28F68" w14:textId="77777777" w:rsidR="00A33F0D" w:rsidRPr="00A33F0D" w:rsidRDefault="00A33F0D" w:rsidP="00A33F0D">
            <w:r w:rsidRPr="00A33F0D">
              <w:rPr>
                <w:rFonts w:ascii="Calibri Light" w:hAnsi="Calibri Light" w:cs="Calibri Light"/>
                <w:sz w:val="24"/>
                <w:szCs w:val="24"/>
              </w:rPr>
              <w:t>2 m/s</w:t>
            </w:r>
          </w:p>
        </w:tc>
        <w:tc>
          <w:tcPr>
            <w:tcW w:w="1466" w:type="dxa"/>
          </w:tcPr>
          <w:p w14:paraId="373458A8" w14:textId="77777777" w:rsidR="00A33F0D" w:rsidRPr="00A33F0D" w:rsidRDefault="00A33F0D" w:rsidP="00A33F0D">
            <w:r w:rsidRPr="00A33F0D">
              <w:rPr>
                <w:rFonts w:ascii="Calibri Light" w:hAnsi="Calibri Light" w:cs="Calibri Light"/>
                <w:sz w:val="24"/>
                <w:szCs w:val="24"/>
              </w:rPr>
              <w:t>2 m/s</w:t>
            </w:r>
          </w:p>
        </w:tc>
      </w:tr>
      <w:tr w:rsidR="00A33F0D" w:rsidRPr="00A33F0D" w14:paraId="5F96E76E" w14:textId="77777777" w:rsidTr="00833595">
        <w:tc>
          <w:tcPr>
            <w:tcW w:w="1491" w:type="dxa"/>
          </w:tcPr>
          <w:p w14:paraId="3FD15B41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Emisja hałasu:</w:t>
            </w:r>
          </w:p>
        </w:tc>
        <w:tc>
          <w:tcPr>
            <w:tcW w:w="7571" w:type="dxa"/>
            <w:gridSpan w:val="5"/>
          </w:tcPr>
          <w:p w14:paraId="5DA6B5BC" w14:textId="77777777" w:rsidR="00A33F0D" w:rsidRPr="00A33F0D" w:rsidRDefault="00A33F0D" w:rsidP="00A33F0D">
            <w:pPr>
              <w:rPr>
                <w:rFonts w:ascii="Calibri Light" w:hAnsi="Calibri Light" w:cs="Calibri Light"/>
                <w:sz w:val="24"/>
                <w:szCs w:val="24"/>
              </w:rPr>
            </w:pPr>
            <w:r w:rsidRPr="00A33F0D">
              <w:rPr>
                <w:rFonts w:ascii="Calibri Light" w:hAnsi="Calibri Light" w:cs="Calibri Light"/>
                <w:sz w:val="24"/>
                <w:szCs w:val="24"/>
              </w:rPr>
              <w:t>&lt; 40dB (A)</w:t>
            </w:r>
          </w:p>
        </w:tc>
      </w:tr>
      <w:tr w:rsidR="00A33F0D" w:rsidRPr="00A33F0D" w14:paraId="53067EAD" w14:textId="77777777" w:rsidTr="00833595">
        <w:tc>
          <w:tcPr>
            <w:tcW w:w="1491" w:type="dxa"/>
          </w:tcPr>
          <w:p w14:paraId="3B3943A6" w14:textId="77777777" w:rsidR="00A33F0D" w:rsidRPr="00A33F0D" w:rsidRDefault="00A33F0D" w:rsidP="00A33F0D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Falownik</w:t>
            </w:r>
          </w:p>
        </w:tc>
        <w:tc>
          <w:tcPr>
            <w:tcW w:w="7571" w:type="dxa"/>
            <w:gridSpan w:val="5"/>
          </w:tcPr>
          <w:p w14:paraId="1EE5053C" w14:textId="77777777" w:rsidR="00A33F0D" w:rsidRPr="00A33F0D" w:rsidRDefault="00A33F0D" w:rsidP="00A33F0D">
            <w:pPr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Sieciowy, z możliwością wpięcia magazynu energii, trójfazowy dla mocy turbiny &gt; 3 kW, dla pozostałych jednofazowy</w:t>
            </w:r>
          </w:p>
        </w:tc>
      </w:tr>
    </w:tbl>
    <w:p w14:paraId="3B368F4F" w14:textId="77777777" w:rsidR="009D02DB" w:rsidRDefault="009D02DB" w:rsidP="00A47F65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Generator: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D02DB" w14:paraId="44A67222" w14:textId="77777777" w:rsidTr="009D02DB">
        <w:tc>
          <w:tcPr>
            <w:tcW w:w="4531" w:type="dxa"/>
          </w:tcPr>
          <w:p w14:paraId="3724A915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Typ</w:t>
            </w:r>
            <w:r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14776D3D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Synchroniczny, beztransformatorowy</w:t>
            </w:r>
          </w:p>
        </w:tc>
      </w:tr>
      <w:tr w:rsidR="009D02DB" w14:paraId="71BC0AD6" w14:textId="77777777" w:rsidTr="009D02DB">
        <w:tc>
          <w:tcPr>
            <w:tcW w:w="4531" w:type="dxa"/>
          </w:tcPr>
          <w:p w14:paraId="40756C4D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Moc znamionowa czynna</w:t>
            </w:r>
            <w:r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73C899AA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1 kW</w:t>
            </w:r>
          </w:p>
        </w:tc>
      </w:tr>
      <w:tr w:rsidR="009D02DB" w14:paraId="21E95B20" w14:textId="77777777" w:rsidTr="009D02DB">
        <w:tc>
          <w:tcPr>
            <w:tcW w:w="4531" w:type="dxa"/>
          </w:tcPr>
          <w:p w14:paraId="55F8AC27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Rodzaj wzbudzenia</w:t>
            </w:r>
            <w:r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3FF12A1C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Magnesy neodymowe</w:t>
            </w:r>
          </w:p>
        </w:tc>
      </w:tr>
      <w:tr w:rsidR="009D02DB" w14:paraId="7651ED24" w14:textId="77777777" w:rsidTr="009D02DB">
        <w:tc>
          <w:tcPr>
            <w:tcW w:w="4531" w:type="dxa"/>
          </w:tcPr>
          <w:p w14:paraId="1059A422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Napięcie znamionowe</w:t>
            </w:r>
            <w:r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59FA6718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200 V</w:t>
            </w:r>
          </w:p>
        </w:tc>
      </w:tr>
      <w:tr w:rsidR="009D02DB" w14:paraId="19C23150" w14:textId="77777777" w:rsidTr="009D02DB">
        <w:tc>
          <w:tcPr>
            <w:tcW w:w="4531" w:type="dxa"/>
          </w:tcPr>
          <w:p w14:paraId="40036DB9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Częstotliwość</w:t>
            </w:r>
            <w:r>
              <w:rPr>
                <w:rFonts w:ascii="Calibri Light" w:hAnsi="Calibri Light" w:cs="Calibri Light"/>
                <w:sz w:val="24"/>
                <w:szCs w:val="24"/>
              </w:rPr>
              <w:t>:</w:t>
            </w:r>
          </w:p>
        </w:tc>
        <w:tc>
          <w:tcPr>
            <w:tcW w:w="4531" w:type="dxa"/>
          </w:tcPr>
          <w:p w14:paraId="5E951E8F" w14:textId="77777777" w:rsidR="009D02DB" w:rsidRPr="009D02DB" w:rsidRDefault="009D02DB" w:rsidP="00A47F65">
            <w:pPr>
              <w:spacing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9D02DB">
              <w:rPr>
                <w:rFonts w:ascii="Calibri Light" w:hAnsi="Calibri Light" w:cs="Calibri Light"/>
                <w:sz w:val="24"/>
                <w:szCs w:val="24"/>
              </w:rPr>
              <w:t>50 Hz</w:t>
            </w:r>
          </w:p>
        </w:tc>
      </w:tr>
    </w:tbl>
    <w:p w14:paraId="49EA89FA" w14:textId="77777777" w:rsidR="009D02DB" w:rsidRDefault="009D02DB" w:rsidP="00A47F65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</w:p>
    <w:p w14:paraId="45BC1356" w14:textId="77777777" w:rsidR="00292563" w:rsidRPr="002D551E" w:rsidRDefault="007F5F7A" w:rsidP="00A47F65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lastRenderedPageBreak/>
        <w:t>Zestaw m</w:t>
      </w:r>
      <w:r w:rsidR="008A595A">
        <w:rPr>
          <w:rFonts w:ascii="Calibri Light" w:hAnsi="Calibri Light" w:cs="Calibri Light"/>
          <w:b/>
          <w:sz w:val="24"/>
          <w:szCs w:val="24"/>
        </w:rPr>
        <w:t>agazyn</w:t>
      </w:r>
      <w:r>
        <w:rPr>
          <w:rFonts w:ascii="Calibri Light" w:hAnsi="Calibri Light" w:cs="Calibri Light"/>
          <w:b/>
          <w:sz w:val="24"/>
          <w:szCs w:val="24"/>
        </w:rPr>
        <w:t>u</w:t>
      </w:r>
      <w:r w:rsidR="008A595A">
        <w:rPr>
          <w:rFonts w:ascii="Calibri Light" w:hAnsi="Calibri Light" w:cs="Calibri Light"/>
          <w:b/>
          <w:sz w:val="24"/>
          <w:szCs w:val="24"/>
        </w:rPr>
        <w:t xml:space="preserve"> energii elektrycznej typu DC</w:t>
      </w:r>
      <w:r w:rsidR="00292563" w:rsidRPr="002D551E">
        <w:rPr>
          <w:rFonts w:ascii="Calibri Light" w:hAnsi="Calibri Light" w:cs="Calibri Light"/>
          <w:b/>
          <w:sz w:val="24"/>
          <w:szCs w:val="24"/>
        </w:rPr>
        <w:t>:</w:t>
      </w:r>
    </w:p>
    <w:p w14:paraId="5B3EAA13" w14:textId="77777777" w:rsidR="00292563" w:rsidRPr="002D551E" w:rsidRDefault="00292563" w:rsidP="00A47F65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Dane ogólne: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352"/>
      </w:tblGrid>
      <w:tr w:rsidR="00292563" w:rsidRPr="002D551E" w14:paraId="4FBEE83B" w14:textId="77777777" w:rsidTr="00E23B34">
        <w:tc>
          <w:tcPr>
            <w:tcW w:w="4606" w:type="dxa"/>
            <w:shd w:val="clear" w:color="auto" w:fill="auto"/>
          </w:tcPr>
          <w:p w14:paraId="0E0F80F5" w14:textId="77777777" w:rsidR="00292563" w:rsidRPr="002D551E" w:rsidRDefault="00292563" w:rsidP="00A47F65">
            <w:pPr>
              <w:spacing w:beforeLines="20" w:before="48" w:afterLines="20" w:after="48" w:line="276" w:lineRule="auto"/>
              <w:ind w:left="284" w:right="57" w:hanging="28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Typ  </w:t>
            </w:r>
          </w:p>
        </w:tc>
        <w:tc>
          <w:tcPr>
            <w:tcW w:w="4606" w:type="dxa"/>
            <w:shd w:val="clear" w:color="auto" w:fill="auto"/>
          </w:tcPr>
          <w:p w14:paraId="03D2F99F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Litowo-jonowy</w:t>
            </w:r>
          </w:p>
        </w:tc>
      </w:tr>
      <w:tr w:rsidR="00292563" w:rsidRPr="002D551E" w14:paraId="071C27FB" w14:textId="77777777" w:rsidTr="00E23B34">
        <w:tc>
          <w:tcPr>
            <w:tcW w:w="4606" w:type="dxa"/>
            <w:shd w:val="clear" w:color="auto" w:fill="auto"/>
          </w:tcPr>
          <w:p w14:paraId="69E0045C" w14:textId="77777777" w:rsidR="00292563" w:rsidRPr="002D551E" w:rsidRDefault="00292563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Liczba zasilanych faz*  </w:t>
            </w:r>
          </w:p>
        </w:tc>
        <w:tc>
          <w:tcPr>
            <w:tcW w:w="4606" w:type="dxa"/>
            <w:shd w:val="clear" w:color="auto" w:fill="auto"/>
          </w:tcPr>
          <w:p w14:paraId="521430F6" w14:textId="77777777" w:rsidR="00292563" w:rsidRPr="002D551E" w:rsidRDefault="00292563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>3- fazowe zgodnie z istniejącą siecią trójfazową domową</w:t>
            </w:r>
          </w:p>
          <w:p w14:paraId="6BA72AA7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>- fazowe zgodnie z istn</w:t>
            </w:r>
            <w:r>
              <w:rPr>
                <w:rFonts w:ascii="Calibri Light" w:hAnsi="Calibri Light" w:cs="Calibri Light"/>
                <w:sz w:val="24"/>
                <w:szCs w:val="24"/>
              </w:rPr>
              <w:t>iejącą siecią trójfazową domową</w:t>
            </w:r>
          </w:p>
        </w:tc>
      </w:tr>
      <w:tr w:rsidR="00292563" w:rsidRPr="002D551E" w14:paraId="6E9856F0" w14:textId="77777777" w:rsidTr="00E23B34">
        <w:tc>
          <w:tcPr>
            <w:tcW w:w="4606" w:type="dxa"/>
            <w:shd w:val="clear" w:color="auto" w:fill="auto"/>
          </w:tcPr>
          <w:p w14:paraId="5E367D75" w14:textId="77777777" w:rsidR="00292563" w:rsidRPr="002D551E" w:rsidRDefault="00292563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Sprawność euro  </w:t>
            </w:r>
          </w:p>
        </w:tc>
        <w:tc>
          <w:tcPr>
            <w:tcW w:w="4606" w:type="dxa"/>
            <w:shd w:val="clear" w:color="auto" w:fill="auto"/>
          </w:tcPr>
          <w:p w14:paraId="6B77D0F6" w14:textId="77777777" w:rsidR="00292563" w:rsidRPr="002D551E" w:rsidRDefault="00292563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Min. </w:t>
            </w:r>
            <w:r w:rsidR="008A595A">
              <w:rPr>
                <w:rFonts w:ascii="Calibri Light" w:hAnsi="Calibri Light" w:cs="Calibri Light"/>
                <w:sz w:val="24"/>
                <w:szCs w:val="24"/>
              </w:rPr>
              <w:t>95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% </w:t>
            </w:r>
          </w:p>
        </w:tc>
      </w:tr>
      <w:tr w:rsidR="00292563" w:rsidRPr="002D551E" w14:paraId="465A1BFA" w14:textId="77777777" w:rsidTr="00E23B34">
        <w:tc>
          <w:tcPr>
            <w:tcW w:w="4606" w:type="dxa"/>
            <w:shd w:val="clear" w:color="auto" w:fill="auto"/>
          </w:tcPr>
          <w:p w14:paraId="654C32D7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A595A">
              <w:rPr>
                <w:rFonts w:ascii="Calibri Light" w:hAnsi="Calibri Light" w:cs="Calibri Light"/>
                <w:sz w:val="24"/>
                <w:szCs w:val="24"/>
              </w:rPr>
              <w:t>Max napięcie DC</w:t>
            </w:r>
          </w:p>
        </w:tc>
        <w:tc>
          <w:tcPr>
            <w:tcW w:w="4606" w:type="dxa"/>
            <w:shd w:val="clear" w:color="auto" w:fill="auto"/>
          </w:tcPr>
          <w:p w14:paraId="37475379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A595A">
              <w:rPr>
                <w:rFonts w:ascii="Calibri Light" w:hAnsi="Calibri Light" w:cs="Calibri Light"/>
                <w:sz w:val="24"/>
                <w:szCs w:val="24"/>
              </w:rPr>
              <w:t>1000.00 V</w:t>
            </w:r>
          </w:p>
        </w:tc>
      </w:tr>
      <w:tr w:rsidR="00292563" w:rsidRPr="002D551E" w14:paraId="3322C722" w14:textId="77777777" w:rsidTr="00E23B34">
        <w:trPr>
          <w:trHeight w:val="489"/>
        </w:trPr>
        <w:tc>
          <w:tcPr>
            <w:tcW w:w="4606" w:type="dxa"/>
            <w:shd w:val="clear" w:color="auto" w:fill="auto"/>
          </w:tcPr>
          <w:p w14:paraId="09F0298E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Napięcie startowe</w:t>
            </w:r>
          </w:p>
        </w:tc>
        <w:tc>
          <w:tcPr>
            <w:tcW w:w="4606" w:type="dxa"/>
            <w:shd w:val="clear" w:color="auto" w:fill="auto"/>
          </w:tcPr>
          <w:p w14:paraId="5D76D6FE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200.00 V</w:t>
            </w:r>
          </w:p>
        </w:tc>
      </w:tr>
      <w:tr w:rsidR="00292563" w:rsidRPr="002D551E" w14:paraId="2A81E01D" w14:textId="77777777" w:rsidTr="00E23B34">
        <w:tc>
          <w:tcPr>
            <w:tcW w:w="4606" w:type="dxa"/>
            <w:shd w:val="clear" w:color="auto" w:fill="auto"/>
          </w:tcPr>
          <w:p w14:paraId="583E3CAA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Przeznaczenie</w:t>
            </w:r>
          </w:p>
        </w:tc>
        <w:tc>
          <w:tcPr>
            <w:tcW w:w="4606" w:type="dxa"/>
            <w:shd w:val="clear" w:color="auto" w:fill="auto"/>
          </w:tcPr>
          <w:p w14:paraId="66AA3360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domowe</w:t>
            </w:r>
          </w:p>
        </w:tc>
      </w:tr>
      <w:tr w:rsidR="00292563" w:rsidRPr="002D551E" w14:paraId="516CC306" w14:textId="77777777" w:rsidTr="00E23B34">
        <w:tc>
          <w:tcPr>
            <w:tcW w:w="4606" w:type="dxa"/>
            <w:shd w:val="clear" w:color="auto" w:fill="auto"/>
          </w:tcPr>
          <w:p w14:paraId="537F8423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Ekran</w:t>
            </w:r>
          </w:p>
        </w:tc>
        <w:tc>
          <w:tcPr>
            <w:tcW w:w="4606" w:type="dxa"/>
            <w:shd w:val="clear" w:color="auto" w:fill="auto"/>
          </w:tcPr>
          <w:p w14:paraId="5DFD171E" w14:textId="77777777" w:rsidR="00292563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LCD</w:t>
            </w:r>
          </w:p>
        </w:tc>
      </w:tr>
      <w:tr w:rsidR="008A595A" w:rsidRPr="002D551E" w14:paraId="7B4F4FA7" w14:textId="77777777" w:rsidTr="00E23B34">
        <w:tc>
          <w:tcPr>
            <w:tcW w:w="4606" w:type="dxa"/>
            <w:shd w:val="clear" w:color="auto" w:fill="auto"/>
          </w:tcPr>
          <w:p w14:paraId="548290F3" w14:textId="77777777" w:rsidR="008A595A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Stopień ochrony</w:t>
            </w:r>
          </w:p>
        </w:tc>
        <w:tc>
          <w:tcPr>
            <w:tcW w:w="4606" w:type="dxa"/>
            <w:shd w:val="clear" w:color="auto" w:fill="auto"/>
          </w:tcPr>
          <w:p w14:paraId="2FFF96F7" w14:textId="77777777" w:rsidR="008A595A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IP65</w:t>
            </w:r>
          </w:p>
        </w:tc>
      </w:tr>
      <w:tr w:rsidR="00292563" w:rsidRPr="002D551E" w14:paraId="03372516" w14:textId="77777777" w:rsidTr="00E23B34">
        <w:tc>
          <w:tcPr>
            <w:tcW w:w="4606" w:type="dxa"/>
            <w:shd w:val="clear" w:color="auto" w:fill="auto"/>
          </w:tcPr>
          <w:p w14:paraId="2CAFB646" w14:textId="77777777" w:rsidR="00292563" w:rsidRPr="002D551E" w:rsidRDefault="00292563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Sposób chłodzenia </w:t>
            </w:r>
          </w:p>
        </w:tc>
        <w:tc>
          <w:tcPr>
            <w:tcW w:w="4606" w:type="dxa"/>
            <w:shd w:val="clear" w:color="auto" w:fill="auto"/>
          </w:tcPr>
          <w:p w14:paraId="6BF077F7" w14:textId="77777777" w:rsidR="00292563" w:rsidRPr="002D551E" w:rsidRDefault="00292563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Naturalna konwekcja </w:t>
            </w:r>
          </w:p>
        </w:tc>
      </w:tr>
      <w:tr w:rsidR="00292563" w:rsidRPr="002D551E" w14:paraId="0D1E032D" w14:textId="77777777" w:rsidTr="00E23B34">
        <w:tc>
          <w:tcPr>
            <w:tcW w:w="4606" w:type="dxa"/>
            <w:shd w:val="clear" w:color="auto" w:fill="auto"/>
          </w:tcPr>
          <w:p w14:paraId="75967543" w14:textId="77777777" w:rsidR="00292563" w:rsidRPr="002D551E" w:rsidRDefault="00292563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Komunikacja </w:t>
            </w:r>
          </w:p>
        </w:tc>
        <w:tc>
          <w:tcPr>
            <w:tcW w:w="4606" w:type="dxa"/>
            <w:shd w:val="clear" w:color="auto" w:fill="auto"/>
          </w:tcPr>
          <w:p w14:paraId="281D74FE" w14:textId="77777777" w:rsidR="00292563" w:rsidRPr="002D551E" w:rsidRDefault="00292563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>WiFi</w:t>
            </w:r>
          </w:p>
        </w:tc>
      </w:tr>
      <w:tr w:rsidR="008A595A" w:rsidRPr="002D551E" w14:paraId="2F2B6C90" w14:textId="77777777" w:rsidTr="00E23B34">
        <w:tc>
          <w:tcPr>
            <w:tcW w:w="4606" w:type="dxa"/>
            <w:shd w:val="clear" w:color="auto" w:fill="auto"/>
          </w:tcPr>
          <w:p w14:paraId="536C9316" w14:textId="77777777" w:rsidR="008A595A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Standardy</w:t>
            </w:r>
          </w:p>
        </w:tc>
        <w:tc>
          <w:tcPr>
            <w:tcW w:w="4606" w:type="dxa"/>
            <w:shd w:val="clear" w:color="auto" w:fill="auto"/>
          </w:tcPr>
          <w:p w14:paraId="0753A69C" w14:textId="77777777" w:rsidR="008A595A" w:rsidRPr="002D551E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A595A">
              <w:rPr>
                <w:rFonts w:ascii="Calibri Light" w:hAnsi="Calibri Light" w:cs="Calibri Light"/>
                <w:sz w:val="24"/>
                <w:szCs w:val="24"/>
              </w:rPr>
              <w:t>UN38.3, IEC62619, IEC62040-1, SAA, itp.</w:t>
            </w:r>
          </w:p>
        </w:tc>
      </w:tr>
      <w:tr w:rsidR="008A595A" w:rsidRPr="002D551E" w14:paraId="1851AA04" w14:textId="77777777" w:rsidTr="00E23B34">
        <w:tc>
          <w:tcPr>
            <w:tcW w:w="4606" w:type="dxa"/>
            <w:shd w:val="clear" w:color="auto" w:fill="auto"/>
          </w:tcPr>
          <w:p w14:paraId="2FF0AB80" w14:textId="77777777" w:rsidR="008A595A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 skład magazynu wchodzą co najmniej:</w:t>
            </w:r>
          </w:p>
        </w:tc>
        <w:tc>
          <w:tcPr>
            <w:tcW w:w="4606" w:type="dxa"/>
            <w:shd w:val="clear" w:color="auto" w:fill="auto"/>
          </w:tcPr>
          <w:p w14:paraId="3EF02983" w14:textId="77777777" w:rsidR="008A595A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- moduł baterii z energią [kWh] podaną w załączniku do PFU</w:t>
            </w:r>
          </w:p>
          <w:p w14:paraId="1E756287" w14:textId="77777777" w:rsidR="008A595A" w:rsidRPr="008A595A" w:rsidRDefault="008A595A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- moduł zasilania/dystrybucji baterii</w:t>
            </w:r>
          </w:p>
        </w:tc>
      </w:tr>
    </w:tbl>
    <w:p w14:paraId="0FF40E2F" w14:textId="77777777" w:rsidR="00292563" w:rsidRDefault="00292563" w:rsidP="00A47F65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*w zgodzie z mocy przyłączeniową określoną w umowie kompleksową z dostawcą energii elektrycznej</w:t>
      </w:r>
    </w:p>
    <w:p w14:paraId="20D0D36E" w14:textId="77777777" w:rsidR="00B27D75" w:rsidRDefault="00B27D75" w:rsidP="00A47F65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 w:rsidRPr="00B27D75">
        <w:rPr>
          <w:rFonts w:ascii="Calibri Light" w:hAnsi="Calibri Light" w:cs="Calibri Light"/>
          <w:b/>
          <w:sz w:val="24"/>
          <w:szCs w:val="24"/>
        </w:rPr>
        <w:t>System EMS:</w:t>
      </w:r>
    </w:p>
    <w:p w14:paraId="064BD8D7" w14:textId="77777777" w:rsidR="00B27D75" w:rsidRPr="00B27D75" w:rsidRDefault="00B27D75" w:rsidP="00A47F65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B27D75">
        <w:rPr>
          <w:rFonts w:ascii="Calibri Light" w:hAnsi="Calibri Light" w:cs="Calibri Light"/>
          <w:sz w:val="24"/>
          <w:szCs w:val="24"/>
        </w:rPr>
        <w:t>System zarządzania energią, którego głównym celem jest zwiększenie autokonsumpcji oraz w pewnym zakresie zabezpieczenie przed wyłączaniem się falowników z uwagi na przekroczenie napięcia w sieci.</w:t>
      </w:r>
    </w:p>
    <w:p w14:paraId="26CA5439" w14:textId="77777777" w:rsidR="00B27D75" w:rsidRPr="00B27D75" w:rsidRDefault="00B27D75" w:rsidP="00A47F65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B27D75">
        <w:rPr>
          <w:rFonts w:ascii="Calibri Light" w:hAnsi="Calibri Light" w:cs="Calibri Light"/>
          <w:sz w:val="24"/>
          <w:szCs w:val="24"/>
        </w:rPr>
        <w:t xml:space="preserve">Na podstawie danych wejściowych (pomiar mocy wyjściowej i/lub napięcia) system </w:t>
      </w:r>
      <w:r>
        <w:rPr>
          <w:rFonts w:ascii="Calibri Light" w:hAnsi="Calibri Light" w:cs="Calibri Light"/>
          <w:sz w:val="24"/>
          <w:szCs w:val="24"/>
        </w:rPr>
        <w:t>powinien być zaprogramowany tak, aby</w:t>
      </w:r>
      <w:r w:rsidRPr="00B27D75">
        <w:rPr>
          <w:rFonts w:ascii="Calibri Light" w:hAnsi="Calibri Light" w:cs="Calibri Light"/>
          <w:sz w:val="24"/>
          <w:szCs w:val="24"/>
        </w:rPr>
        <w:t xml:space="preserve"> w dowolnej chwili reagował zgodnie z oczekiwaniami instalatora (włączał i wyłączał odpowiednie - podłączone do niego urządzenia np. grzałki, pompę ciepła, klimatyzację, ładowarkę</w:t>
      </w:r>
      <w:r w:rsidR="00A47F65">
        <w:rPr>
          <w:rFonts w:ascii="Calibri Light" w:hAnsi="Calibri Light" w:cs="Calibri Light"/>
          <w:sz w:val="24"/>
          <w:szCs w:val="24"/>
        </w:rPr>
        <w:t>, falownik magazyn energii,</w:t>
      </w:r>
      <w:r w:rsidRPr="00B27D75">
        <w:rPr>
          <w:rFonts w:ascii="Calibri Light" w:hAnsi="Calibri Light" w:cs="Calibri Light"/>
          <w:sz w:val="24"/>
          <w:szCs w:val="24"/>
        </w:rPr>
        <w:t xml:space="preserve"> itp)</w:t>
      </w:r>
      <w:r w:rsidR="00A47F65">
        <w:rPr>
          <w:rFonts w:ascii="Calibri Light" w:hAnsi="Calibri Light" w:cs="Calibri Light"/>
          <w:sz w:val="24"/>
          <w:szCs w:val="24"/>
        </w:rPr>
        <w:t>.</w:t>
      </w:r>
    </w:p>
    <w:p w14:paraId="3B0DD750" w14:textId="77777777" w:rsidR="00B27D75" w:rsidRDefault="00A47F65" w:rsidP="00A47F65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System powinien posiadać</w:t>
      </w:r>
      <w:r w:rsidR="00B27D75" w:rsidRPr="00B27D75">
        <w:rPr>
          <w:rFonts w:ascii="Calibri Light" w:hAnsi="Calibri Light" w:cs="Calibri Light"/>
          <w:sz w:val="24"/>
          <w:szCs w:val="24"/>
        </w:rPr>
        <w:t xml:space="preserve"> możliwość komunikacji - odczytu parametrów z licznika i falownika za pomocą protokołu </w:t>
      </w:r>
      <w:r>
        <w:rPr>
          <w:rFonts w:ascii="Calibri Light" w:hAnsi="Calibri Light" w:cs="Calibri Light"/>
          <w:sz w:val="24"/>
          <w:szCs w:val="24"/>
        </w:rPr>
        <w:t xml:space="preserve">co najmniej </w:t>
      </w:r>
      <w:r w:rsidR="00B27D75" w:rsidRPr="00B27D75">
        <w:rPr>
          <w:rFonts w:ascii="Calibri Light" w:hAnsi="Calibri Light" w:cs="Calibri Light"/>
          <w:sz w:val="24"/>
          <w:szCs w:val="24"/>
        </w:rPr>
        <w:t>ModBUS.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B27D75" w:rsidRPr="00B27D75">
        <w:rPr>
          <w:rFonts w:ascii="Calibri Light" w:hAnsi="Calibri Light" w:cs="Calibri Light"/>
          <w:sz w:val="24"/>
          <w:szCs w:val="24"/>
        </w:rPr>
        <w:t xml:space="preserve">System </w:t>
      </w:r>
      <w:r>
        <w:rPr>
          <w:rFonts w:ascii="Calibri Light" w:hAnsi="Calibri Light" w:cs="Calibri Light"/>
          <w:sz w:val="24"/>
          <w:szCs w:val="24"/>
        </w:rPr>
        <w:t xml:space="preserve">powinien </w:t>
      </w:r>
      <w:r w:rsidR="00B27D75" w:rsidRPr="00B27D75">
        <w:rPr>
          <w:rFonts w:ascii="Calibri Light" w:hAnsi="Calibri Light" w:cs="Calibri Light"/>
          <w:sz w:val="24"/>
          <w:szCs w:val="24"/>
        </w:rPr>
        <w:t>umożliwia</w:t>
      </w:r>
      <w:r>
        <w:rPr>
          <w:rFonts w:ascii="Calibri Light" w:hAnsi="Calibri Light" w:cs="Calibri Light"/>
          <w:sz w:val="24"/>
          <w:szCs w:val="24"/>
        </w:rPr>
        <w:t>ć</w:t>
      </w:r>
      <w:r w:rsidR="00B27D75" w:rsidRPr="00B27D75">
        <w:rPr>
          <w:rFonts w:ascii="Calibri Light" w:hAnsi="Calibri Light" w:cs="Calibri Light"/>
          <w:sz w:val="24"/>
          <w:szCs w:val="24"/>
        </w:rPr>
        <w:t xml:space="preserve"> stały podgląd jego pracy w aplikacji mobilnej na Androida i iOS.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9"/>
        <w:gridCol w:w="4302"/>
      </w:tblGrid>
      <w:tr w:rsidR="00A47F65" w:rsidRPr="002D551E" w14:paraId="1FF417B3" w14:textId="77777777" w:rsidTr="00A47F65">
        <w:tc>
          <w:tcPr>
            <w:tcW w:w="4339" w:type="dxa"/>
            <w:shd w:val="clear" w:color="auto" w:fill="auto"/>
          </w:tcPr>
          <w:p w14:paraId="1D09F247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Wejścia analogowe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 </w:t>
            </w:r>
          </w:p>
        </w:tc>
        <w:tc>
          <w:tcPr>
            <w:tcW w:w="4302" w:type="dxa"/>
            <w:shd w:val="clear" w:color="auto" w:fill="auto"/>
          </w:tcPr>
          <w:p w14:paraId="21A05BF2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INPA1 do 55V</w:t>
            </w:r>
          </w:p>
        </w:tc>
      </w:tr>
      <w:tr w:rsidR="00A47F65" w:rsidRPr="002D551E" w14:paraId="0937DA65" w14:textId="77777777" w:rsidTr="00A47F65">
        <w:tc>
          <w:tcPr>
            <w:tcW w:w="4339" w:type="dxa"/>
            <w:shd w:val="clear" w:color="auto" w:fill="auto"/>
          </w:tcPr>
          <w:p w14:paraId="723DFE1F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Wejścia logiczne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 </w:t>
            </w:r>
          </w:p>
        </w:tc>
        <w:tc>
          <w:tcPr>
            <w:tcW w:w="4302" w:type="dxa"/>
            <w:shd w:val="clear" w:color="auto" w:fill="auto"/>
          </w:tcPr>
          <w:p w14:paraId="4F4AF222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INPAD1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A47F65" w:rsidRPr="002D551E" w14:paraId="21864BB1" w14:textId="77777777" w:rsidTr="00A47F65">
        <w:tc>
          <w:tcPr>
            <w:tcW w:w="4339" w:type="dxa"/>
            <w:shd w:val="clear" w:color="auto" w:fill="auto"/>
          </w:tcPr>
          <w:p w14:paraId="3EC21894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Wejście cyfrowe</w:t>
            </w:r>
          </w:p>
        </w:tc>
        <w:tc>
          <w:tcPr>
            <w:tcW w:w="4302" w:type="dxa"/>
            <w:shd w:val="clear" w:color="auto" w:fill="auto"/>
          </w:tcPr>
          <w:p w14:paraId="3735AEF9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Do 6-ciu urządzeń</w:t>
            </w:r>
          </w:p>
        </w:tc>
      </w:tr>
      <w:tr w:rsidR="00A47F65" w:rsidRPr="002D551E" w14:paraId="5CB25553" w14:textId="77777777" w:rsidTr="00A47F65">
        <w:trPr>
          <w:trHeight w:val="489"/>
        </w:trPr>
        <w:tc>
          <w:tcPr>
            <w:tcW w:w="4339" w:type="dxa"/>
            <w:shd w:val="clear" w:color="auto" w:fill="auto"/>
          </w:tcPr>
          <w:p w14:paraId="381298D9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lastRenderedPageBreak/>
              <w:t>Wyjścia przekaźnikowe</w:t>
            </w:r>
          </w:p>
        </w:tc>
        <w:tc>
          <w:tcPr>
            <w:tcW w:w="4302" w:type="dxa"/>
            <w:shd w:val="clear" w:color="auto" w:fill="auto"/>
          </w:tcPr>
          <w:p w14:paraId="3C7E849D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4x 16A (NO), 1x 10A (NO/C/NC)</w:t>
            </w:r>
          </w:p>
        </w:tc>
      </w:tr>
      <w:tr w:rsidR="00A47F65" w:rsidRPr="002D551E" w14:paraId="0061C532" w14:textId="77777777" w:rsidTr="00A47F65">
        <w:tc>
          <w:tcPr>
            <w:tcW w:w="4339" w:type="dxa"/>
            <w:shd w:val="clear" w:color="auto" w:fill="auto"/>
          </w:tcPr>
          <w:p w14:paraId="40802645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Napięcie zasilania</w:t>
            </w:r>
          </w:p>
        </w:tc>
        <w:tc>
          <w:tcPr>
            <w:tcW w:w="4302" w:type="dxa"/>
            <w:shd w:val="clear" w:color="auto" w:fill="auto"/>
          </w:tcPr>
          <w:p w14:paraId="0F490C19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230 V po stronie AC</w:t>
            </w:r>
          </w:p>
        </w:tc>
      </w:tr>
      <w:tr w:rsidR="00A47F65" w:rsidRPr="002D551E" w14:paraId="190FE170" w14:textId="77777777" w:rsidTr="00A47F65">
        <w:tc>
          <w:tcPr>
            <w:tcW w:w="4339" w:type="dxa"/>
            <w:shd w:val="clear" w:color="auto" w:fill="auto"/>
          </w:tcPr>
          <w:p w14:paraId="41D6C5C9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Interfejs komunikacyjny</w:t>
            </w:r>
          </w:p>
        </w:tc>
        <w:tc>
          <w:tcPr>
            <w:tcW w:w="4302" w:type="dxa"/>
            <w:shd w:val="clear" w:color="auto" w:fill="auto"/>
          </w:tcPr>
          <w:p w14:paraId="676E99D1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Ethernet </w:t>
            </w:r>
            <w:r w:rsidRPr="00A47F65">
              <w:rPr>
                <w:rFonts w:ascii="Calibri Light" w:hAnsi="Calibri Light" w:cs="Calibri Light"/>
                <w:sz w:val="24"/>
                <w:szCs w:val="24"/>
              </w:rPr>
              <w:t>100mBit/s</w:t>
            </w:r>
          </w:p>
        </w:tc>
      </w:tr>
      <w:tr w:rsidR="00A47F65" w14:paraId="5199B7D5" w14:textId="77777777" w:rsidTr="00A47F65">
        <w:tc>
          <w:tcPr>
            <w:tcW w:w="4339" w:type="dxa"/>
            <w:shd w:val="clear" w:color="auto" w:fill="auto"/>
          </w:tcPr>
          <w:p w14:paraId="1148387E" w14:textId="77777777" w:rsidR="00A47F65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Wbudowany interfejs www</w:t>
            </w:r>
          </w:p>
        </w:tc>
        <w:tc>
          <w:tcPr>
            <w:tcW w:w="4302" w:type="dxa"/>
            <w:shd w:val="clear" w:color="auto" w:fill="auto"/>
          </w:tcPr>
          <w:p w14:paraId="1AABF319" w14:textId="77777777" w:rsidR="00A47F65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A47F65" w:rsidRPr="002D551E" w14:paraId="6169FBF5" w14:textId="77777777" w:rsidTr="00A47F65">
        <w:tc>
          <w:tcPr>
            <w:tcW w:w="4339" w:type="dxa"/>
            <w:shd w:val="clear" w:color="auto" w:fill="auto"/>
          </w:tcPr>
          <w:p w14:paraId="112E5799" w14:textId="77777777" w:rsidR="00A47F65" w:rsidRPr="00A47F65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Możliwość komunikacji (sterowania</w:t>
            </w:r>
          </w:p>
          <w:p w14:paraId="39E34DAB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wyjściami) pomiędzy modułami</w:t>
            </w:r>
          </w:p>
        </w:tc>
        <w:tc>
          <w:tcPr>
            <w:tcW w:w="4302" w:type="dxa"/>
            <w:shd w:val="clear" w:color="auto" w:fill="auto"/>
          </w:tcPr>
          <w:p w14:paraId="60275EBA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A47F65" w:rsidRPr="002D551E" w14:paraId="6BE6FDE7" w14:textId="77777777" w:rsidTr="00A47F65">
        <w:tc>
          <w:tcPr>
            <w:tcW w:w="4339" w:type="dxa"/>
            <w:shd w:val="clear" w:color="auto" w:fill="auto"/>
          </w:tcPr>
          <w:p w14:paraId="39F3BF8B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Aplikacja mobilna</w:t>
            </w:r>
          </w:p>
        </w:tc>
        <w:tc>
          <w:tcPr>
            <w:tcW w:w="4302" w:type="dxa"/>
            <w:shd w:val="clear" w:color="auto" w:fill="auto"/>
          </w:tcPr>
          <w:p w14:paraId="570813A8" w14:textId="77777777" w:rsidR="00A47F65" w:rsidRPr="002D551E" w:rsidRDefault="00A47F65" w:rsidP="00A47F65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</w:tbl>
    <w:p w14:paraId="17A77A03" w14:textId="77777777" w:rsidR="008A595A" w:rsidRPr="002D551E" w:rsidRDefault="008A595A" w:rsidP="00A47F65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</w:p>
    <w:p w14:paraId="0F007892" w14:textId="77777777" w:rsidR="002D551E" w:rsidRPr="00AC205B" w:rsidRDefault="002D551E" w:rsidP="00A47F65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1" w:name="_Toc139883001"/>
      <w:r w:rsidRPr="00AC205B">
        <w:rPr>
          <w:rFonts w:ascii="Calibri Light" w:eastAsiaTheme="minorHAnsi" w:hAnsi="Calibri Light" w:cs="Calibri Light"/>
        </w:rPr>
        <w:t>I.2.5.5 Wymagania dotyczące warunków wykonania i odbioru robot budowlanych</w:t>
      </w:r>
      <w:bookmarkEnd w:id="11"/>
    </w:p>
    <w:p w14:paraId="201E245A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zobowiązany jest stosować się do ogólnie obowiązujących przepisów prawa pracy, zasad BHP i ppoż. przy realizacji prac. Wykonawca zobowiązany jest do uporządkowania placu budowy i doprowadzenia terenu wokół budynku do stanu pierwotnego (zastanego przez rozpoczęciem prac) włącznie z odtworzeniem ewentualnie zniszczonych elementów zagospodarowania terenu. </w:t>
      </w:r>
    </w:p>
    <w:p w14:paraId="3F6543B9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Czynności Wykonawcy niezbędne do przygotowania terenu budowy:</w:t>
      </w:r>
    </w:p>
    <w:p w14:paraId="2AE3DE6F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 przypadku miejsc, które przylegają do dróg  niezbędnym będzie ogrodzenie terenu budowy, oznakowanie,</w:t>
      </w:r>
    </w:p>
    <w:p w14:paraId="02D91415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utrzymanie ruchu publicznego oraz utrzymania istniejących obiektów na terenie budowy w okresie trwania realizacji zadania (prac projektowych, montażowych</w:t>
      </w:r>
    </w:p>
    <w:p w14:paraId="5CE40F3E" w14:textId="77777777" w:rsidR="002D551E" w:rsidRPr="002D551E" w:rsidRDefault="002D551E" w:rsidP="00A47F65">
      <w:pPr>
        <w:adjustRightInd w:val="0"/>
        <w:spacing w:line="276" w:lineRule="auto"/>
        <w:ind w:firstLine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i instalatorskich), aż do zakończenia i odbioru ostatecznego robót.</w:t>
      </w:r>
    </w:p>
    <w:p w14:paraId="34299E69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BAEE74E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Prace powinny być wykonywane tak, aby  zminimalizować niedogodności dla osób korzystających z obiektu. Wykonawca odpowiada za ochronę instalacji na powierzchni ziemi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 za urządzenia podziemne takie jak kable, rurociągi itp. Wykonawca odpowiada także za wszelkie uszkodzenia obiektów, zarówno na terenie montażu instalacji, jak również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w sąsiedztwie budowy, spowodowane jego działalnością.</w:t>
      </w:r>
    </w:p>
    <w:p w14:paraId="3FEC67EA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B5B47E8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jest zobligowany do przestrzegania przepisów ochrony przeciwpożarowej. Materiały łatwopalne będą składowane w sposób zgodny z odpowiednimi przepisami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 zabezpieczone przed dostępem osób trzecich. </w:t>
      </w:r>
    </w:p>
    <w:p w14:paraId="27E28F8F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9AA3997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Podczas realizacji robót budowlanych Wykonawca będzie przestrzegać obowiązujących przepisów dotyczących bezpieczeństwa i higieny pracy.</w:t>
      </w:r>
    </w:p>
    <w:p w14:paraId="52702B20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433393A" w14:textId="77777777" w:rsid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Wykonawca ponosi odpowiedzialność za spełnienie wymagań ilościowych i jakościowych materiałów z jakichkolwiek źródeł. Wykonawca jest zobowiązany do dostarczenia odpowiednich dokumentów osobie upoważnionej przez Zamawiającego przed rozpoczęciem eksploatacji.</w:t>
      </w:r>
    </w:p>
    <w:p w14:paraId="2C272E4D" w14:textId="77777777" w:rsidR="00AC205B" w:rsidRPr="002D551E" w:rsidRDefault="00AC205B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76281DB4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Materiały niezgodne z PFU i dokumentacją projektową zatwierdzoną przez Zamawiającego:</w:t>
      </w:r>
    </w:p>
    <w:p w14:paraId="7C088B82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1.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Wykonawca usunie z placu budowy materiały, które nie odpowiadają PFU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dokumentacji projektowej lub umieści je na miejscu wskazanym przez osobę upoważnioną przez Zamawiającego, jeżeli wyrazi zgodę na ich zastosowanie do robót innych niż tych, co do których były pierwotnie przeznaczone.</w:t>
      </w:r>
    </w:p>
    <w:p w14:paraId="6EDCE3A6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2.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Każda część robót wykonana przy użyciu materiałów, które nie zostały sprawdzone przez upoważnionego przedstawiciela Zamawiającego lub przez niego zatwierdzone, będzie realizowana na ryzyko Wykonawcy.</w:t>
      </w:r>
    </w:p>
    <w:p w14:paraId="2B164706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3.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powinien mieć świadomość, że wykonana w ten sposób część robót może nie zostać zaakceptowana, a należne za nią płatności wstrzymane.</w:t>
      </w:r>
    </w:p>
    <w:p w14:paraId="10AF846E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Przechowywanie i składowanie materiałów</w:t>
      </w:r>
    </w:p>
    <w:p w14:paraId="38781BDF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1.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Wykonawca zapewni aby czasowo składane materiały, do czasu ich wykorzystania do robót, były zabezpieczone przed zanieczyszczeniami, zachowały swoją jakość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właściwości i były dostępne do kontroli przez upoważnionego przedstawiciela Zamawiającego.</w:t>
      </w:r>
    </w:p>
    <w:p w14:paraId="72D1FE6B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2.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Miejsca czasowego składowania będą zlokalizowane w obrębie przekazanego placu budowy w miejscach uzgodnionych z upoważnionym przedstawicielem Inwestora lub poza placem budowy w miejscach zorganizowanych przez Wykonawcę.</w:t>
      </w:r>
    </w:p>
    <w:p w14:paraId="7D1A48DA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7469C84E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Zamawiający zastrzega sobie prawo do kontrolowania stanu zaawansowania realizowanych robót. </w:t>
      </w:r>
    </w:p>
    <w:p w14:paraId="193654F2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54657E16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Każdorazowo do odbioru prac Wykonawcy przedłoży testy, pomiary i badania dotyczące:</w:t>
      </w:r>
    </w:p>
    <w:p w14:paraId="54A2F858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ochrony przeciwporażeniowej,</w:t>
      </w:r>
    </w:p>
    <w:p w14:paraId="0B1E2675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rezystancji izolacji,</w:t>
      </w:r>
    </w:p>
    <w:p w14:paraId="1EB60BDB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rezystancji uziemienia.</w:t>
      </w:r>
    </w:p>
    <w:p w14:paraId="48F1909F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76460936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Roboty podlegają odbiorowi końcowemu, który polega na finalnej ocenie rzeczywistego wykonania robót w odniesieniu do ich ilości, jakości i wartości. Całkowite zakończenie robót oraz gotowość do odbioru końcowego będzie stwierdzona przez Wykonawcę pisemnym powiadomieniem o tym fakcie Zamawiającego. Osoba pełniąca nadzór inwestorski, odbierająca roboty dokona ich oceny jakościowej na podstawie przedłożonych dokumentów, wyników badań, pomiarów, oceny wizualnej oraz zgodności wykonania robót z dokumentacją projektową.</w:t>
      </w:r>
    </w:p>
    <w:p w14:paraId="77DC5A92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5B8B79EA" w14:textId="77777777" w:rsid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Podstawowym dokumentem do dokonania odbioru końcowego robót jest Protokół Końcowego Odbioru.</w:t>
      </w:r>
    </w:p>
    <w:p w14:paraId="10D0EEFC" w14:textId="77777777" w:rsidR="00AC205B" w:rsidRPr="002D551E" w:rsidRDefault="00AC205B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A6CFF61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Do odbioru końcowego Wykonawca jest zobowiązany przygotować co najmniej następujące dokumenty:</w:t>
      </w:r>
    </w:p>
    <w:p w14:paraId="028E112C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dokumentację projektową z naniesionymi zmianami oraz dodatkową, jeśli została sporządzona w trakcie realizacji umowy,</w:t>
      </w:r>
    </w:p>
    <w:p w14:paraId="1F356BCD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wyniki pomiarów kontrolnych i badań, ewentualne uzgodnienia i ekspertyzy,</w:t>
      </w:r>
    </w:p>
    <w:p w14:paraId="5F754E65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dokumentacja fotograficzna, w tym prac zanikających,</w:t>
      </w:r>
    </w:p>
    <w:p w14:paraId="324D6F01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deklaracje zgodności lub certyfikaty zgodności wykorzystanych materiałów.</w:t>
      </w:r>
    </w:p>
    <w:p w14:paraId="5FA84BEF" w14:textId="77777777" w:rsidR="00AC205B" w:rsidRDefault="00AC205B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5675F01B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 przypadku, gdy według Inspektora nadzoru, roboty pod względem przygotowania dokumentacyjnego nie będą gotowe do odbioru końcowego, Inspektor w porozumieniu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 Wykonawcą wyznaczy ponowny termin odbioru końcowego robót. Wszystkie zarządzone przez Inspektora nadzoru roboty poprawkowe lub uzupełniające będą zestawione wg wzoru ustalonego przez Zamawiającego. Terminy wykonania robót poprawkowych i robót uzupełniających wyznaczy Inspektor nadzoru. </w:t>
      </w:r>
    </w:p>
    <w:p w14:paraId="05892550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796917F2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2" w:name="_Toc139883002"/>
      <w:r w:rsidRPr="00AC205B">
        <w:rPr>
          <w:rFonts w:ascii="Calibri Light" w:eastAsiaTheme="minorHAnsi" w:hAnsi="Calibri Light" w:cs="Calibri Light"/>
        </w:rPr>
        <w:t>I.3 Część informacyjna</w:t>
      </w:r>
      <w:bookmarkEnd w:id="12"/>
    </w:p>
    <w:p w14:paraId="4FC88D5C" w14:textId="77777777" w:rsidR="002D551E" w:rsidRPr="00AC205B" w:rsidRDefault="002D551E" w:rsidP="00A47F65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3" w:name="_Toc139883003"/>
      <w:r w:rsidRPr="00AC205B">
        <w:rPr>
          <w:rFonts w:ascii="Calibri Light" w:eastAsiaTheme="minorHAnsi" w:hAnsi="Calibri Light" w:cs="Calibri Light"/>
        </w:rPr>
        <w:t>I.3.1 Dane o zgodności inwestycji z wymaganiami wynikającymi z przepisów</w:t>
      </w:r>
      <w:bookmarkEnd w:id="13"/>
    </w:p>
    <w:p w14:paraId="5BE3D25E" w14:textId="77777777" w:rsidR="002D551E" w:rsidRP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Inwestycja będzie realizowana tylko i wyłącznie w przypadku uzyskania decyzji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o dofinansowaniu projektu w ramach Programu Fundusze Europejskie dla Śląskiego 2021-2027, Priorytet FESL.10 Fundusze Europejskie na transformację, Działanie FESL.10.06 Rozwój energetyki rozproszonej opartej o odnawialne źródła energii.</w:t>
      </w:r>
    </w:p>
    <w:p w14:paraId="4E0A5915" w14:textId="77777777" w:rsidR="002D551E" w:rsidRPr="002D551E" w:rsidRDefault="002D551E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7E085AE9" w14:textId="77777777" w:rsidR="002D551E" w:rsidRPr="00AC205B" w:rsidRDefault="002D551E" w:rsidP="00A47F65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4" w:name="_Toc139883004"/>
      <w:r w:rsidRPr="00AC205B">
        <w:rPr>
          <w:rFonts w:ascii="Calibri Light" w:eastAsiaTheme="minorHAnsi" w:hAnsi="Calibri Light" w:cs="Calibri Light"/>
        </w:rPr>
        <w:t>I.3.2 Oświadczenie zamawiającego stwierdzające jego prawo gospodarowania nieruchomością</w:t>
      </w:r>
      <w:bookmarkEnd w:id="14"/>
    </w:p>
    <w:p w14:paraId="21948625" w14:textId="77777777" w:rsidR="002D551E" w:rsidRDefault="002D551E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Zamawiający oświadcza, że na moment rozstrzygnięcia przetargu będzie dysponował umowami podpisanymi przez Mieszkańców. Obecnie dysponuje dokumentami zgłoszeniowymi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 deklaracją o prawie do dysponowania nieruchomością na cele związane z </w:t>
      </w:r>
      <w:r w:rsidR="00AC205B" w:rsidRPr="002D551E">
        <w:rPr>
          <w:rFonts w:ascii="Calibri Light" w:eastAsiaTheme="minorHAnsi" w:hAnsi="Calibri Light" w:cs="Calibri Light"/>
          <w:sz w:val="24"/>
          <w:szCs w:val="24"/>
        </w:rPr>
        <w:t>przedmiotowym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projektem.</w:t>
      </w:r>
    </w:p>
    <w:p w14:paraId="59EB09B0" w14:textId="77777777" w:rsidR="00AC205B" w:rsidRPr="002D551E" w:rsidRDefault="00AC205B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8DF9362" w14:textId="77777777" w:rsidR="002D551E" w:rsidRPr="00AC205B" w:rsidRDefault="002D551E" w:rsidP="00A47F65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5" w:name="_Toc139883005"/>
      <w:r w:rsidRPr="00AC205B">
        <w:rPr>
          <w:rFonts w:ascii="Calibri Light" w:eastAsiaTheme="minorHAnsi" w:hAnsi="Calibri Light" w:cs="Calibri Light"/>
        </w:rPr>
        <w:t>I.3.3 Przepisy prawne i normy związane z projektowaniem i wykonaniem zamierzenia budowlanego</w:t>
      </w:r>
      <w:bookmarkEnd w:id="15"/>
    </w:p>
    <w:p w14:paraId="2425E667" w14:textId="77777777" w:rsidR="002D551E" w:rsidRDefault="00A47F65" w:rsidP="00A47F65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 xml:space="preserve">Jakość 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robót powinna być wykonana zgodnie z Polskimi Normami lub odpowiadającymi im normami europejskimi i zgodnie z polskimi warunkami technicznymi wykonania i odbioru robót. Jeśli dla określonych robót nie istnieją odpowiednie Polskie Normy, zastosowanie będą miały uznane i będące w użyciu normy i standardy europejskie (EN).</w:t>
      </w:r>
    </w:p>
    <w:p w14:paraId="5D04C20D" w14:textId="77777777" w:rsidR="00AC205B" w:rsidRPr="002D551E" w:rsidRDefault="00AC205B" w:rsidP="00A47F65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1A955540" w14:textId="77777777" w:rsidR="002D551E" w:rsidRPr="00AC205B" w:rsidRDefault="002D551E" w:rsidP="00A47F65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6" w:name="_Toc139883006"/>
      <w:r w:rsidRPr="00AC205B">
        <w:rPr>
          <w:rFonts w:ascii="Calibri Light" w:eastAsiaTheme="minorHAnsi" w:hAnsi="Calibri Light" w:cs="Calibri Light"/>
        </w:rPr>
        <w:t>I.3.4 Dodatkowe wytyczne inwestorskie i warunkowania związane z budową i jej przeprowadzeniem</w:t>
      </w:r>
      <w:bookmarkEnd w:id="16"/>
    </w:p>
    <w:p w14:paraId="6DF43AA2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Prace wykonywane będą zgodnie z przepisami prawa budowlanego i sztuką budowlaną,</w:t>
      </w:r>
    </w:p>
    <w:p w14:paraId="4D7A5681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przed podpisaniem umowy przedstawi Zamawiającemu harmonogram realizacji prac,</w:t>
      </w:r>
    </w:p>
    <w:p w14:paraId="6955843A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Materiały stosowane przez wykonawcę przy realizacji zamówienia muszą posiadać aktualne atesty dopuszczające je do stosowania,</w:t>
      </w:r>
    </w:p>
    <w:p w14:paraId="10BE9E75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Kierownik robót lub jego zastępca winni przebywać na budowie lub być osiągalni na żądanie,</w:t>
      </w:r>
    </w:p>
    <w:p w14:paraId="7BD1ABDE" w14:textId="77777777" w:rsidR="002D551E" w:rsidRP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zostanie wprowadzony na teren budowy protokołem i od tej chwili będzie odpowiedzialny za utrzymanie należytego porządku na terenie robót i przestrzeganie przepisów BHP oraz prawnie odpowiadał za bezpieczeństwo swoich pracowników i osób trzecich,</w:t>
      </w:r>
    </w:p>
    <w:p w14:paraId="35BB5AC9" w14:textId="77777777" w:rsidR="002D551E" w:rsidRDefault="002D551E" w:rsidP="00A47F65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zobowiązuje się do natychmiastowego usunięcia niepotrzebnych materiałów, odpadów i pustych pojemników z terenu budowy.</w:t>
      </w:r>
    </w:p>
    <w:p w14:paraId="6F96A3AA" w14:textId="77777777" w:rsidR="00AC205B" w:rsidRPr="002D551E" w:rsidRDefault="00AC205B" w:rsidP="00A47F65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</w:p>
    <w:p w14:paraId="01119803" w14:textId="77777777" w:rsidR="002D551E" w:rsidRPr="00AC205B" w:rsidRDefault="002D551E" w:rsidP="00A47F65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7" w:name="_Toc139883007"/>
      <w:r w:rsidRPr="00AC205B">
        <w:rPr>
          <w:rFonts w:ascii="Calibri Light" w:eastAsiaTheme="minorHAnsi" w:hAnsi="Calibri Light" w:cs="Calibri Light"/>
        </w:rPr>
        <w:t>I.3.5 Uwarunkowania związane z zakresem niezbędnych robot do wykonania przez właścicieli budynków, w których zostaną wykonane instalacje</w:t>
      </w:r>
      <w:bookmarkEnd w:id="17"/>
    </w:p>
    <w:p w14:paraId="1B016A42" w14:textId="77777777" w:rsidR="00A33F0D" w:rsidRPr="002D551E" w:rsidRDefault="00A33F0D" w:rsidP="00A33F0D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gestii mieszkańca pozostaje:</w:t>
      </w:r>
    </w:p>
    <w:p w14:paraId="20561E2D" w14:textId="77777777" w:rsidR="00A33F0D" w:rsidRPr="002D551E" w:rsidRDefault="00A33F0D" w:rsidP="00A33F0D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wymiana ewentualna pokrycia dachowego lub modernizacja istniejącego przyłącza energetycznego po uprzednich uzgodnieniach z Wykonawcą (zarówno w zakresie ewentualnej mocy przyłączeniowej, technicznego miejsca rozdzielni, instalacji jedno- lub trójfazowej), </w:t>
      </w:r>
    </w:p>
    <w:p w14:paraId="22D06C2B" w14:textId="77777777" w:rsidR="00A33F0D" w:rsidRPr="002D551E" w:rsidRDefault="00A33F0D" w:rsidP="00A33F0D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dostęp do sieci WIFI celem podglądu do aplikacji zdalnej,</w:t>
      </w:r>
    </w:p>
    <w:p w14:paraId="30D27837" w14:textId="77777777" w:rsidR="00A33F0D" w:rsidRPr="002D551E" w:rsidRDefault="00A33F0D" w:rsidP="00A33F0D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udrożnienie wejść na dach, jeżeli budynek jest w wejście na dach wyposażony,</w:t>
      </w:r>
      <w:r>
        <w:rPr>
          <w:rFonts w:ascii="Calibri Light" w:eastAsiaTheme="minorHAnsi" w:hAnsi="Calibri Light" w:cs="Calibri Light"/>
          <w:sz w:val="24"/>
          <w:szCs w:val="24"/>
        </w:rPr>
        <w:t xml:space="preserve"> o ile dotyczy,</w:t>
      </w:r>
    </w:p>
    <w:p w14:paraId="155A95DC" w14:textId="77777777" w:rsidR="00A33F0D" w:rsidRPr="002D551E" w:rsidRDefault="00A33F0D" w:rsidP="00A33F0D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udostępnienie mediów niezbędnych do realizacji robót budowlanych,</w:t>
      </w:r>
    </w:p>
    <w:p w14:paraId="4F33D9C6" w14:textId="77777777" w:rsidR="00A33F0D" w:rsidRPr="002D551E" w:rsidRDefault="00A33F0D" w:rsidP="00A33F0D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zwiększenie mocy umownej,</w:t>
      </w:r>
    </w:p>
    <w:p w14:paraId="13364FA5" w14:textId="77777777" w:rsidR="00A33F0D" w:rsidRPr="002D551E" w:rsidRDefault="00A33F0D" w:rsidP="00A33F0D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wzmocnienie połaci dachowej i więźby w przypadku konieczności potwierdzonej </w:t>
      </w:r>
      <w:r>
        <w:rPr>
          <w:rFonts w:ascii="Calibri Light" w:eastAsiaTheme="minorHAnsi" w:hAnsi="Calibri Light" w:cs="Calibri Light"/>
          <w:sz w:val="24"/>
          <w:szCs w:val="24"/>
        </w:rPr>
        <w:t>protokolarnie przez Inspektora Nadzoru, jeśli dotyczy.</w:t>
      </w:r>
    </w:p>
    <w:p w14:paraId="259A2C7C" w14:textId="77777777" w:rsidR="00316571" w:rsidRPr="002D551E" w:rsidRDefault="00316571" w:rsidP="002D551E">
      <w:pPr>
        <w:pStyle w:val="Tekstpodstawowy"/>
        <w:ind w:right="57"/>
        <w:rPr>
          <w:rFonts w:ascii="Calibri Light" w:hAnsi="Calibri Light" w:cs="Calibri Light"/>
        </w:rPr>
      </w:pPr>
    </w:p>
    <w:sectPr w:rsidR="00316571" w:rsidRPr="002D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FB0B" w14:textId="77777777" w:rsidR="0033184E" w:rsidRDefault="0033184E">
      <w:r>
        <w:separator/>
      </w:r>
    </w:p>
  </w:endnote>
  <w:endnote w:type="continuationSeparator" w:id="0">
    <w:p w14:paraId="45BF577E" w14:textId="77777777" w:rsidR="0033184E" w:rsidRDefault="0033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6404273"/>
      <w:docPartObj>
        <w:docPartGallery w:val="Page Numbers (Bottom of Page)"/>
        <w:docPartUnique/>
      </w:docPartObj>
    </w:sdtPr>
    <w:sdtContent>
      <w:p w14:paraId="68C461DE" w14:textId="77777777" w:rsidR="00E23B34" w:rsidRDefault="00E23B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97C">
          <w:rPr>
            <w:noProof/>
          </w:rPr>
          <w:t>1</w:t>
        </w:r>
        <w:r>
          <w:fldChar w:fldCharType="end"/>
        </w:r>
      </w:p>
    </w:sdtContent>
  </w:sdt>
  <w:p w14:paraId="50EB6E25" w14:textId="77777777" w:rsidR="00E23B34" w:rsidRDefault="00E23B34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E9E8" w14:textId="77777777" w:rsidR="0033184E" w:rsidRDefault="0033184E">
      <w:r>
        <w:separator/>
      </w:r>
    </w:p>
  </w:footnote>
  <w:footnote w:type="continuationSeparator" w:id="0">
    <w:p w14:paraId="41AB91C2" w14:textId="77777777" w:rsidR="0033184E" w:rsidRDefault="0033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44977" w14:textId="77777777" w:rsidR="00E23B34" w:rsidRDefault="00E23B34" w:rsidP="00F67496">
    <w:pPr>
      <w:pStyle w:val="Nagwek"/>
      <w:jc w:val="center"/>
      <w:rPr>
        <w:rFonts w:ascii="Ubuntu" w:hAnsi="Ubuntu"/>
        <w:color w:val="0000FF"/>
        <w:sz w:val="21"/>
        <w:szCs w:val="21"/>
        <w:shd w:val="clear" w:color="auto" w:fill="FFFFFF"/>
      </w:rPr>
    </w:pPr>
    <w:r>
      <w:rPr>
        <w:noProof/>
        <w:lang w:eastAsia="pl-PL"/>
      </w:rPr>
      <w:drawing>
        <wp:inline distT="0" distB="0" distL="0" distR="0" wp14:anchorId="4380AFAE" wp14:editId="3AE0855F">
          <wp:extent cx="5760720" cy="564585"/>
          <wp:effectExtent l="0" t="0" r="0" b="6985"/>
          <wp:docPr id="88" name="Obraz 88" descr="Zasady promocji i oznakowania projektów – umowy podpisane od 1 stycznia  2018 roku - RPO WSL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sady promocji i oznakowania projektów – umowy podpisane od 1 stycznia  2018 roku - RPO WSL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7321B5" w14:textId="77777777" w:rsidR="00E23B34" w:rsidRDefault="00E23B34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BC4"/>
    <w:multiLevelType w:val="hybridMultilevel"/>
    <w:tmpl w:val="25EE7CA2"/>
    <w:lvl w:ilvl="0" w:tplc="C34E3B18">
      <w:numFmt w:val="bullet"/>
      <w:lvlText w:val="-"/>
      <w:lvlJc w:val="left"/>
      <w:pPr>
        <w:ind w:left="476" w:hanging="284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pl-PL" w:eastAsia="en-US" w:bidi="ar-SA"/>
      </w:rPr>
    </w:lvl>
    <w:lvl w:ilvl="1" w:tplc="73AE5C74">
      <w:numFmt w:val="bullet"/>
      <w:lvlText w:val="•"/>
      <w:lvlJc w:val="left"/>
      <w:pPr>
        <w:ind w:left="1434" w:hanging="284"/>
      </w:pPr>
      <w:rPr>
        <w:rFonts w:hint="default"/>
        <w:lang w:val="pl-PL" w:eastAsia="en-US" w:bidi="ar-SA"/>
      </w:rPr>
    </w:lvl>
    <w:lvl w:ilvl="2" w:tplc="51FA452C">
      <w:numFmt w:val="bullet"/>
      <w:lvlText w:val="•"/>
      <w:lvlJc w:val="left"/>
      <w:pPr>
        <w:ind w:left="2389" w:hanging="284"/>
      </w:pPr>
      <w:rPr>
        <w:rFonts w:hint="default"/>
        <w:lang w:val="pl-PL" w:eastAsia="en-US" w:bidi="ar-SA"/>
      </w:rPr>
    </w:lvl>
    <w:lvl w:ilvl="3" w:tplc="212C190A">
      <w:numFmt w:val="bullet"/>
      <w:lvlText w:val="•"/>
      <w:lvlJc w:val="left"/>
      <w:pPr>
        <w:ind w:left="3344" w:hanging="284"/>
      </w:pPr>
      <w:rPr>
        <w:rFonts w:hint="default"/>
        <w:lang w:val="pl-PL" w:eastAsia="en-US" w:bidi="ar-SA"/>
      </w:rPr>
    </w:lvl>
    <w:lvl w:ilvl="4" w:tplc="E0F803D0">
      <w:numFmt w:val="bullet"/>
      <w:lvlText w:val="•"/>
      <w:lvlJc w:val="left"/>
      <w:pPr>
        <w:ind w:left="4299" w:hanging="284"/>
      </w:pPr>
      <w:rPr>
        <w:rFonts w:hint="default"/>
        <w:lang w:val="pl-PL" w:eastAsia="en-US" w:bidi="ar-SA"/>
      </w:rPr>
    </w:lvl>
    <w:lvl w:ilvl="5" w:tplc="8E748532">
      <w:numFmt w:val="bullet"/>
      <w:lvlText w:val="•"/>
      <w:lvlJc w:val="left"/>
      <w:pPr>
        <w:ind w:left="5254" w:hanging="284"/>
      </w:pPr>
      <w:rPr>
        <w:rFonts w:hint="default"/>
        <w:lang w:val="pl-PL" w:eastAsia="en-US" w:bidi="ar-SA"/>
      </w:rPr>
    </w:lvl>
    <w:lvl w:ilvl="6" w:tplc="46EC29F2">
      <w:numFmt w:val="bullet"/>
      <w:lvlText w:val="•"/>
      <w:lvlJc w:val="left"/>
      <w:pPr>
        <w:ind w:left="6208" w:hanging="284"/>
      </w:pPr>
      <w:rPr>
        <w:rFonts w:hint="default"/>
        <w:lang w:val="pl-PL" w:eastAsia="en-US" w:bidi="ar-SA"/>
      </w:rPr>
    </w:lvl>
    <w:lvl w:ilvl="7" w:tplc="9DFC70D6">
      <w:numFmt w:val="bullet"/>
      <w:lvlText w:val="•"/>
      <w:lvlJc w:val="left"/>
      <w:pPr>
        <w:ind w:left="7163" w:hanging="284"/>
      </w:pPr>
      <w:rPr>
        <w:rFonts w:hint="default"/>
        <w:lang w:val="pl-PL" w:eastAsia="en-US" w:bidi="ar-SA"/>
      </w:rPr>
    </w:lvl>
    <w:lvl w:ilvl="8" w:tplc="305E14BA">
      <w:numFmt w:val="bullet"/>
      <w:lvlText w:val="•"/>
      <w:lvlJc w:val="left"/>
      <w:pPr>
        <w:ind w:left="8118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AE06264"/>
    <w:multiLevelType w:val="hybridMultilevel"/>
    <w:tmpl w:val="3AB81B8E"/>
    <w:lvl w:ilvl="0" w:tplc="2E58607E">
      <w:start w:val="1"/>
      <w:numFmt w:val="decimal"/>
      <w:lvlText w:val="%1."/>
      <w:lvlJc w:val="left"/>
      <w:pPr>
        <w:ind w:left="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2" w:hanging="360"/>
      </w:pPr>
    </w:lvl>
    <w:lvl w:ilvl="2" w:tplc="0415001B" w:tentative="1">
      <w:start w:val="1"/>
      <w:numFmt w:val="lowerRoman"/>
      <w:lvlText w:val="%3."/>
      <w:lvlJc w:val="right"/>
      <w:pPr>
        <w:ind w:left="1792" w:hanging="180"/>
      </w:pPr>
    </w:lvl>
    <w:lvl w:ilvl="3" w:tplc="0415000F" w:tentative="1">
      <w:start w:val="1"/>
      <w:numFmt w:val="decimal"/>
      <w:lvlText w:val="%4."/>
      <w:lvlJc w:val="left"/>
      <w:pPr>
        <w:ind w:left="2512" w:hanging="360"/>
      </w:pPr>
    </w:lvl>
    <w:lvl w:ilvl="4" w:tplc="04150019" w:tentative="1">
      <w:start w:val="1"/>
      <w:numFmt w:val="lowerLetter"/>
      <w:lvlText w:val="%5."/>
      <w:lvlJc w:val="left"/>
      <w:pPr>
        <w:ind w:left="3232" w:hanging="360"/>
      </w:pPr>
    </w:lvl>
    <w:lvl w:ilvl="5" w:tplc="0415001B" w:tentative="1">
      <w:start w:val="1"/>
      <w:numFmt w:val="lowerRoman"/>
      <w:lvlText w:val="%6."/>
      <w:lvlJc w:val="right"/>
      <w:pPr>
        <w:ind w:left="3952" w:hanging="180"/>
      </w:pPr>
    </w:lvl>
    <w:lvl w:ilvl="6" w:tplc="0415000F" w:tentative="1">
      <w:start w:val="1"/>
      <w:numFmt w:val="decimal"/>
      <w:lvlText w:val="%7."/>
      <w:lvlJc w:val="left"/>
      <w:pPr>
        <w:ind w:left="4672" w:hanging="360"/>
      </w:pPr>
    </w:lvl>
    <w:lvl w:ilvl="7" w:tplc="04150019" w:tentative="1">
      <w:start w:val="1"/>
      <w:numFmt w:val="lowerLetter"/>
      <w:lvlText w:val="%8."/>
      <w:lvlJc w:val="left"/>
      <w:pPr>
        <w:ind w:left="5392" w:hanging="360"/>
      </w:pPr>
    </w:lvl>
    <w:lvl w:ilvl="8" w:tplc="0415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2" w15:restartNumberingAfterBreak="0">
    <w:nsid w:val="0E9E706E"/>
    <w:multiLevelType w:val="multilevel"/>
    <w:tmpl w:val="5D005B7E"/>
    <w:lvl w:ilvl="0">
      <w:start w:val="1"/>
      <w:numFmt w:val="decimal"/>
      <w:lvlText w:val="%1."/>
      <w:lvlJc w:val="left"/>
      <w:pPr>
        <w:ind w:left="377" w:hanging="181"/>
      </w:pPr>
      <w:rPr>
        <w:rFonts w:ascii="Times New Roman" w:eastAsia="Times New Roman" w:hAnsi="Times New Roman" w:cs="Times New Roman" w:hint="default"/>
        <w:spacing w:val="-38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6" w:hanging="420"/>
      </w:pPr>
      <w:rPr>
        <w:rFonts w:ascii="Times New Roman" w:eastAsia="Times New Roman" w:hAnsi="Times New Roman" w:cs="Times New Roman" w:hint="default"/>
        <w:spacing w:val="-38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65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10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1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6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92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37" w:hanging="420"/>
      </w:pPr>
      <w:rPr>
        <w:rFonts w:hint="default"/>
        <w:lang w:val="pl-PL" w:eastAsia="en-US" w:bidi="ar-SA"/>
      </w:rPr>
    </w:lvl>
  </w:abstractNum>
  <w:abstractNum w:abstractNumId="3" w15:restartNumberingAfterBreak="0">
    <w:nsid w:val="0EBA1FE3"/>
    <w:multiLevelType w:val="hybridMultilevel"/>
    <w:tmpl w:val="09880D02"/>
    <w:lvl w:ilvl="0" w:tplc="58341F02">
      <w:numFmt w:val="bullet"/>
      <w:lvlText w:val="-"/>
      <w:lvlJc w:val="left"/>
      <w:pPr>
        <w:ind w:left="912" w:hanging="336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en-US" w:bidi="ar-SA"/>
      </w:rPr>
    </w:lvl>
    <w:lvl w:ilvl="1" w:tplc="17BCD67C">
      <w:numFmt w:val="bullet"/>
      <w:lvlText w:val="•"/>
      <w:lvlJc w:val="left"/>
      <w:pPr>
        <w:ind w:left="1830" w:hanging="336"/>
      </w:pPr>
      <w:rPr>
        <w:rFonts w:hint="default"/>
        <w:lang w:val="pl-PL" w:eastAsia="en-US" w:bidi="ar-SA"/>
      </w:rPr>
    </w:lvl>
    <w:lvl w:ilvl="2" w:tplc="03041C4A">
      <w:numFmt w:val="bullet"/>
      <w:lvlText w:val="•"/>
      <w:lvlJc w:val="left"/>
      <w:pPr>
        <w:ind w:left="2741" w:hanging="336"/>
      </w:pPr>
      <w:rPr>
        <w:rFonts w:hint="default"/>
        <w:lang w:val="pl-PL" w:eastAsia="en-US" w:bidi="ar-SA"/>
      </w:rPr>
    </w:lvl>
    <w:lvl w:ilvl="3" w:tplc="8A86D23A">
      <w:numFmt w:val="bullet"/>
      <w:lvlText w:val="•"/>
      <w:lvlJc w:val="left"/>
      <w:pPr>
        <w:ind w:left="3652" w:hanging="336"/>
      </w:pPr>
      <w:rPr>
        <w:rFonts w:hint="default"/>
        <w:lang w:val="pl-PL" w:eastAsia="en-US" w:bidi="ar-SA"/>
      </w:rPr>
    </w:lvl>
    <w:lvl w:ilvl="4" w:tplc="AF12DEEA">
      <w:numFmt w:val="bullet"/>
      <w:lvlText w:val="•"/>
      <w:lvlJc w:val="left"/>
      <w:pPr>
        <w:ind w:left="4563" w:hanging="336"/>
      </w:pPr>
      <w:rPr>
        <w:rFonts w:hint="default"/>
        <w:lang w:val="pl-PL" w:eastAsia="en-US" w:bidi="ar-SA"/>
      </w:rPr>
    </w:lvl>
    <w:lvl w:ilvl="5" w:tplc="53EA9A6C">
      <w:numFmt w:val="bullet"/>
      <w:lvlText w:val="•"/>
      <w:lvlJc w:val="left"/>
      <w:pPr>
        <w:ind w:left="5474" w:hanging="336"/>
      </w:pPr>
      <w:rPr>
        <w:rFonts w:hint="default"/>
        <w:lang w:val="pl-PL" w:eastAsia="en-US" w:bidi="ar-SA"/>
      </w:rPr>
    </w:lvl>
    <w:lvl w:ilvl="6" w:tplc="C05E7802">
      <w:numFmt w:val="bullet"/>
      <w:lvlText w:val="•"/>
      <w:lvlJc w:val="left"/>
      <w:pPr>
        <w:ind w:left="6384" w:hanging="336"/>
      </w:pPr>
      <w:rPr>
        <w:rFonts w:hint="default"/>
        <w:lang w:val="pl-PL" w:eastAsia="en-US" w:bidi="ar-SA"/>
      </w:rPr>
    </w:lvl>
    <w:lvl w:ilvl="7" w:tplc="43B27660">
      <w:numFmt w:val="bullet"/>
      <w:lvlText w:val="•"/>
      <w:lvlJc w:val="left"/>
      <w:pPr>
        <w:ind w:left="7295" w:hanging="336"/>
      </w:pPr>
      <w:rPr>
        <w:rFonts w:hint="default"/>
        <w:lang w:val="pl-PL" w:eastAsia="en-US" w:bidi="ar-SA"/>
      </w:rPr>
    </w:lvl>
    <w:lvl w:ilvl="8" w:tplc="BF4EA692">
      <w:numFmt w:val="bullet"/>
      <w:lvlText w:val="•"/>
      <w:lvlJc w:val="left"/>
      <w:pPr>
        <w:ind w:left="8206" w:hanging="336"/>
      </w:pPr>
      <w:rPr>
        <w:rFonts w:hint="default"/>
        <w:lang w:val="pl-PL" w:eastAsia="en-US" w:bidi="ar-SA"/>
      </w:rPr>
    </w:lvl>
  </w:abstractNum>
  <w:abstractNum w:abstractNumId="4" w15:restartNumberingAfterBreak="0">
    <w:nsid w:val="0FF310DD"/>
    <w:multiLevelType w:val="multilevel"/>
    <w:tmpl w:val="8DA22236"/>
    <w:lvl w:ilvl="0">
      <w:start w:val="1"/>
      <w:numFmt w:val="decimal"/>
      <w:lvlText w:val="%1."/>
      <w:lvlJc w:val="left"/>
      <w:pPr>
        <w:ind w:left="552" w:hanging="336"/>
        <w:jc w:val="right"/>
      </w:pPr>
      <w:rPr>
        <w:rFonts w:hint="default"/>
        <w:spacing w:val="-24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3" w:hanging="361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912" w:hanging="36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8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B780EFD"/>
    <w:multiLevelType w:val="multilevel"/>
    <w:tmpl w:val="ED42BCEE"/>
    <w:lvl w:ilvl="0">
      <w:start w:val="6"/>
      <w:numFmt w:val="decimal"/>
      <w:lvlText w:val="%1."/>
      <w:lvlJc w:val="left"/>
      <w:pPr>
        <w:ind w:left="377" w:hanging="181"/>
      </w:pPr>
      <w:rPr>
        <w:rFonts w:ascii="Times New Roman" w:eastAsia="Times New Roman" w:hAnsi="Times New Roman" w:cs="Times New Roman" w:hint="default"/>
        <w:spacing w:val="-39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6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24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96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8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1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4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F78046F"/>
    <w:multiLevelType w:val="multilevel"/>
    <w:tmpl w:val="6E981EB6"/>
    <w:lvl w:ilvl="0">
      <w:start w:val="3"/>
      <w:numFmt w:val="decimal"/>
      <w:lvlText w:val="%1"/>
      <w:lvlJc w:val="left"/>
      <w:pPr>
        <w:ind w:left="557" w:hanging="361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5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53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0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7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4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7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27F51D0B"/>
    <w:multiLevelType w:val="multilevel"/>
    <w:tmpl w:val="E7D0B0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F3D07"/>
    <w:multiLevelType w:val="multilevel"/>
    <w:tmpl w:val="FEB4ED9A"/>
    <w:lvl w:ilvl="0">
      <w:start w:val="4"/>
      <w:numFmt w:val="decimal"/>
      <w:lvlText w:val="%1"/>
      <w:lvlJc w:val="left"/>
      <w:pPr>
        <w:ind w:left="553" w:hanging="36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3" w:hanging="361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91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8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2E22B84"/>
    <w:multiLevelType w:val="hybridMultilevel"/>
    <w:tmpl w:val="4DD8DF4C"/>
    <w:lvl w:ilvl="0" w:tplc="1122AA00">
      <w:numFmt w:val="bullet"/>
      <w:lvlText w:val="·"/>
      <w:lvlJc w:val="left"/>
      <w:pPr>
        <w:ind w:left="200" w:hanging="141"/>
      </w:pPr>
      <w:rPr>
        <w:rFonts w:ascii="Times New Roman" w:eastAsia="Times New Roman" w:hAnsi="Times New Roman" w:cs="Times New Roman" w:hint="default"/>
        <w:w w:val="133"/>
        <w:sz w:val="24"/>
        <w:szCs w:val="24"/>
        <w:lang w:val="pl-PL" w:eastAsia="en-US" w:bidi="ar-SA"/>
      </w:rPr>
    </w:lvl>
    <w:lvl w:ilvl="1" w:tplc="77546918">
      <w:numFmt w:val="bullet"/>
      <w:lvlText w:val="•"/>
      <w:lvlJc w:val="left"/>
      <w:pPr>
        <w:ind w:left="1182" w:hanging="141"/>
      </w:pPr>
      <w:rPr>
        <w:rFonts w:hint="default"/>
        <w:lang w:val="pl-PL" w:eastAsia="en-US" w:bidi="ar-SA"/>
      </w:rPr>
    </w:lvl>
    <w:lvl w:ilvl="2" w:tplc="50BE0E10">
      <w:numFmt w:val="bullet"/>
      <w:lvlText w:val="•"/>
      <w:lvlJc w:val="left"/>
      <w:pPr>
        <w:ind w:left="2165" w:hanging="141"/>
      </w:pPr>
      <w:rPr>
        <w:rFonts w:hint="default"/>
        <w:lang w:val="pl-PL" w:eastAsia="en-US" w:bidi="ar-SA"/>
      </w:rPr>
    </w:lvl>
    <w:lvl w:ilvl="3" w:tplc="C3146DCC">
      <w:numFmt w:val="bullet"/>
      <w:lvlText w:val="•"/>
      <w:lvlJc w:val="left"/>
      <w:pPr>
        <w:ind w:left="3148" w:hanging="141"/>
      </w:pPr>
      <w:rPr>
        <w:rFonts w:hint="default"/>
        <w:lang w:val="pl-PL" w:eastAsia="en-US" w:bidi="ar-SA"/>
      </w:rPr>
    </w:lvl>
    <w:lvl w:ilvl="4" w:tplc="8A3473C6">
      <w:numFmt w:val="bullet"/>
      <w:lvlText w:val="•"/>
      <w:lvlJc w:val="left"/>
      <w:pPr>
        <w:ind w:left="4131" w:hanging="141"/>
      </w:pPr>
      <w:rPr>
        <w:rFonts w:hint="default"/>
        <w:lang w:val="pl-PL" w:eastAsia="en-US" w:bidi="ar-SA"/>
      </w:rPr>
    </w:lvl>
    <w:lvl w:ilvl="5" w:tplc="1260459C">
      <w:numFmt w:val="bullet"/>
      <w:lvlText w:val="•"/>
      <w:lvlJc w:val="left"/>
      <w:pPr>
        <w:ind w:left="5114" w:hanging="141"/>
      </w:pPr>
      <w:rPr>
        <w:rFonts w:hint="default"/>
        <w:lang w:val="pl-PL" w:eastAsia="en-US" w:bidi="ar-SA"/>
      </w:rPr>
    </w:lvl>
    <w:lvl w:ilvl="6" w:tplc="FF109062">
      <w:numFmt w:val="bullet"/>
      <w:lvlText w:val="•"/>
      <w:lvlJc w:val="left"/>
      <w:pPr>
        <w:ind w:left="6096" w:hanging="141"/>
      </w:pPr>
      <w:rPr>
        <w:rFonts w:hint="default"/>
        <w:lang w:val="pl-PL" w:eastAsia="en-US" w:bidi="ar-SA"/>
      </w:rPr>
    </w:lvl>
    <w:lvl w:ilvl="7" w:tplc="64745648">
      <w:numFmt w:val="bullet"/>
      <w:lvlText w:val="•"/>
      <w:lvlJc w:val="left"/>
      <w:pPr>
        <w:ind w:left="7079" w:hanging="141"/>
      </w:pPr>
      <w:rPr>
        <w:rFonts w:hint="default"/>
        <w:lang w:val="pl-PL" w:eastAsia="en-US" w:bidi="ar-SA"/>
      </w:rPr>
    </w:lvl>
    <w:lvl w:ilvl="8" w:tplc="811C829C">
      <w:numFmt w:val="bullet"/>
      <w:lvlText w:val="•"/>
      <w:lvlJc w:val="left"/>
      <w:pPr>
        <w:ind w:left="8062" w:hanging="141"/>
      </w:pPr>
      <w:rPr>
        <w:rFonts w:hint="default"/>
        <w:lang w:val="pl-PL" w:eastAsia="en-US" w:bidi="ar-SA"/>
      </w:rPr>
    </w:lvl>
  </w:abstractNum>
  <w:abstractNum w:abstractNumId="10" w15:restartNumberingAfterBreak="0">
    <w:nsid w:val="46880966"/>
    <w:multiLevelType w:val="hybridMultilevel"/>
    <w:tmpl w:val="9452AEA8"/>
    <w:lvl w:ilvl="0" w:tplc="D9786D62">
      <w:numFmt w:val="bullet"/>
      <w:lvlText w:val="-"/>
      <w:lvlJc w:val="left"/>
      <w:pPr>
        <w:ind w:left="832" w:hanging="356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en-US" w:bidi="ar-SA"/>
      </w:rPr>
    </w:lvl>
    <w:lvl w:ilvl="1" w:tplc="A3A2E7B4">
      <w:numFmt w:val="bullet"/>
      <w:lvlText w:val="•"/>
      <w:lvlJc w:val="left"/>
      <w:pPr>
        <w:ind w:left="1758" w:hanging="356"/>
      </w:pPr>
      <w:rPr>
        <w:rFonts w:hint="default"/>
        <w:lang w:val="pl-PL" w:eastAsia="en-US" w:bidi="ar-SA"/>
      </w:rPr>
    </w:lvl>
    <w:lvl w:ilvl="2" w:tplc="74289076">
      <w:numFmt w:val="bullet"/>
      <w:lvlText w:val="•"/>
      <w:lvlJc w:val="left"/>
      <w:pPr>
        <w:ind w:left="2677" w:hanging="356"/>
      </w:pPr>
      <w:rPr>
        <w:rFonts w:hint="default"/>
        <w:lang w:val="pl-PL" w:eastAsia="en-US" w:bidi="ar-SA"/>
      </w:rPr>
    </w:lvl>
    <w:lvl w:ilvl="3" w:tplc="9D38F462">
      <w:numFmt w:val="bullet"/>
      <w:lvlText w:val="•"/>
      <w:lvlJc w:val="left"/>
      <w:pPr>
        <w:ind w:left="3596" w:hanging="356"/>
      </w:pPr>
      <w:rPr>
        <w:rFonts w:hint="default"/>
        <w:lang w:val="pl-PL" w:eastAsia="en-US" w:bidi="ar-SA"/>
      </w:rPr>
    </w:lvl>
    <w:lvl w:ilvl="4" w:tplc="FBAA3DD0">
      <w:numFmt w:val="bullet"/>
      <w:lvlText w:val="•"/>
      <w:lvlJc w:val="left"/>
      <w:pPr>
        <w:ind w:left="4515" w:hanging="356"/>
      </w:pPr>
      <w:rPr>
        <w:rFonts w:hint="default"/>
        <w:lang w:val="pl-PL" w:eastAsia="en-US" w:bidi="ar-SA"/>
      </w:rPr>
    </w:lvl>
    <w:lvl w:ilvl="5" w:tplc="B1B02ED8">
      <w:numFmt w:val="bullet"/>
      <w:lvlText w:val="•"/>
      <w:lvlJc w:val="left"/>
      <w:pPr>
        <w:ind w:left="5434" w:hanging="356"/>
      </w:pPr>
      <w:rPr>
        <w:rFonts w:hint="default"/>
        <w:lang w:val="pl-PL" w:eastAsia="en-US" w:bidi="ar-SA"/>
      </w:rPr>
    </w:lvl>
    <w:lvl w:ilvl="6" w:tplc="9BF48E86">
      <w:numFmt w:val="bullet"/>
      <w:lvlText w:val="•"/>
      <w:lvlJc w:val="left"/>
      <w:pPr>
        <w:ind w:left="6352" w:hanging="356"/>
      </w:pPr>
      <w:rPr>
        <w:rFonts w:hint="default"/>
        <w:lang w:val="pl-PL" w:eastAsia="en-US" w:bidi="ar-SA"/>
      </w:rPr>
    </w:lvl>
    <w:lvl w:ilvl="7" w:tplc="5036B19C">
      <w:numFmt w:val="bullet"/>
      <w:lvlText w:val="•"/>
      <w:lvlJc w:val="left"/>
      <w:pPr>
        <w:ind w:left="7271" w:hanging="356"/>
      </w:pPr>
      <w:rPr>
        <w:rFonts w:hint="default"/>
        <w:lang w:val="pl-PL" w:eastAsia="en-US" w:bidi="ar-SA"/>
      </w:rPr>
    </w:lvl>
    <w:lvl w:ilvl="8" w:tplc="25523F92">
      <w:numFmt w:val="bullet"/>
      <w:lvlText w:val="•"/>
      <w:lvlJc w:val="left"/>
      <w:pPr>
        <w:ind w:left="8190" w:hanging="356"/>
      </w:pPr>
      <w:rPr>
        <w:rFonts w:hint="default"/>
        <w:lang w:val="pl-PL" w:eastAsia="en-US" w:bidi="ar-SA"/>
      </w:rPr>
    </w:lvl>
  </w:abstractNum>
  <w:abstractNum w:abstractNumId="11" w15:restartNumberingAfterBreak="0">
    <w:nsid w:val="4D895280"/>
    <w:multiLevelType w:val="multilevel"/>
    <w:tmpl w:val="9950F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2D1496"/>
    <w:multiLevelType w:val="hybridMultilevel"/>
    <w:tmpl w:val="259ADE90"/>
    <w:lvl w:ilvl="0" w:tplc="CAA6CB80">
      <w:start w:val="1"/>
      <w:numFmt w:val="decimal"/>
      <w:lvlText w:val="%1."/>
      <w:lvlJc w:val="left"/>
      <w:pPr>
        <w:ind w:left="2804" w:hanging="424"/>
      </w:pPr>
      <w:rPr>
        <w:rFonts w:ascii="Calibri Light" w:eastAsia="Times New Roman" w:hAnsi="Calibri Light" w:cs="Calibri Light"/>
        <w:spacing w:val="-25"/>
        <w:w w:val="99"/>
        <w:sz w:val="24"/>
        <w:szCs w:val="24"/>
        <w:lang w:val="pl-PL" w:eastAsia="en-US" w:bidi="ar-SA"/>
      </w:rPr>
    </w:lvl>
    <w:lvl w:ilvl="1" w:tplc="00BEB694">
      <w:numFmt w:val="bullet"/>
      <w:lvlText w:val="•"/>
      <w:lvlJc w:val="left"/>
      <w:pPr>
        <w:ind w:left="3716" w:hanging="424"/>
      </w:pPr>
      <w:rPr>
        <w:rFonts w:hint="default"/>
        <w:lang w:val="pl-PL" w:eastAsia="en-US" w:bidi="ar-SA"/>
      </w:rPr>
    </w:lvl>
    <w:lvl w:ilvl="2" w:tplc="C6D8DF84">
      <w:numFmt w:val="bullet"/>
      <w:lvlText w:val="•"/>
      <w:lvlJc w:val="left"/>
      <w:pPr>
        <w:ind w:left="4629" w:hanging="424"/>
      </w:pPr>
      <w:rPr>
        <w:rFonts w:hint="default"/>
        <w:lang w:val="pl-PL" w:eastAsia="en-US" w:bidi="ar-SA"/>
      </w:rPr>
    </w:lvl>
    <w:lvl w:ilvl="3" w:tplc="588C7404">
      <w:numFmt w:val="bullet"/>
      <w:lvlText w:val="•"/>
      <w:lvlJc w:val="left"/>
      <w:pPr>
        <w:ind w:left="5542" w:hanging="424"/>
      </w:pPr>
      <w:rPr>
        <w:rFonts w:hint="default"/>
        <w:lang w:val="pl-PL" w:eastAsia="en-US" w:bidi="ar-SA"/>
      </w:rPr>
    </w:lvl>
    <w:lvl w:ilvl="4" w:tplc="23C490AE">
      <w:numFmt w:val="bullet"/>
      <w:lvlText w:val="•"/>
      <w:lvlJc w:val="left"/>
      <w:pPr>
        <w:ind w:left="6455" w:hanging="424"/>
      </w:pPr>
      <w:rPr>
        <w:rFonts w:hint="default"/>
        <w:lang w:val="pl-PL" w:eastAsia="en-US" w:bidi="ar-SA"/>
      </w:rPr>
    </w:lvl>
    <w:lvl w:ilvl="5" w:tplc="C6009312">
      <w:numFmt w:val="bullet"/>
      <w:lvlText w:val="•"/>
      <w:lvlJc w:val="left"/>
      <w:pPr>
        <w:ind w:left="7368" w:hanging="424"/>
      </w:pPr>
      <w:rPr>
        <w:rFonts w:hint="default"/>
        <w:lang w:val="pl-PL" w:eastAsia="en-US" w:bidi="ar-SA"/>
      </w:rPr>
    </w:lvl>
    <w:lvl w:ilvl="6" w:tplc="8CE225BA">
      <w:numFmt w:val="bullet"/>
      <w:lvlText w:val="•"/>
      <w:lvlJc w:val="left"/>
      <w:pPr>
        <w:ind w:left="8280" w:hanging="424"/>
      </w:pPr>
      <w:rPr>
        <w:rFonts w:hint="default"/>
        <w:lang w:val="pl-PL" w:eastAsia="en-US" w:bidi="ar-SA"/>
      </w:rPr>
    </w:lvl>
    <w:lvl w:ilvl="7" w:tplc="A9B05D54">
      <w:numFmt w:val="bullet"/>
      <w:lvlText w:val="•"/>
      <w:lvlJc w:val="left"/>
      <w:pPr>
        <w:ind w:left="9193" w:hanging="424"/>
      </w:pPr>
      <w:rPr>
        <w:rFonts w:hint="default"/>
        <w:lang w:val="pl-PL" w:eastAsia="en-US" w:bidi="ar-SA"/>
      </w:rPr>
    </w:lvl>
    <w:lvl w:ilvl="8" w:tplc="B1ACA84C">
      <w:numFmt w:val="bullet"/>
      <w:lvlText w:val="•"/>
      <w:lvlJc w:val="left"/>
      <w:pPr>
        <w:ind w:left="10106" w:hanging="424"/>
      </w:pPr>
      <w:rPr>
        <w:rFonts w:hint="default"/>
        <w:lang w:val="pl-PL" w:eastAsia="en-US" w:bidi="ar-SA"/>
      </w:rPr>
    </w:lvl>
  </w:abstractNum>
  <w:abstractNum w:abstractNumId="13" w15:restartNumberingAfterBreak="0">
    <w:nsid w:val="55711E7B"/>
    <w:multiLevelType w:val="hybridMultilevel"/>
    <w:tmpl w:val="089481E6"/>
    <w:lvl w:ilvl="0" w:tplc="B6D4866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A2A45"/>
    <w:multiLevelType w:val="hybridMultilevel"/>
    <w:tmpl w:val="4022B380"/>
    <w:lvl w:ilvl="0" w:tplc="B328AB82">
      <w:start w:val="1"/>
      <w:numFmt w:val="decimal"/>
      <w:lvlText w:val="%1."/>
      <w:lvlJc w:val="left"/>
      <w:pPr>
        <w:ind w:left="5754" w:hanging="360"/>
      </w:pPr>
      <w:rPr>
        <w:rFonts w:ascii="Calibri Light" w:eastAsia="Times New Roman" w:hAnsi="Calibri Light" w:cs="Calibri Light"/>
        <w:spacing w:val="-21"/>
        <w:w w:val="99"/>
        <w:sz w:val="24"/>
        <w:szCs w:val="24"/>
        <w:lang w:val="pl-PL" w:eastAsia="en-US" w:bidi="ar-SA"/>
      </w:rPr>
    </w:lvl>
    <w:lvl w:ilvl="1" w:tplc="EAFEBA68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2" w:tplc="9C5A9E7C">
      <w:numFmt w:val="bullet"/>
      <w:lvlText w:val="•"/>
      <w:lvlJc w:val="left"/>
      <w:pPr>
        <w:ind w:left="7583" w:hanging="360"/>
      </w:pPr>
      <w:rPr>
        <w:rFonts w:hint="default"/>
        <w:lang w:val="pl-PL" w:eastAsia="en-US" w:bidi="ar-SA"/>
      </w:rPr>
    </w:lvl>
    <w:lvl w:ilvl="3" w:tplc="74020096">
      <w:numFmt w:val="bullet"/>
      <w:lvlText w:val="•"/>
      <w:lvlJc w:val="left"/>
      <w:pPr>
        <w:ind w:left="8494" w:hanging="360"/>
      </w:pPr>
      <w:rPr>
        <w:rFonts w:hint="default"/>
        <w:lang w:val="pl-PL" w:eastAsia="en-US" w:bidi="ar-SA"/>
      </w:rPr>
    </w:lvl>
    <w:lvl w:ilvl="4" w:tplc="B292F960">
      <w:numFmt w:val="bullet"/>
      <w:lvlText w:val="•"/>
      <w:lvlJc w:val="left"/>
      <w:pPr>
        <w:ind w:left="9405" w:hanging="360"/>
      </w:pPr>
      <w:rPr>
        <w:rFonts w:hint="default"/>
        <w:lang w:val="pl-PL" w:eastAsia="en-US" w:bidi="ar-SA"/>
      </w:rPr>
    </w:lvl>
    <w:lvl w:ilvl="5" w:tplc="A1560A8E">
      <w:numFmt w:val="bullet"/>
      <w:lvlText w:val="•"/>
      <w:lvlJc w:val="left"/>
      <w:pPr>
        <w:ind w:left="10316" w:hanging="360"/>
      </w:pPr>
      <w:rPr>
        <w:rFonts w:hint="default"/>
        <w:lang w:val="pl-PL" w:eastAsia="en-US" w:bidi="ar-SA"/>
      </w:rPr>
    </w:lvl>
    <w:lvl w:ilvl="6" w:tplc="34CE1C08">
      <w:numFmt w:val="bullet"/>
      <w:lvlText w:val="•"/>
      <w:lvlJc w:val="left"/>
      <w:pPr>
        <w:ind w:left="11226" w:hanging="360"/>
      </w:pPr>
      <w:rPr>
        <w:rFonts w:hint="default"/>
        <w:lang w:val="pl-PL" w:eastAsia="en-US" w:bidi="ar-SA"/>
      </w:rPr>
    </w:lvl>
    <w:lvl w:ilvl="7" w:tplc="C1BAB400">
      <w:numFmt w:val="bullet"/>
      <w:lvlText w:val="•"/>
      <w:lvlJc w:val="left"/>
      <w:pPr>
        <w:ind w:left="12137" w:hanging="360"/>
      </w:pPr>
      <w:rPr>
        <w:rFonts w:hint="default"/>
        <w:lang w:val="pl-PL" w:eastAsia="en-US" w:bidi="ar-SA"/>
      </w:rPr>
    </w:lvl>
    <w:lvl w:ilvl="8" w:tplc="E5605386">
      <w:numFmt w:val="bullet"/>
      <w:lvlText w:val="•"/>
      <w:lvlJc w:val="left"/>
      <w:pPr>
        <w:ind w:left="1304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62DE235C"/>
    <w:multiLevelType w:val="multilevel"/>
    <w:tmpl w:val="BF00F6B0"/>
    <w:lvl w:ilvl="0">
      <w:start w:val="4"/>
      <w:numFmt w:val="decimal"/>
      <w:lvlText w:val="%1"/>
      <w:lvlJc w:val="left"/>
      <w:pPr>
        <w:ind w:left="557" w:hanging="361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5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53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0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7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4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7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661A4653"/>
    <w:multiLevelType w:val="hybridMultilevel"/>
    <w:tmpl w:val="81DC445C"/>
    <w:lvl w:ilvl="0" w:tplc="F8B848A2">
      <w:start w:val="1"/>
      <w:numFmt w:val="decimal"/>
      <w:lvlText w:val="%1."/>
      <w:lvlJc w:val="left"/>
      <w:pPr>
        <w:ind w:left="912" w:hanging="360"/>
      </w:pPr>
      <w:rPr>
        <w:rFonts w:ascii="Calibri Light" w:eastAsia="Times New Roman" w:hAnsi="Calibri Light" w:cs="Calibri Light"/>
        <w:spacing w:val="-21"/>
        <w:w w:val="99"/>
        <w:sz w:val="24"/>
        <w:szCs w:val="24"/>
        <w:lang w:val="pl-PL" w:eastAsia="en-US" w:bidi="ar-SA"/>
      </w:rPr>
    </w:lvl>
    <w:lvl w:ilvl="1" w:tplc="685645A8">
      <w:numFmt w:val="bullet"/>
      <w:lvlText w:val="•"/>
      <w:lvlJc w:val="left"/>
      <w:pPr>
        <w:ind w:left="1830" w:hanging="360"/>
      </w:pPr>
      <w:rPr>
        <w:rFonts w:hint="default"/>
        <w:lang w:val="pl-PL" w:eastAsia="en-US" w:bidi="ar-SA"/>
      </w:rPr>
    </w:lvl>
    <w:lvl w:ilvl="2" w:tplc="918C37D0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3" w:tplc="9D6CCCFE">
      <w:numFmt w:val="bullet"/>
      <w:lvlText w:val="•"/>
      <w:lvlJc w:val="left"/>
      <w:pPr>
        <w:ind w:left="3652" w:hanging="360"/>
      </w:pPr>
      <w:rPr>
        <w:rFonts w:hint="default"/>
        <w:lang w:val="pl-PL" w:eastAsia="en-US" w:bidi="ar-SA"/>
      </w:rPr>
    </w:lvl>
    <w:lvl w:ilvl="4" w:tplc="B57A9296">
      <w:numFmt w:val="bullet"/>
      <w:lvlText w:val="•"/>
      <w:lvlJc w:val="left"/>
      <w:pPr>
        <w:ind w:left="4563" w:hanging="360"/>
      </w:pPr>
      <w:rPr>
        <w:rFonts w:hint="default"/>
        <w:lang w:val="pl-PL" w:eastAsia="en-US" w:bidi="ar-SA"/>
      </w:rPr>
    </w:lvl>
    <w:lvl w:ilvl="5" w:tplc="2A324D1E">
      <w:numFmt w:val="bullet"/>
      <w:lvlText w:val="•"/>
      <w:lvlJc w:val="left"/>
      <w:pPr>
        <w:ind w:left="5474" w:hanging="360"/>
      </w:pPr>
      <w:rPr>
        <w:rFonts w:hint="default"/>
        <w:lang w:val="pl-PL" w:eastAsia="en-US" w:bidi="ar-SA"/>
      </w:rPr>
    </w:lvl>
    <w:lvl w:ilvl="6" w:tplc="E3002286">
      <w:numFmt w:val="bullet"/>
      <w:lvlText w:val="•"/>
      <w:lvlJc w:val="left"/>
      <w:pPr>
        <w:ind w:left="6384" w:hanging="360"/>
      </w:pPr>
      <w:rPr>
        <w:rFonts w:hint="default"/>
        <w:lang w:val="pl-PL" w:eastAsia="en-US" w:bidi="ar-SA"/>
      </w:rPr>
    </w:lvl>
    <w:lvl w:ilvl="7" w:tplc="C6DA135A">
      <w:numFmt w:val="bullet"/>
      <w:lvlText w:val="•"/>
      <w:lvlJc w:val="left"/>
      <w:pPr>
        <w:ind w:left="7295" w:hanging="360"/>
      </w:pPr>
      <w:rPr>
        <w:rFonts w:hint="default"/>
        <w:lang w:val="pl-PL" w:eastAsia="en-US" w:bidi="ar-SA"/>
      </w:rPr>
    </w:lvl>
    <w:lvl w:ilvl="8" w:tplc="AE3A60EA">
      <w:numFmt w:val="bullet"/>
      <w:lvlText w:val="•"/>
      <w:lvlJc w:val="left"/>
      <w:pPr>
        <w:ind w:left="8206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676E2452"/>
    <w:multiLevelType w:val="hybridMultilevel"/>
    <w:tmpl w:val="2D2EB596"/>
    <w:lvl w:ilvl="0" w:tplc="EAA2F0E6">
      <w:numFmt w:val="bullet"/>
      <w:lvlText w:val="-"/>
      <w:lvlJc w:val="left"/>
      <w:pPr>
        <w:ind w:left="200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56CC3F76">
      <w:numFmt w:val="bullet"/>
      <w:lvlText w:val="•"/>
      <w:lvlJc w:val="left"/>
      <w:pPr>
        <w:ind w:left="1182" w:hanging="164"/>
      </w:pPr>
      <w:rPr>
        <w:rFonts w:hint="default"/>
        <w:lang w:val="pl-PL" w:eastAsia="en-US" w:bidi="ar-SA"/>
      </w:rPr>
    </w:lvl>
    <w:lvl w:ilvl="2" w:tplc="17E6199E">
      <w:numFmt w:val="bullet"/>
      <w:lvlText w:val="•"/>
      <w:lvlJc w:val="left"/>
      <w:pPr>
        <w:ind w:left="2165" w:hanging="164"/>
      </w:pPr>
      <w:rPr>
        <w:rFonts w:hint="default"/>
        <w:lang w:val="pl-PL" w:eastAsia="en-US" w:bidi="ar-SA"/>
      </w:rPr>
    </w:lvl>
    <w:lvl w:ilvl="3" w:tplc="2E1079F6">
      <w:numFmt w:val="bullet"/>
      <w:lvlText w:val="•"/>
      <w:lvlJc w:val="left"/>
      <w:pPr>
        <w:ind w:left="3148" w:hanging="164"/>
      </w:pPr>
      <w:rPr>
        <w:rFonts w:hint="default"/>
        <w:lang w:val="pl-PL" w:eastAsia="en-US" w:bidi="ar-SA"/>
      </w:rPr>
    </w:lvl>
    <w:lvl w:ilvl="4" w:tplc="61B02B8E">
      <w:numFmt w:val="bullet"/>
      <w:lvlText w:val="•"/>
      <w:lvlJc w:val="left"/>
      <w:pPr>
        <w:ind w:left="4131" w:hanging="164"/>
      </w:pPr>
      <w:rPr>
        <w:rFonts w:hint="default"/>
        <w:lang w:val="pl-PL" w:eastAsia="en-US" w:bidi="ar-SA"/>
      </w:rPr>
    </w:lvl>
    <w:lvl w:ilvl="5" w:tplc="39D8A416">
      <w:numFmt w:val="bullet"/>
      <w:lvlText w:val="•"/>
      <w:lvlJc w:val="left"/>
      <w:pPr>
        <w:ind w:left="5114" w:hanging="164"/>
      </w:pPr>
      <w:rPr>
        <w:rFonts w:hint="default"/>
        <w:lang w:val="pl-PL" w:eastAsia="en-US" w:bidi="ar-SA"/>
      </w:rPr>
    </w:lvl>
    <w:lvl w:ilvl="6" w:tplc="8C02B190">
      <w:numFmt w:val="bullet"/>
      <w:lvlText w:val="•"/>
      <w:lvlJc w:val="left"/>
      <w:pPr>
        <w:ind w:left="6096" w:hanging="164"/>
      </w:pPr>
      <w:rPr>
        <w:rFonts w:hint="default"/>
        <w:lang w:val="pl-PL" w:eastAsia="en-US" w:bidi="ar-SA"/>
      </w:rPr>
    </w:lvl>
    <w:lvl w:ilvl="7" w:tplc="851041BE">
      <w:numFmt w:val="bullet"/>
      <w:lvlText w:val="•"/>
      <w:lvlJc w:val="left"/>
      <w:pPr>
        <w:ind w:left="7079" w:hanging="164"/>
      </w:pPr>
      <w:rPr>
        <w:rFonts w:hint="default"/>
        <w:lang w:val="pl-PL" w:eastAsia="en-US" w:bidi="ar-SA"/>
      </w:rPr>
    </w:lvl>
    <w:lvl w:ilvl="8" w:tplc="AAE252CA">
      <w:numFmt w:val="bullet"/>
      <w:lvlText w:val="•"/>
      <w:lvlJc w:val="left"/>
      <w:pPr>
        <w:ind w:left="8062" w:hanging="164"/>
      </w:pPr>
      <w:rPr>
        <w:rFonts w:hint="default"/>
        <w:lang w:val="pl-PL" w:eastAsia="en-US" w:bidi="ar-SA"/>
      </w:rPr>
    </w:lvl>
  </w:abstractNum>
  <w:abstractNum w:abstractNumId="18" w15:restartNumberingAfterBreak="0">
    <w:nsid w:val="684C00E2"/>
    <w:multiLevelType w:val="multilevel"/>
    <w:tmpl w:val="31365C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96136"/>
    <w:multiLevelType w:val="multilevel"/>
    <w:tmpl w:val="64C67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700A71"/>
    <w:multiLevelType w:val="multilevel"/>
    <w:tmpl w:val="E2987110"/>
    <w:lvl w:ilvl="0">
      <w:start w:val="1"/>
      <w:numFmt w:val="decimal"/>
      <w:lvlText w:val="%1."/>
      <w:lvlJc w:val="left"/>
      <w:pPr>
        <w:ind w:left="860" w:hanging="212"/>
        <w:jc w:val="right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09" w:hanging="361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96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69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43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16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3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7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7DE22E36"/>
    <w:multiLevelType w:val="multilevel"/>
    <w:tmpl w:val="15641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22" w15:restartNumberingAfterBreak="0">
    <w:nsid w:val="7FE83708"/>
    <w:multiLevelType w:val="hybridMultilevel"/>
    <w:tmpl w:val="B6B850FE"/>
    <w:lvl w:ilvl="0" w:tplc="8196E262">
      <w:numFmt w:val="bullet"/>
      <w:lvlText w:val="-"/>
      <w:lvlJc w:val="left"/>
      <w:pPr>
        <w:ind w:left="91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1" w:tplc="70E2FB04">
      <w:numFmt w:val="bullet"/>
      <w:lvlText w:val="•"/>
      <w:lvlJc w:val="left"/>
      <w:pPr>
        <w:ind w:left="1830" w:hanging="360"/>
      </w:pPr>
      <w:rPr>
        <w:rFonts w:hint="default"/>
        <w:lang w:val="pl-PL" w:eastAsia="en-US" w:bidi="ar-SA"/>
      </w:rPr>
    </w:lvl>
    <w:lvl w:ilvl="2" w:tplc="8F3A3C00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3" w:tplc="2CCAB030">
      <w:numFmt w:val="bullet"/>
      <w:lvlText w:val="•"/>
      <w:lvlJc w:val="left"/>
      <w:pPr>
        <w:ind w:left="3652" w:hanging="360"/>
      </w:pPr>
      <w:rPr>
        <w:rFonts w:hint="default"/>
        <w:lang w:val="pl-PL" w:eastAsia="en-US" w:bidi="ar-SA"/>
      </w:rPr>
    </w:lvl>
    <w:lvl w:ilvl="4" w:tplc="ADC02D08">
      <w:numFmt w:val="bullet"/>
      <w:lvlText w:val="•"/>
      <w:lvlJc w:val="left"/>
      <w:pPr>
        <w:ind w:left="4563" w:hanging="360"/>
      </w:pPr>
      <w:rPr>
        <w:rFonts w:hint="default"/>
        <w:lang w:val="pl-PL" w:eastAsia="en-US" w:bidi="ar-SA"/>
      </w:rPr>
    </w:lvl>
    <w:lvl w:ilvl="5" w:tplc="F38CF98C">
      <w:numFmt w:val="bullet"/>
      <w:lvlText w:val="•"/>
      <w:lvlJc w:val="left"/>
      <w:pPr>
        <w:ind w:left="5474" w:hanging="360"/>
      </w:pPr>
      <w:rPr>
        <w:rFonts w:hint="default"/>
        <w:lang w:val="pl-PL" w:eastAsia="en-US" w:bidi="ar-SA"/>
      </w:rPr>
    </w:lvl>
    <w:lvl w:ilvl="6" w:tplc="08A62946">
      <w:numFmt w:val="bullet"/>
      <w:lvlText w:val="•"/>
      <w:lvlJc w:val="left"/>
      <w:pPr>
        <w:ind w:left="6384" w:hanging="360"/>
      </w:pPr>
      <w:rPr>
        <w:rFonts w:hint="default"/>
        <w:lang w:val="pl-PL" w:eastAsia="en-US" w:bidi="ar-SA"/>
      </w:rPr>
    </w:lvl>
    <w:lvl w:ilvl="7" w:tplc="C88C3894">
      <w:numFmt w:val="bullet"/>
      <w:lvlText w:val="•"/>
      <w:lvlJc w:val="left"/>
      <w:pPr>
        <w:ind w:left="7295" w:hanging="360"/>
      </w:pPr>
      <w:rPr>
        <w:rFonts w:hint="default"/>
        <w:lang w:val="pl-PL" w:eastAsia="en-US" w:bidi="ar-SA"/>
      </w:rPr>
    </w:lvl>
    <w:lvl w:ilvl="8" w:tplc="D83886EC">
      <w:numFmt w:val="bullet"/>
      <w:lvlText w:val="•"/>
      <w:lvlJc w:val="left"/>
      <w:pPr>
        <w:ind w:left="8206" w:hanging="360"/>
      </w:pPr>
      <w:rPr>
        <w:rFonts w:hint="default"/>
        <w:lang w:val="pl-PL" w:eastAsia="en-US" w:bidi="ar-SA"/>
      </w:rPr>
    </w:lvl>
  </w:abstractNum>
  <w:num w:numId="1" w16cid:durableId="1028683911">
    <w:abstractNumId w:val="22"/>
  </w:num>
  <w:num w:numId="2" w16cid:durableId="1151364523">
    <w:abstractNumId w:val="10"/>
  </w:num>
  <w:num w:numId="3" w16cid:durableId="1019358594">
    <w:abstractNumId w:val="4"/>
  </w:num>
  <w:num w:numId="4" w16cid:durableId="2001807339">
    <w:abstractNumId w:val="14"/>
  </w:num>
  <w:num w:numId="5" w16cid:durableId="1615136324">
    <w:abstractNumId w:val="16"/>
  </w:num>
  <w:num w:numId="6" w16cid:durableId="1668359814">
    <w:abstractNumId w:val="8"/>
  </w:num>
  <w:num w:numId="7" w16cid:durableId="1550529855">
    <w:abstractNumId w:val="3"/>
  </w:num>
  <w:num w:numId="8" w16cid:durableId="1251886337">
    <w:abstractNumId w:val="17"/>
  </w:num>
  <w:num w:numId="9" w16cid:durableId="1730956237">
    <w:abstractNumId w:val="9"/>
  </w:num>
  <w:num w:numId="10" w16cid:durableId="1897667744">
    <w:abstractNumId w:val="0"/>
  </w:num>
  <w:num w:numId="11" w16cid:durableId="262803186">
    <w:abstractNumId w:val="12"/>
  </w:num>
  <w:num w:numId="12" w16cid:durableId="614212012">
    <w:abstractNumId w:val="20"/>
  </w:num>
  <w:num w:numId="13" w16cid:durableId="1585651371">
    <w:abstractNumId w:val="5"/>
  </w:num>
  <w:num w:numId="14" w16cid:durableId="1263876317">
    <w:abstractNumId w:val="15"/>
  </w:num>
  <w:num w:numId="15" w16cid:durableId="2004577580">
    <w:abstractNumId w:val="6"/>
  </w:num>
  <w:num w:numId="16" w16cid:durableId="1711608435">
    <w:abstractNumId w:val="2"/>
  </w:num>
  <w:num w:numId="17" w16cid:durableId="1762799993">
    <w:abstractNumId w:val="1"/>
  </w:num>
  <w:num w:numId="18" w16cid:durableId="327709324">
    <w:abstractNumId w:val="21"/>
  </w:num>
  <w:num w:numId="19" w16cid:durableId="970407829">
    <w:abstractNumId w:val="19"/>
  </w:num>
  <w:num w:numId="20" w16cid:durableId="1054427864">
    <w:abstractNumId w:val="11"/>
  </w:num>
  <w:num w:numId="21" w16cid:durableId="2059470165">
    <w:abstractNumId w:val="7"/>
  </w:num>
  <w:num w:numId="22" w16cid:durableId="825439050">
    <w:abstractNumId w:val="18"/>
  </w:num>
  <w:num w:numId="23" w16cid:durableId="8978631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571"/>
    <w:rsid w:val="000070B8"/>
    <w:rsid w:val="0002270E"/>
    <w:rsid w:val="000C444E"/>
    <w:rsid w:val="00153759"/>
    <w:rsid w:val="00176A19"/>
    <w:rsid w:val="00197F80"/>
    <w:rsid w:val="001E54A2"/>
    <w:rsid w:val="00243382"/>
    <w:rsid w:val="0026556D"/>
    <w:rsid w:val="00292563"/>
    <w:rsid w:val="002C101A"/>
    <w:rsid w:val="002D551E"/>
    <w:rsid w:val="00302BDD"/>
    <w:rsid w:val="00316571"/>
    <w:rsid w:val="0033184E"/>
    <w:rsid w:val="00401A11"/>
    <w:rsid w:val="004346A5"/>
    <w:rsid w:val="0047328F"/>
    <w:rsid w:val="00540CCF"/>
    <w:rsid w:val="005D54A1"/>
    <w:rsid w:val="00620085"/>
    <w:rsid w:val="0063749F"/>
    <w:rsid w:val="0071675D"/>
    <w:rsid w:val="00751722"/>
    <w:rsid w:val="007A2710"/>
    <w:rsid w:val="007E0FB1"/>
    <w:rsid w:val="007F5F7A"/>
    <w:rsid w:val="00805840"/>
    <w:rsid w:val="008A595A"/>
    <w:rsid w:val="008C3779"/>
    <w:rsid w:val="00934717"/>
    <w:rsid w:val="009D02DB"/>
    <w:rsid w:val="009D0D36"/>
    <w:rsid w:val="009D7670"/>
    <w:rsid w:val="009E1678"/>
    <w:rsid w:val="00A17427"/>
    <w:rsid w:val="00A33F0D"/>
    <w:rsid w:val="00A47F65"/>
    <w:rsid w:val="00AC205B"/>
    <w:rsid w:val="00AD149A"/>
    <w:rsid w:val="00B00A32"/>
    <w:rsid w:val="00B06C5A"/>
    <w:rsid w:val="00B141F3"/>
    <w:rsid w:val="00B27D75"/>
    <w:rsid w:val="00B64B44"/>
    <w:rsid w:val="00B966E1"/>
    <w:rsid w:val="00C64FDE"/>
    <w:rsid w:val="00CB0EBB"/>
    <w:rsid w:val="00CC1E40"/>
    <w:rsid w:val="00CD297C"/>
    <w:rsid w:val="00D473EF"/>
    <w:rsid w:val="00D71825"/>
    <w:rsid w:val="00D7407F"/>
    <w:rsid w:val="00D77674"/>
    <w:rsid w:val="00E23B34"/>
    <w:rsid w:val="00E52216"/>
    <w:rsid w:val="00E6479E"/>
    <w:rsid w:val="00EA0440"/>
    <w:rsid w:val="00F513DF"/>
    <w:rsid w:val="00F56FEC"/>
    <w:rsid w:val="00F67496"/>
    <w:rsid w:val="00F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D0E52"/>
  <w15:docId w15:val="{151C97E7-F53D-419B-B9B2-E971C0C2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96" w:hanging="213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648" w:hanging="457"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uiPriority w:val="1"/>
    <w:qFormat/>
    <w:pPr>
      <w:ind w:left="192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227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981" w:right="981"/>
      <w:jc w:val="center"/>
    </w:pPr>
    <w:rPr>
      <w:b/>
      <w:bCs/>
      <w:sz w:val="48"/>
      <w:szCs w:val="48"/>
    </w:rPr>
  </w:style>
  <w:style w:type="paragraph" w:styleId="Akapitzlist">
    <w:name w:val="List Paragraph"/>
    <w:basedOn w:val="Normalny"/>
    <w:uiPriority w:val="34"/>
    <w:qFormat/>
    <w:pPr>
      <w:ind w:left="912" w:hanging="360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F67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49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7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496"/>
    <w:rPr>
      <w:rFonts w:ascii="Times New Roman" w:eastAsia="Times New Roman" w:hAnsi="Times New Roman" w:cs="Times New Roman"/>
      <w:lang w:val="pl-PL"/>
    </w:rPr>
  </w:style>
  <w:style w:type="character" w:styleId="Pogrubienie">
    <w:name w:val="Strong"/>
    <w:basedOn w:val="Domylnaczcionkaakapitu"/>
    <w:uiPriority w:val="22"/>
    <w:qFormat/>
    <w:rsid w:val="00F67496"/>
    <w:rPr>
      <w:b/>
      <w:bCs/>
    </w:rPr>
  </w:style>
  <w:style w:type="paragraph" w:styleId="Bezodstpw">
    <w:name w:val="No Spacing"/>
    <w:uiPriority w:val="1"/>
    <w:qFormat/>
    <w:rsid w:val="0002270E"/>
    <w:rPr>
      <w:rFonts w:ascii="Times New Roman" w:eastAsia="Times New Roman" w:hAnsi="Times New Roman" w:cs="Times New Roman"/>
      <w:lang w:val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270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270E"/>
    <w:rPr>
      <w:rFonts w:ascii="Times New Roman" w:eastAsia="Times New Roman" w:hAnsi="Times New Roman" w:cs="Times New Roman"/>
      <w:i/>
      <w:iCs/>
      <w:color w:val="4F81BD" w:themeColor="accent1"/>
      <w:lang w:val="pl-PL"/>
    </w:rPr>
  </w:style>
  <w:style w:type="character" w:styleId="Odwoanieintensywne">
    <w:name w:val="Intense Reference"/>
    <w:basedOn w:val="Domylnaczcionkaakapitu"/>
    <w:uiPriority w:val="32"/>
    <w:qFormat/>
    <w:rsid w:val="0002270E"/>
    <w:rPr>
      <w:b/>
      <w:bCs/>
      <w:smallCaps/>
      <w:color w:val="4F81BD" w:themeColor="accent1"/>
      <w:spacing w:val="5"/>
    </w:rPr>
  </w:style>
  <w:style w:type="character" w:customStyle="1" w:styleId="Nagwek4Znak">
    <w:name w:val="Nagłówek 4 Znak"/>
    <w:basedOn w:val="Domylnaczcionkaakapitu"/>
    <w:link w:val="Nagwek4"/>
    <w:uiPriority w:val="9"/>
    <w:rsid w:val="0002270E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Legenda">
    <w:name w:val="caption"/>
    <w:basedOn w:val="Normalny"/>
    <w:next w:val="Normalny"/>
    <w:uiPriority w:val="35"/>
    <w:unhideWhenUsed/>
    <w:qFormat/>
    <w:rsid w:val="00401A11"/>
    <w:pPr>
      <w:spacing w:after="200"/>
    </w:pPr>
    <w:rPr>
      <w:i/>
      <w:iCs/>
      <w:color w:val="1F497D" w:themeColor="text2"/>
      <w:sz w:val="18"/>
      <w:szCs w:val="18"/>
    </w:rPr>
  </w:style>
  <w:style w:type="table" w:styleId="Tabela-Siatka">
    <w:name w:val="Table Grid"/>
    <w:basedOn w:val="Standardowy"/>
    <w:uiPriority w:val="39"/>
    <w:rsid w:val="00401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">
    <w:name w:val="CM3"/>
    <w:basedOn w:val="Normalny"/>
    <w:next w:val="Normalny"/>
    <w:rsid w:val="00F513DF"/>
    <w:pPr>
      <w:autoSpaceDN/>
      <w:spacing w:line="276" w:lineRule="atLeast"/>
    </w:pPr>
    <w:rPr>
      <w:rFonts w:ascii="Arial" w:hAnsi="Arial" w:cs="Arial"/>
      <w:sz w:val="24"/>
      <w:szCs w:val="24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3471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3471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34717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34717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934717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D551E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45A9F-1334-4B30-BDAE-DE7352BA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15</Pages>
  <Words>4537</Words>
  <Characters>27227</Characters>
  <Application>Microsoft Office Word</Application>
  <DocSecurity>0</DocSecurity>
  <Lines>226</Lines>
  <Paragraphs>63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18</vt:i4>
      </vt:variant>
    </vt:vector>
  </HeadingPairs>
  <TitlesOfParts>
    <vt:vector size="19" baseType="lpstr">
      <vt:lpstr/>
      <vt:lpstr>I.1 Zakres i podstawa opracowania</vt:lpstr>
      <vt:lpstr>I.2 Część opisowa</vt:lpstr>
      <vt:lpstr>I.2.1 Opis przedmiotu zamówienia</vt:lpstr>
      <vt:lpstr>I.2.2 Charakterystyczne parametry określające zakres usług i robot budowlanych</vt:lpstr>
      <vt:lpstr>I.2.3 Aktualne uwarunkowania wykonania przedmiotu zamówienia</vt:lpstr>
      <vt:lpstr>I.2.4 Opis stanu docelowego</vt:lpstr>
      <vt:lpstr>I.2.5 Wymagania zamawiającego w stosunku do przedmiotu zamówienia</vt:lpstr>
      <vt:lpstr>I.2.5.1 Wykonanie niezbędnych analiz i ekspertyz oraz uzyskanie odpowiednich poz</vt:lpstr>
      <vt:lpstr>I.2.5.2 Wykonanie projektu</vt:lpstr>
      <vt:lpstr>I.2.5.3 Uzyskanie niezbędnych uzgodnień i pozwoleń</vt:lpstr>
      <vt:lpstr>I.2.5.4 Wymagania stawiane urządzeniom</vt:lpstr>
      <vt:lpstr>I.2.5.5 Wymagania dotyczące warunków wykonania i odbioru robot budowlanych</vt:lpstr>
      <vt:lpstr>I.3 Część informacyjna</vt:lpstr>
      <vt:lpstr>I.3.1 Dane o zgodności inwestycji z wymaganiami wynikającymi z przepisów</vt:lpstr>
      <vt:lpstr>I.3.2 Oświadczenie zamawiającego stwierdzające jego prawo gospodarowania nieruch</vt:lpstr>
      <vt:lpstr>I.3.3 Przepisy prawne i normy związane z projektowaniem i wykonaniem zamierzenia</vt:lpstr>
      <vt:lpstr>I.3.4 Dodatkowe wytyczne inwestorskie i warunkowania związane z budową i jej prz</vt:lpstr>
      <vt:lpstr>I.3.5 Uwarunkowania związane z zakresem niezbędnych robot do wykonania przez wła</vt:lpstr>
    </vt:vector>
  </TitlesOfParts>
  <Company/>
  <LinksUpToDate>false</LinksUpToDate>
  <CharactersWithSpaces>31701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E531</dc:creator>
  <cp:lastModifiedBy>Martyna</cp:lastModifiedBy>
  <cp:revision>6</cp:revision>
  <dcterms:created xsi:type="dcterms:W3CDTF">2023-07-10T19:52:00Z</dcterms:created>
  <dcterms:modified xsi:type="dcterms:W3CDTF">2023-07-25T08:37:00Z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2022-09-08T00:00:00Z</vt:filetime>
  </property>
</Properties>
</file>