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6144" w14:textId="4DBAD9BA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proofErr w:type="spellStart"/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897785">
        <w:rPr>
          <w:rFonts w:ascii="Arial Narrow" w:hAnsi="Arial Narrow" w:cs="Arial Narrow"/>
          <w:b/>
          <w:color w:val="auto"/>
        </w:rPr>
        <w:t>3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22.MB</w:t>
      </w:r>
      <w:proofErr w:type="spellEnd"/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 xml:space="preserve">nr </w:t>
      </w:r>
      <w:proofErr w:type="spellStart"/>
      <w:r w:rsidRPr="00110655">
        <w:rPr>
          <w:rFonts w:ascii="Arial Narrow" w:hAnsi="Arial Narrow" w:cs="Times New Roman"/>
          <w:b/>
          <w:color w:val="auto"/>
          <w:lang w:val="en-US"/>
        </w:rPr>
        <w:t>tel</w:t>
      </w:r>
      <w:proofErr w:type="spell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</w:t>
      </w:r>
      <w:proofErr w:type="gramStart"/>
      <w:r w:rsidR="00F83FDB" w:rsidRPr="00110655">
        <w:rPr>
          <w:rFonts w:ascii="Arial Narrow" w:hAnsi="Arial Narrow" w:cs="Times New Roman"/>
          <w:b/>
          <w:color w:val="auto"/>
          <w:lang w:val="en-US"/>
        </w:rPr>
        <w:t>. ,</w:t>
      </w:r>
      <w:proofErr w:type="gram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 xml:space="preserve">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47CBE4E4" w14:textId="1A8FB0C1" w:rsidR="00897785" w:rsidRPr="00897785" w:rsidRDefault="000C675B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r w:rsidR="00897785" w:rsidRPr="00897785">
        <w:rPr>
          <w:rFonts w:ascii="Arial Narrow" w:hAnsi="Arial Narrow" w:cs="Times New Roman"/>
          <w:b/>
          <w:bCs/>
          <w:noProof/>
          <w:color w:val="auto"/>
          <w:lang w:eastAsia="en-US"/>
        </w:rPr>
        <w:t>"Renowacja maszyny parowej zlokalizowanej w budynku gorzelni w Kochcicach</w:t>
      </w:r>
      <w:r w:rsidR="00897785" w:rsidRPr="00897785">
        <w:rPr>
          <w:rFonts w:ascii="Arial Narrow" w:eastAsia="Times New Roman" w:hAnsi="Arial Narrow" w:cs="Arial Narrow"/>
          <w:b/>
          <w:bCs/>
          <w:noProof/>
          <w:lang w:eastAsia="zh-CN"/>
        </w:rPr>
        <w:t>.”</w:t>
      </w: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77777777" w:rsidR="00F456C2" w:rsidRPr="00E64725" w:rsidRDefault="00F456C2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Stawka podatku VAT ………… %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12196D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3F3A1009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uzyskaliśmy od zamawiającego wszystkie niezbędne informacje dotyczące niniejszego zamówienia oraz że zapoznaliśmy się z treścią Zapytania ofertowego, </w:t>
      </w:r>
      <w:r w:rsidR="00511834">
        <w:rPr>
          <w:rFonts w:ascii="Arial Narrow" w:hAnsi="Arial Narrow" w:cs="Arial Narrow"/>
          <w:snapToGrid w:val="0"/>
          <w:color w:val="auto"/>
        </w:rPr>
        <w:t xml:space="preserve">Dokumentacją </w:t>
      </w:r>
      <w:r w:rsidR="00511834">
        <w:rPr>
          <w:rFonts w:ascii="Arial Narrow" w:hAnsi="Arial Narrow" w:cs="Arial Narrow"/>
          <w:snapToGrid w:val="0"/>
          <w:color w:val="auto"/>
        </w:rPr>
        <w:lastRenderedPageBreak/>
        <w:t xml:space="preserve">fotograficzną maszyny parowej </w:t>
      </w:r>
      <w:r w:rsidRPr="0038167A">
        <w:rPr>
          <w:rFonts w:ascii="Arial Narrow" w:hAnsi="Arial Narrow" w:cs="Arial Narrow"/>
          <w:snapToGrid w:val="0"/>
          <w:color w:val="auto"/>
        </w:rPr>
        <w:t xml:space="preserve">– Załącznik nr 2 do Zapytania oraz Projektem umowy i nie wnosimy do nich zastrzeżeń oraz przyjmujemy warunki w nich zawarte. </w:t>
      </w:r>
    </w:p>
    <w:p w14:paraId="25312B4A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UEL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 127 z 23.05.2018, str. 2) dalej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RODO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22F28DA5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Załączniku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38167A">
        <w:rPr>
          <w:rFonts w:ascii="Arial Narrow" w:hAnsi="Arial Narrow" w:cs="Arial Narrow"/>
          <w:snapToGrid w:val="0"/>
          <w:color w:val="auto"/>
        </w:rPr>
        <w:t>Wzór</w:t>
      </w:r>
      <w:r w:rsidRPr="0038167A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D5012D1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i 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___________________dnia ______________2022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081796A9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RODO</w:t>
      </w:r>
      <w:proofErr w:type="spellEnd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 - treści oświadczenia. 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p w14:paraId="3D324FB9" w14:textId="77777777" w:rsidR="00BB7CA8" w:rsidRPr="00632B5F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RPr="00632B5F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96D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904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E2B43"/>
    <w:rsid w:val="005F14DA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80CBC"/>
    <w:rsid w:val="00681212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FFF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64326"/>
    <w:rsid w:val="00C70E3E"/>
    <w:rsid w:val="00C80E1B"/>
    <w:rsid w:val="00C83EE2"/>
    <w:rsid w:val="00C9435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22</cp:revision>
  <cp:lastPrinted>2022-11-03T08:59:00Z</cp:lastPrinted>
  <dcterms:created xsi:type="dcterms:W3CDTF">2022-02-22T12:41:00Z</dcterms:created>
  <dcterms:modified xsi:type="dcterms:W3CDTF">2022-11-03T09:00:00Z</dcterms:modified>
</cp:coreProperties>
</file>