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0868" w14:textId="3A07ACE3" w:rsidR="000177D4" w:rsidRPr="000177D4" w:rsidRDefault="000177D4">
      <w:pPr>
        <w:rPr>
          <w:b/>
          <w:bCs/>
        </w:rPr>
      </w:pPr>
      <w:r w:rsidRPr="000177D4">
        <w:rPr>
          <w:b/>
          <w:bCs/>
        </w:rPr>
        <w:t xml:space="preserve">Znak: GIR.271.1.1.2022 </w:t>
      </w:r>
      <w:r w:rsidRPr="000177D4">
        <w:rPr>
          <w:b/>
          <w:bCs/>
        </w:rPr>
        <w:tab/>
      </w:r>
      <w:r w:rsidRPr="000177D4">
        <w:rPr>
          <w:b/>
          <w:bCs/>
        </w:rPr>
        <w:tab/>
      </w:r>
      <w:r w:rsidRPr="000177D4">
        <w:rPr>
          <w:b/>
          <w:bCs/>
        </w:rPr>
        <w:tab/>
      </w:r>
      <w:r w:rsidRPr="000177D4">
        <w:rPr>
          <w:b/>
          <w:bCs/>
        </w:rPr>
        <w:tab/>
      </w:r>
      <w:r w:rsidRPr="000177D4">
        <w:rPr>
          <w:b/>
          <w:bCs/>
        </w:rPr>
        <w:tab/>
      </w:r>
      <w:r w:rsidRPr="000177D4">
        <w:rPr>
          <w:b/>
          <w:bCs/>
        </w:rPr>
        <w:tab/>
      </w:r>
      <w:r w:rsidRPr="000177D4">
        <w:rPr>
          <w:b/>
          <w:bCs/>
        </w:rPr>
        <w:tab/>
      </w:r>
      <w:r>
        <w:rPr>
          <w:b/>
          <w:bCs/>
        </w:rPr>
        <w:t xml:space="preserve">  </w:t>
      </w:r>
      <w:r w:rsidRPr="000177D4">
        <w:rPr>
          <w:b/>
          <w:bCs/>
        </w:rPr>
        <w:t xml:space="preserve">Załącznik nr </w:t>
      </w:r>
      <w:r>
        <w:rPr>
          <w:b/>
          <w:bCs/>
        </w:rPr>
        <w:t>14</w:t>
      </w:r>
      <w:r w:rsidRPr="000177D4">
        <w:rPr>
          <w:b/>
          <w:bCs/>
        </w:rPr>
        <w:t xml:space="preserve"> do SWZ</w:t>
      </w:r>
    </w:p>
    <w:p w14:paraId="26DE2961" w14:textId="1D56B8ED" w:rsidR="000177D4" w:rsidRDefault="000177D4" w:rsidP="000177D4">
      <w:pPr>
        <w:jc w:val="center"/>
        <w:rPr>
          <w:b/>
          <w:bCs/>
        </w:rPr>
      </w:pPr>
      <w:r w:rsidRPr="000177D4">
        <w:rPr>
          <w:b/>
          <w:bCs/>
        </w:rPr>
        <w:t>SZCZEGÓŁOWY OPIS PRZEDMIOTU ZAMÓWIENIA DOTYCZĄCY ELEMENTÓW WYPOSAŻENIA</w:t>
      </w:r>
    </w:p>
    <w:p w14:paraId="23011738" w14:textId="77777777" w:rsidR="004A524D" w:rsidRPr="000177D4" w:rsidRDefault="004A524D" w:rsidP="000177D4">
      <w:pPr>
        <w:jc w:val="center"/>
        <w:rPr>
          <w:b/>
          <w:bCs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96"/>
        <w:gridCol w:w="2142"/>
        <w:gridCol w:w="7003"/>
        <w:gridCol w:w="707"/>
      </w:tblGrid>
      <w:tr w:rsidR="00ED496E" w14:paraId="4F3E94E6" w14:textId="77777777" w:rsidTr="00675A40">
        <w:trPr>
          <w:trHeight w:val="497"/>
        </w:trPr>
        <w:tc>
          <w:tcPr>
            <w:tcW w:w="425" w:type="dxa"/>
          </w:tcPr>
          <w:p w14:paraId="2A479438" w14:textId="2AC6B674" w:rsidR="00ED496E" w:rsidRPr="00F24202" w:rsidRDefault="00ED496E" w:rsidP="00F242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150" w:type="dxa"/>
          </w:tcPr>
          <w:p w14:paraId="170DE51D" w14:textId="051B87CC" w:rsidR="00ED496E" w:rsidRPr="00F24202" w:rsidRDefault="00ED496E" w:rsidP="00F242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</w:t>
            </w:r>
          </w:p>
        </w:tc>
        <w:tc>
          <w:tcPr>
            <w:tcW w:w="7064" w:type="dxa"/>
          </w:tcPr>
          <w:p w14:paraId="0B1B48EE" w14:textId="544B3D6E" w:rsidR="00ED496E" w:rsidRPr="00ED496E" w:rsidRDefault="00ED496E" w:rsidP="00F2420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6E">
              <w:rPr>
                <w:rFonts w:ascii="Arial Narrow" w:hAnsi="Arial Narrow"/>
                <w:b/>
                <w:bCs/>
              </w:rPr>
              <w:t>Minimalne parametry techniczne</w:t>
            </w:r>
          </w:p>
        </w:tc>
        <w:tc>
          <w:tcPr>
            <w:tcW w:w="709" w:type="dxa"/>
          </w:tcPr>
          <w:p w14:paraId="30C97933" w14:textId="58F49FD4" w:rsidR="00ED496E" w:rsidRPr="00F24202" w:rsidRDefault="00ED496E" w:rsidP="00F242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</w:t>
            </w:r>
          </w:p>
        </w:tc>
      </w:tr>
      <w:tr w:rsidR="00ED496E" w14:paraId="309FF2DC" w14:textId="77777777" w:rsidTr="00675A40">
        <w:tc>
          <w:tcPr>
            <w:tcW w:w="425" w:type="dxa"/>
          </w:tcPr>
          <w:p w14:paraId="19B83984" w14:textId="778C95F4" w:rsidR="00ED496E" w:rsidRDefault="00ED496E" w:rsidP="00F24202">
            <w:pPr>
              <w:jc w:val="center"/>
            </w:pPr>
            <w:r>
              <w:t>1.</w:t>
            </w:r>
          </w:p>
        </w:tc>
        <w:tc>
          <w:tcPr>
            <w:tcW w:w="2150" w:type="dxa"/>
          </w:tcPr>
          <w:p w14:paraId="496C248F" w14:textId="77777777" w:rsidR="00ED496E" w:rsidRDefault="00ED496E" w:rsidP="000E3E9D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Kuchnia gastronomiczna gazowa 5-palnikowa z piekarnikiem</w:t>
            </w:r>
          </w:p>
          <w:p w14:paraId="4B834363" w14:textId="77777777" w:rsidR="00ED496E" w:rsidRDefault="00ED496E" w:rsidP="00F24202"/>
        </w:tc>
        <w:tc>
          <w:tcPr>
            <w:tcW w:w="7064" w:type="dxa"/>
          </w:tcPr>
          <w:p w14:paraId="3F0E2FB4" w14:textId="709E9CA5" w:rsidR="00ED496E" w:rsidRDefault="00ED496E" w:rsidP="000E3E9D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Profesjonalna kuchnia gazowa 5-palnikowa z piekarnikiem elektrycznym wykonana ze stali nierdzewnej. Zamontowane dysze na gaz sieciowy GZ-50. W wyposażeniu dysze na gaz propan-butan.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Rozmieszczenie palników:</w:t>
            </w:r>
            <w:r>
              <w:rPr>
                <w:color w:val="000000"/>
                <w:sz w:val="20"/>
                <w:szCs w:val="20"/>
              </w:rPr>
              <w:br/>
              <w:t>3 palniki o mocy 3 kW</w:t>
            </w:r>
            <w:r>
              <w:rPr>
                <w:color w:val="000000"/>
                <w:sz w:val="20"/>
                <w:szCs w:val="20"/>
              </w:rPr>
              <w:br/>
              <w:t>1 palnik o mocy 1,8 kW</w:t>
            </w:r>
            <w:r>
              <w:rPr>
                <w:color w:val="000000"/>
                <w:sz w:val="20"/>
                <w:szCs w:val="20"/>
              </w:rPr>
              <w:br/>
              <w:t>1 palnik o mocy 3,5 kW</w:t>
            </w:r>
            <w:r>
              <w:rPr>
                <w:color w:val="000000"/>
                <w:sz w:val="20"/>
                <w:szCs w:val="20"/>
              </w:rPr>
              <w:br/>
              <w:t>Piekarnik konwekcyjny o mocy 2,4 kW w standardzie GN 1/1 z 2 wentylatorami. Dodatkowy element grzewczy o mocy 2,5 kW</w:t>
            </w:r>
          </w:p>
          <w:p w14:paraId="05BCFCEB" w14:textId="77777777" w:rsidR="00ED496E" w:rsidRDefault="00ED496E" w:rsidP="00F24202"/>
        </w:tc>
        <w:tc>
          <w:tcPr>
            <w:tcW w:w="709" w:type="dxa"/>
          </w:tcPr>
          <w:p w14:paraId="3E3F6F94" w14:textId="67047DB9" w:rsidR="00ED496E" w:rsidRDefault="00ED496E" w:rsidP="00F24202">
            <w:r>
              <w:t>1 szt.</w:t>
            </w:r>
          </w:p>
        </w:tc>
      </w:tr>
      <w:tr w:rsidR="00ED496E" w14:paraId="3BEA84F1" w14:textId="77777777" w:rsidTr="00675A40">
        <w:tc>
          <w:tcPr>
            <w:tcW w:w="425" w:type="dxa"/>
          </w:tcPr>
          <w:p w14:paraId="0334B22D" w14:textId="2A6C17BB" w:rsidR="00ED496E" w:rsidRDefault="00ED496E" w:rsidP="008E4364">
            <w:pPr>
              <w:jc w:val="center"/>
            </w:pPr>
            <w:r>
              <w:t>2.</w:t>
            </w:r>
          </w:p>
        </w:tc>
        <w:tc>
          <w:tcPr>
            <w:tcW w:w="2150" w:type="dxa"/>
          </w:tcPr>
          <w:p w14:paraId="0A0A31D2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Zmywarka kapturowa</w:t>
            </w:r>
          </w:p>
          <w:p w14:paraId="17A40A11" w14:textId="77777777" w:rsidR="00ED496E" w:rsidRDefault="00ED496E" w:rsidP="008E4364"/>
        </w:tc>
        <w:tc>
          <w:tcPr>
            <w:tcW w:w="7064" w:type="dxa"/>
          </w:tcPr>
          <w:p w14:paraId="2E7D6B27" w14:textId="3E557CB9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Wymiary: 724 x 818 x 1599 - 2040 mm</w:t>
            </w:r>
            <w:r>
              <w:rPr>
                <w:color w:val="000000"/>
                <w:sz w:val="20"/>
                <w:szCs w:val="20"/>
              </w:rPr>
              <w:br/>
              <w:t>Wymiary kosza: 500 x 500 mm</w:t>
            </w:r>
            <w:r>
              <w:rPr>
                <w:color w:val="000000"/>
                <w:sz w:val="20"/>
                <w:szCs w:val="20"/>
              </w:rPr>
              <w:br/>
              <w:t>Wysokość drzwi: 450 mm</w:t>
            </w:r>
            <w:r>
              <w:rPr>
                <w:color w:val="000000"/>
                <w:sz w:val="20"/>
                <w:szCs w:val="20"/>
              </w:rPr>
              <w:br/>
              <w:t>Pojemność bojlera: 6 l / 8 kW</w:t>
            </w:r>
            <w:r>
              <w:rPr>
                <w:color w:val="000000"/>
                <w:sz w:val="20"/>
                <w:szCs w:val="20"/>
              </w:rPr>
              <w:br/>
              <w:t>Pojemność wanny: 15 l / 2,1 kW</w:t>
            </w:r>
            <w:r>
              <w:rPr>
                <w:color w:val="000000"/>
                <w:sz w:val="20"/>
                <w:szCs w:val="20"/>
              </w:rPr>
              <w:br/>
              <w:t>Wydajność: 60/30/24 koszy/h</w:t>
            </w:r>
            <w:r>
              <w:rPr>
                <w:color w:val="000000"/>
                <w:sz w:val="20"/>
                <w:szCs w:val="20"/>
              </w:rPr>
              <w:br/>
              <w:t>Zużycie wody: 2,1 l/cykl</w:t>
            </w:r>
            <w:r>
              <w:rPr>
                <w:color w:val="000000"/>
                <w:sz w:val="20"/>
                <w:szCs w:val="20"/>
              </w:rPr>
              <w:br/>
              <w:t>Moc: 8,5 kW</w:t>
            </w:r>
            <w:r>
              <w:rPr>
                <w:color w:val="000000"/>
                <w:sz w:val="20"/>
                <w:szCs w:val="20"/>
              </w:rPr>
              <w:br/>
              <w:t>Waga: 115 kg</w:t>
            </w:r>
          </w:p>
          <w:p w14:paraId="0B22FDFB" w14:textId="77777777" w:rsidR="00ED496E" w:rsidRDefault="00ED496E" w:rsidP="008E4364"/>
        </w:tc>
        <w:tc>
          <w:tcPr>
            <w:tcW w:w="709" w:type="dxa"/>
          </w:tcPr>
          <w:p w14:paraId="58763B75" w14:textId="1404ABE4" w:rsidR="00ED496E" w:rsidRDefault="00ED496E" w:rsidP="008E4364">
            <w:r>
              <w:t>1 szt.</w:t>
            </w:r>
          </w:p>
        </w:tc>
      </w:tr>
      <w:tr w:rsidR="00ED496E" w14:paraId="1C850ABB" w14:textId="77777777" w:rsidTr="00675A40">
        <w:tc>
          <w:tcPr>
            <w:tcW w:w="425" w:type="dxa"/>
          </w:tcPr>
          <w:p w14:paraId="2EFAE8C5" w14:textId="4D6CC152" w:rsidR="00ED496E" w:rsidRDefault="00ED496E" w:rsidP="00F24202">
            <w:pPr>
              <w:jc w:val="center"/>
            </w:pPr>
            <w:r>
              <w:t>3.</w:t>
            </w:r>
          </w:p>
        </w:tc>
        <w:tc>
          <w:tcPr>
            <w:tcW w:w="2150" w:type="dxa"/>
          </w:tcPr>
          <w:p w14:paraId="4D49F9E0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Wędzarnia elektryczna</w:t>
            </w:r>
          </w:p>
          <w:p w14:paraId="6AC09186" w14:textId="77777777" w:rsidR="00ED496E" w:rsidRDefault="00ED496E" w:rsidP="00F24202"/>
        </w:tc>
        <w:tc>
          <w:tcPr>
            <w:tcW w:w="7064" w:type="dxa"/>
          </w:tcPr>
          <w:p w14:paraId="15C0A273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Moc: 500 W</w:t>
            </w:r>
            <w:r>
              <w:rPr>
                <w:color w:val="000000"/>
                <w:sz w:val="20"/>
                <w:szCs w:val="20"/>
              </w:rPr>
              <w:br/>
              <w:t>Zasilanie: 230 V</w:t>
            </w:r>
            <w:r>
              <w:rPr>
                <w:color w:val="000000"/>
                <w:sz w:val="20"/>
                <w:szCs w:val="20"/>
              </w:rPr>
              <w:br/>
              <w:t>6 półek na mięso</w:t>
            </w:r>
            <w:r>
              <w:rPr>
                <w:color w:val="000000"/>
                <w:sz w:val="20"/>
                <w:szCs w:val="20"/>
              </w:rPr>
              <w:br/>
              <w:t>Termometr wewnętrzny</w:t>
            </w:r>
            <w:r>
              <w:rPr>
                <w:color w:val="000000"/>
                <w:sz w:val="20"/>
                <w:szCs w:val="20"/>
              </w:rPr>
              <w:br/>
              <w:t>Temperatura maksymalna: 200 st.C</w:t>
            </w:r>
            <w:r>
              <w:rPr>
                <w:color w:val="000000"/>
                <w:sz w:val="20"/>
                <w:szCs w:val="20"/>
              </w:rPr>
              <w:br/>
              <w:t>Waga: 28 kg</w:t>
            </w:r>
            <w:r>
              <w:rPr>
                <w:color w:val="000000"/>
                <w:sz w:val="20"/>
                <w:szCs w:val="20"/>
              </w:rPr>
              <w:br/>
              <w:t>Konstrukcja: stalowo-aluminiowa.</w:t>
            </w:r>
          </w:p>
          <w:p w14:paraId="789BB837" w14:textId="77777777" w:rsidR="00ED496E" w:rsidRDefault="00ED496E" w:rsidP="00F24202"/>
        </w:tc>
        <w:tc>
          <w:tcPr>
            <w:tcW w:w="709" w:type="dxa"/>
          </w:tcPr>
          <w:p w14:paraId="08F6FD76" w14:textId="699C6224" w:rsidR="00ED496E" w:rsidRDefault="00ED496E" w:rsidP="00F24202">
            <w:r>
              <w:t>1 szt.</w:t>
            </w:r>
          </w:p>
        </w:tc>
      </w:tr>
      <w:tr w:rsidR="00ED496E" w14:paraId="56CDD39F" w14:textId="77777777" w:rsidTr="00675A40">
        <w:tc>
          <w:tcPr>
            <w:tcW w:w="425" w:type="dxa"/>
          </w:tcPr>
          <w:p w14:paraId="36F9697F" w14:textId="40A725B0" w:rsidR="00ED496E" w:rsidRDefault="00ED496E" w:rsidP="00F24202">
            <w:pPr>
              <w:jc w:val="center"/>
            </w:pPr>
            <w:r>
              <w:t>4.</w:t>
            </w:r>
          </w:p>
        </w:tc>
        <w:tc>
          <w:tcPr>
            <w:tcW w:w="2150" w:type="dxa"/>
          </w:tcPr>
          <w:p w14:paraId="53816415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Stół ze zlewem 2-kom.,drzwi suwane</w:t>
            </w:r>
          </w:p>
          <w:p w14:paraId="19510481" w14:textId="77777777" w:rsidR="00ED496E" w:rsidRDefault="00ED496E" w:rsidP="00F24202"/>
        </w:tc>
        <w:tc>
          <w:tcPr>
            <w:tcW w:w="7064" w:type="dxa"/>
          </w:tcPr>
          <w:p w14:paraId="00E490CC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Wysokość - H: 850 mm</w:t>
            </w:r>
            <w:r>
              <w:rPr>
                <w:color w:val="000000"/>
                <w:sz w:val="20"/>
                <w:szCs w:val="20"/>
              </w:rPr>
              <w:br/>
              <w:t>- Głębokość - D: 600 mm</w:t>
            </w:r>
            <w:r>
              <w:rPr>
                <w:color w:val="000000"/>
                <w:sz w:val="20"/>
                <w:szCs w:val="20"/>
              </w:rPr>
              <w:br/>
              <w:t>- Szerokość - W: 1000 mm</w:t>
            </w:r>
            <w:r>
              <w:rPr>
                <w:color w:val="000000"/>
                <w:sz w:val="20"/>
                <w:szCs w:val="20"/>
              </w:rPr>
              <w:br/>
              <w:t>- Materiał wykonania: stal nierdzewna</w:t>
            </w:r>
            <w:r>
              <w:rPr>
                <w:color w:val="000000"/>
                <w:sz w:val="20"/>
                <w:szCs w:val="20"/>
              </w:rPr>
              <w:br/>
              <w:t>- Konstrukcja: spawana</w:t>
            </w:r>
          </w:p>
          <w:p w14:paraId="54269AC2" w14:textId="77777777" w:rsidR="00ED496E" w:rsidRDefault="00ED496E" w:rsidP="00F24202"/>
        </w:tc>
        <w:tc>
          <w:tcPr>
            <w:tcW w:w="709" w:type="dxa"/>
          </w:tcPr>
          <w:p w14:paraId="680BF2C5" w14:textId="5A13A0C6" w:rsidR="00ED496E" w:rsidRDefault="00ED496E" w:rsidP="00F24202">
            <w:r>
              <w:t>2 szt.</w:t>
            </w:r>
          </w:p>
        </w:tc>
      </w:tr>
      <w:tr w:rsidR="00ED496E" w14:paraId="63966610" w14:textId="77777777" w:rsidTr="00675A40">
        <w:tc>
          <w:tcPr>
            <w:tcW w:w="425" w:type="dxa"/>
          </w:tcPr>
          <w:p w14:paraId="313C628A" w14:textId="10A0F821" w:rsidR="00ED496E" w:rsidRDefault="00ED496E" w:rsidP="00F24202">
            <w:pPr>
              <w:jc w:val="center"/>
            </w:pPr>
            <w:r>
              <w:t>5.</w:t>
            </w:r>
          </w:p>
        </w:tc>
        <w:tc>
          <w:tcPr>
            <w:tcW w:w="2150" w:type="dxa"/>
          </w:tcPr>
          <w:p w14:paraId="2B6C9525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Stół przyścienny ze stali nierdzewnej z blokiem dwóch szuflad</w:t>
            </w:r>
          </w:p>
          <w:p w14:paraId="749D118F" w14:textId="77777777" w:rsidR="00ED496E" w:rsidRDefault="00ED496E" w:rsidP="00F24202"/>
        </w:tc>
        <w:tc>
          <w:tcPr>
            <w:tcW w:w="7064" w:type="dxa"/>
          </w:tcPr>
          <w:p w14:paraId="32143478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Parametry:</w:t>
            </w:r>
            <w:r>
              <w:rPr>
                <w:color w:val="000000"/>
                <w:sz w:val="20"/>
                <w:szCs w:val="20"/>
              </w:rPr>
              <w:br/>
              <w:t>- Wysokość - H: 850 mm</w:t>
            </w:r>
            <w:r>
              <w:rPr>
                <w:color w:val="000000"/>
                <w:sz w:val="20"/>
                <w:szCs w:val="20"/>
              </w:rPr>
              <w:br/>
              <w:t>- Głębokość - D: 600 mm</w:t>
            </w:r>
            <w:r>
              <w:rPr>
                <w:color w:val="000000"/>
                <w:sz w:val="20"/>
                <w:szCs w:val="20"/>
              </w:rPr>
              <w:br/>
              <w:t>- Szerokość - W: 1600 mm</w:t>
            </w:r>
            <w:r>
              <w:rPr>
                <w:color w:val="000000"/>
                <w:sz w:val="20"/>
                <w:szCs w:val="20"/>
              </w:rPr>
              <w:br/>
              <w:t>- Ilość szuflad: 2 szt</w:t>
            </w:r>
          </w:p>
          <w:p w14:paraId="48B79B73" w14:textId="77777777" w:rsidR="00ED496E" w:rsidRDefault="00ED496E" w:rsidP="00F24202"/>
        </w:tc>
        <w:tc>
          <w:tcPr>
            <w:tcW w:w="709" w:type="dxa"/>
          </w:tcPr>
          <w:p w14:paraId="46D37866" w14:textId="7B166D5E" w:rsidR="00ED496E" w:rsidRDefault="00ED496E" w:rsidP="00F24202">
            <w:r>
              <w:t>3 szt.</w:t>
            </w:r>
          </w:p>
        </w:tc>
      </w:tr>
      <w:tr w:rsidR="00ED496E" w14:paraId="129D566C" w14:textId="77777777" w:rsidTr="00675A40">
        <w:tc>
          <w:tcPr>
            <w:tcW w:w="425" w:type="dxa"/>
          </w:tcPr>
          <w:p w14:paraId="1BD65838" w14:textId="7F578F2E" w:rsidR="00ED496E" w:rsidRDefault="00ED496E" w:rsidP="00F24202">
            <w:pPr>
              <w:jc w:val="center"/>
            </w:pPr>
            <w:r>
              <w:t>6.</w:t>
            </w:r>
          </w:p>
        </w:tc>
        <w:tc>
          <w:tcPr>
            <w:tcW w:w="2150" w:type="dxa"/>
          </w:tcPr>
          <w:p w14:paraId="351C1AC1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Hydrauliczna prasa do owoców </w:t>
            </w:r>
          </w:p>
          <w:p w14:paraId="09031F1C" w14:textId="77777777" w:rsidR="00ED496E" w:rsidRDefault="00ED496E" w:rsidP="00F24202"/>
        </w:tc>
        <w:tc>
          <w:tcPr>
            <w:tcW w:w="7064" w:type="dxa"/>
          </w:tcPr>
          <w:p w14:paraId="06E3C2C2" w14:textId="47D20179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</w:t>
            </w:r>
            <w:r w:rsidR="00AA2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zbiornika:</w:t>
            </w:r>
            <w:r w:rsidR="00AA2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 l</w:t>
            </w:r>
            <w:r>
              <w:rPr>
                <w:color w:val="000000"/>
                <w:sz w:val="20"/>
                <w:szCs w:val="20"/>
              </w:rPr>
              <w:br/>
              <w:t>Nacisk prasy: 2 tony</w:t>
            </w:r>
            <w:r>
              <w:rPr>
                <w:color w:val="000000"/>
                <w:sz w:val="20"/>
                <w:szCs w:val="20"/>
              </w:rPr>
              <w:br/>
              <w:t>Waga: do 34 kg</w:t>
            </w:r>
          </w:p>
          <w:p w14:paraId="57CD2294" w14:textId="77777777" w:rsidR="00ED496E" w:rsidRDefault="00ED496E" w:rsidP="00F24202"/>
        </w:tc>
        <w:tc>
          <w:tcPr>
            <w:tcW w:w="709" w:type="dxa"/>
          </w:tcPr>
          <w:p w14:paraId="73B46473" w14:textId="477C5123" w:rsidR="00ED496E" w:rsidRDefault="00ED496E" w:rsidP="00F24202">
            <w:r>
              <w:t>1 szt.</w:t>
            </w:r>
          </w:p>
        </w:tc>
      </w:tr>
      <w:tr w:rsidR="00ED496E" w14:paraId="36840B39" w14:textId="77777777" w:rsidTr="00675A40">
        <w:tc>
          <w:tcPr>
            <w:tcW w:w="425" w:type="dxa"/>
          </w:tcPr>
          <w:p w14:paraId="39092355" w14:textId="357D2A60" w:rsidR="00ED496E" w:rsidRDefault="00ED496E" w:rsidP="00F24202">
            <w:pPr>
              <w:jc w:val="center"/>
            </w:pPr>
            <w:r>
              <w:t>7.</w:t>
            </w:r>
          </w:p>
        </w:tc>
        <w:tc>
          <w:tcPr>
            <w:tcW w:w="2150" w:type="dxa"/>
          </w:tcPr>
          <w:p w14:paraId="7C5C5630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Nadziewarka pionowa do kiełbas</w:t>
            </w:r>
          </w:p>
          <w:p w14:paraId="2E9D5344" w14:textId="77777777" w:rsidR="00ED496E" w:rsidRDefault="00ED496E" w:rsidP="00F24202"/>
        </w:tc>
        <w:tc>
          <w:tcPr>
            <w:tcW w:w="7064" w:type="dxa"/>
          </w:tcPr>
          <w:p w14:paraId="0F58C733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Wymiary: 300 x 340 x 830 mm</w:t>
            </w:r>
            <w:r>
              <w:rPr>
                <w:color w:val="000000"/>
                <w:sz w:val="20"/>
                <w:szCs w:val="20"/>
              </w:rPr>
              <w:br/>
              <w:t>Wymiary cylindra: ø140 x 460 mm</w:t>
            </w:r>
            <w:r>
              <w:rPr>
                <w:color w:val="000000"/>
                <w:sz w:val="20"/>
                <w:szCs w:val="20"/>
              </w:rPr>
              <w:br/>
              <w:t>Pojemność: 7 l</w:t>
            </w:r>
          </w:p>
          <w:p w14:paraId="649013F2" w14:textId="77777777" w:rsidR="00ED496E" w:rsidRDefault="00ED496E" w:rsidP="00F24202"/>
        </w:tc>
        <w:tc>
          <w:tcPr>
            <w:tcW w:w="709" w:type="dxa"/>
          </w:tcPr>
          <w:p w14:paraId="065A0641" w14:textId="7DB78C9A" w:rsidR="00ED496E" w:rsidRDefault="00ED496E" w:rsidP="00F24202">
            <w:r>
              <w:t>1 szt.</w:t>
            </w:r>
          </w:p>
        </w:tc>
      </w:tr>
      <w:tr w:rsidR="00ED496E" w14:paraId="38F54350" w14:textId="77777777" w:rsidTr="00675A40">
        <w:tc>
          <w:tcPr>
            <w:tcW w:w="425" w:type="dxa"/>
          </w:tcPr>
          <w:p w14:paraId="0C768A32" w14:textId="3AECB349" w:rsidR="00ED496E" w:rsidRDefault="00ED496E" w:rsidP="00F24202">
            <w:pPr>
              <w:jc w:val="center"/>
            </w:pPr>
            <w:r>
              <w:lastRenderedPageBreak/>
              <w:t>8.</w:t>
            </w:r>
          </w:p>
        </w:tc>
        <w:tc>
          <w:tcPr>
            <w:tcW w:w="2150" w:type="dxa"/>
          </w:tcPr>
          <w:p w14:paraId="39C0723D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Szatkownica do warzyw i owoców</w:t>
            </w:r>
          </w:p>
          <w:p w14:paraId="3AA066AC" w14:textId="77777777" w:rsidR="00ED496E" w:rsidRDefault="00ED496E" w:rsidP="00F24202"/>
        </w:tc>
        <w:tc>
          <w:tcPr>
            <w:tcW w:w="7064" w:type="dxa"/>
          </w:tcPr>
          <w:p w14:paraId="4E32582E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Szerokość urządzenia: 310 mm,</w:t>
            </w:r>
            <w:r>
              <w:rPr>
                <w:color w:val="000000"/>
                <w:sz w:val="20"/>
                <w:szCs w:val="20"/>
              </w:rPr>
              <w:br/>
              <w:t>Długość/ Głębokość: 390 mm,</w:t>
            </w:r>
            <w:r>
              <w:rPr>
                <w:color w:val="000000"/>
                <w:sz w:val="20"/>
                <w:szCs w:val="20"/>
              </w:rPr>
              <w:br/>
              <w:t>Długość maksymalna: 590 mm,</w:t>
            </w:r>
            <w:r>
              <w:rPr>
                <w:color w:val="000000"/>
                <w:sz w:val="20"/>
                <w:szCs w:val="20"/>
              </w:rPr>
              <w:br/>
              <w:t>Wysokość napędu: 350 mm.</w:t>
            </w:r>
            <w:r>
              <w:rPr>
                <w:color w:val="000000"/>
                <w:sz w:val="20"/>
                <w:szCs w:val="20"/>
              </w:rPr>
              <w:br/>
              <w:t>Wysokość całkowita: 590 mm.</w:t>
            </w:r>
            <w:r>
              <w:rPr>
                <w:color w:val="000000"/>
                <w:sz w:val="20"/>
                <w:szCs w:val="20"/>
              </w:rPr>
              <w:br/>
              <w:t>Wysokość maksymalna: 760 mm.</w:t>
            </w:r>
            <w:r>
              <w:rPr>
                <w:color w:val="000000"/>
                <w:sz w:val="20"/>
                <w:szCs w:val="20"/>
              </w:rPr>
              <w:br/>
              <w:t>Średnica małego otworu wsadowego: 58 mm.</w:t>
            </w:r>
            <w:r>
              <w:rPr>
                <w:color w:val="000000"/>
                <w:sz w:val="20"/>
                <w:szCs w:val="20"/>
              </w:rPr>
              <w:br/>
              <w:t>Wymiary dużego otworu wsadowego: 75x170 mm.</w:t>
            </w:r>
            <w:r>
              <w:rPr>
                <w:color w:val="000000"/>
                <w:sz w:val="20"/>
                <w:szCs w:val="20"/>
              </w:rPr>
              <w:br/>
              <w:t>Wydajność: do 500 kg/ godz.</w:t>
            </w:r>
          </w:p>
          <w:p w14:paraId="368FAB67" w14:textId="77777777" w:rsidR="00ED496E" w:rsidRDefault="00ED496E" w:rsidP="00F24202"/>
        </w:tc>
        <w:tc>
          <w:tcPr>
            <w:tcW w:w="709" w:type="dxa"/>
          </w:tcPr>
          <w:p w14:paraId="40AF5CDE" w14:textId="66F85D71" w:rsidR="00ED496E" w:rsidRDefault="00ED496E" w:rsidP="00F24202">
            <w:r>
              <w:t>1 szt.</w:t>
            </w:r>
          </w:p>
        </w:tc>
      </w:tr>
      <w:tr w:rsidR="00ED496E" w14:paraId="3EA96872" w14:textId="77777777" w:rsidTr="00675A40">
        <w:tc>
          <w:tcPr>
            <w:tcW w:w="425" w:type="dxa"/>
          </w:tcPr>
          <w:p w14:paraId="34243612" w14:textId="092E0574" w:rsidR="00ED496E" w:rsidRDefault="00ED496E" w:rsidP="00F24202">
            <w:pPr>
              <w:jc w:val="center"/>
            </w:pPr>
            <w:r>
              <w:t>9.</w:t>
            </w:r>
          </w:p>
        </w:tc>
        <w:tc>
          <w:tcPr>
            <w:tcW w:w="2150" w:type="dxa"/>
          </w:tcPr>
          <w:p w14:paraId="069AC359" w14:textId="77777777" w:rsidR="00ED496E" w:rsidRDefault="00ED496E" w:rsidP="008E4364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Krajalnica</w:t>
            </w:r>
          </w:p>
          <w:p w14:paraId="6C3B1A7E" w14:textId="77777777" w:rsidR="00ED496E" w:rsidRDefault="00ED496E" w:rsidP="00F24202"/>
        </w:tc>
        <w:tc>
          <w:tcPr>
            <w:tcW w:w="7064" w:type="dxa"/>
          </w:tcPr>
          <w:p w14:paraId="75B20809" w14:textId="77777777" w:rsidR="00ED496E" w:rsidRDefault="00ED496E" w:rsidP="00687D6F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Wymiary: 410 x 400 x 350 mm</w:t>
            </w:r>
            <w:r>
              <w:rPr>
                <w:color w:val="000000"/>
                <w:sz w:val="20"/>
                <w:szCs w:val="20"/>
              </w:rPr>
              <w:br/>
              <w:t>Średnica noża: 220 mm</w:t>
            </w:r>
            <w:r>
              <w:rPr>
                <w:color w:val="000000"/>
                <w:sz w:val="20"/>
                <w:szCs w:val="20"/>
              </w:rPr>
              <w:br/>
              <w:t>Orientacyjna maksymalna średnica krojonego produktu: 150 mm</w:t>
            </w:r>
            <w:r>
              <w:rPr>
                <w:color w:val="000000"/>
                <w:sz w:val="20"/>
                <w:szCs w:val="20"/>
              </w:rPr>
              <w:br/>
              <w:t>Napięcie: 230 V</w:t>
            </w:r>
            <w:r>
              <w:rPr>
                <w:color w:val="000000"/>
                <w:sz w:val="20"/>
                <w:szCs w:val="20"/>
              </w:rPr>
              <w:br/>
              <w:t>Moc: 280 W</w:t>
            </w:r>
          </w:p>
          <w:p w14:paraId="32743854" w14:textId="77777777" w:rsidR="00ED496E" w:rsidRDefault="00ED496E" w:rsidP="00F24202"/>
        </w:tc>
        <w:tc>
          <w:tcPr>
            <w:tcW w:w="709" w:type="dxa"/>
          </w:tcPr>
          <w:p w14:paraId="2FA1BF5D" w14:textId="75389033" w:rsidR="00ED496E" w:rsidRDefault="00ED496E" w:rsidP="00F24202">
            <w:r>
              <w:t>1 szt.</w:t>
            </w:r>
          </w:p>
        </w:tc>
      </w:tr>
      <w:tr w:rsidR="00ED496E" w14:paraId="6D5418D2" w14:textId="77777777" w:rsidTr="00675A40">
        <w:tc>
          <w:tcPr>
            <w:tcW w:w="425" w:type="dxa"/>
          </w:tcPr>
          <w:p w14:paraId="0418A520" w14:textId="14A2460C" w:rsidR="00ED496E" w:rsidRDefault="00ED496E" w:rsidP="00F24202">
            <w:pPr>
              <w:jc w:val="center"/>
            </w:pPr>
            <w:r>
              <w:t>10.</w:t>
            </w:r>
          </w:p>
        </w:tc>
        <w:tc>
          <w:tcPr>
            <w:tcW w:w="2150" w:type="dxa"/>
          </w:tcPr>
          <w:p w14:paraId="68F86C01" w14:textId="77777777" w:rsidR="00ED496E" w:rsidRDefault="00ED496E" w:rsidP="00687D6F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chłodniczo - mroźnicza</w:t>
            </w:r>
          </w:p>
          <w:p w14:paraId="40836995" w14:textId="77777777" w:rsidR="00ED496E" w:rsidRDefault="00ED496E" w:rsidP="00F24202"/>
        </w:tc>
        <w:tc>
          <w:tcPr>
            <w:tcW w:w="7064" w:type="dxa"/>
          </w:tcPr>
          <w:p w14:paraId="2028ED49" w14:textId="77777777" w:rsidR="00ED496E" w:rsidRDefault="00ED496E" w:rsidP="00687D6F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 1420 x 800 x 2000 mm</w:t>
            </w:r>
            <w:r>
              <w:rPr>
                <w:color w:val="000000"/>
                <w:sz w:val="20"/>
                <w:szCs w:val="20"/>
              </w:rPr>
              <w:br/>
              <w:t>pojemność: 1300 l</w:t>
            </w:r>
            <w:r>
              <w:rPr>
                <w:color w:val="000000"/>
                <w:sz w:val="20"/>
                <w:szCs w:val="20"/>
              </w:rPr>
              <w:br/>
              <w:t>zasilanie elektryczne: 230 V / 50 Hz</w:t>
            </w:r>
            <w:r>
              <w:rPr>
                <w:color w:val="000000"/>
                <w:sz w:val="20"/>
                <w:szCs w:val="20"/>
              </w:rPr>
              <w:br/>
              <w:t xml:space="preserve"> moc: 0,85 kW</w:t>
            </w:r>
            <w:r>
              <w:rPr>
                <w:color w:val="000000"/>
                <w:sz w:val="20"/>
                <w:szCs w:val="20"/>
              </w:rPr>
              <w:br/>
              <w:t xml:space="preserve"> waga: do 270 kg</w:t>
            </w:r>
          </w:p>
          <w:p w14:paraId="0C76525F" w14:textId="77777777" w:rsidR="00ED496E" w:rsidRDefault="00ED496E" w:rsidP="00F24202"/>
        </w:tc>
        <w:tc>
          <w:tcPr>
            <w:tcW w:w="709" w:type="dxa"/>
          </w:tcPr>
          <w:p w14:paraId="3242C6CD" w14:textId="677CD31A" w:rsidR="00ED496E" w:rsidRDefault="00ED496E" w:rsidP="00F24202">
            <w:r>
              <w:t>1 szt.</w:t>
            </w:r>
          </w:p>
        </w:tc>
      </w:tr>
      <w:tr w:rsidR="00ED496E" w14:paraId="6F928B55" w14:textId="77777777" w:rsidTr="00675A40">
        <w:tc>
          <w:tcPr>
            <w:tcW w:w="425" w:type="dxa"/>
          </w:tcPr>
          <w:p w14:paraId="4E491837" w14:textId="46546868" w:rsidR="00ED496E" w:rsidRDefault="00ED496E" w:rsidP="00F24202">
            <w:pPr>
              <w:jc w:val="center"/>
            </w:pPr>
            <w:r>
              <w:t>11.</w:t>
            </w:r>
          </w:p>
        </w:tc>
        <w:tc>
          <w:tcPr>
            <w:tcW w:w="2150" w:type="dxa"/>
          </w:tcPr>
          <w:p w14:paraId="5E69CFE6" w14:textId="77777777" w:rsidR="00ED496E" w:rsidRDefault="00ED496E" w:rsidP="00687D6F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Maszynka, wilk do mięsa</w:t>
            </w:r>
          </w:p>
          <w:p w14:paraId="6532CD6B" w14:textId="77777777" w:rsidR="00ED496E" w:rsidRDefault="00ED496E" w:rsidP="00F24202"/>
        </w:tc>
        <w:tc>
          <w:tcPr>
            <w:tcW w:w="7064" w:type="dxa"/>
          </w:tcPr>
          <w:p w14:paraId="149CC6D6" w14:textId="77777777" w:rsidR="00ED496E" w:rsidRDefault="00ED496E" w:rsidP="00687D6F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Parametry:</w:t>
            </w:r>
            <w:r>
              <w:rPr>
                <w:color w:val="000000"/>
                <w:sz w:val="20"/>
                <w:szCs w:val="20"/>
              </w:rPr>
              <w:br/>
              <w:t>Wysokość : 480 mm.</w:t>
            </w:r>
            <w:r>
              <w:rPr>
                <w:color w:val="000000"/>
                <w:sz w:val="20"/>
                <w:szCs w:val="20"/>
              </w:rPr>
              <w:br/>
              <w:t>Głębokość: 450 mm.</w:t>
            </w:r>
            <w:r>
              <w:rPr>
                <w:color w:val="000000"/>
                <w:sz w:val="20"/>
                <w:szCs w:val="20"/>
              </w:rPr>
              <w:br/>
              <w:t>Szerokość : 290 mm.</w:t>
            </w:r>
            <w:r>
              <w:rPr>
                <w:color w:val="000000"/>
                <w:sz w:val="20"/>
                <w:szCs w:val="20"/>
              </w:rPr>
              <w:br/>
              <w:t>Napięcie zasilania: 400 V.</w:t>
            </w:r>
            <w:r>
              <w:rPr>
                <w:color w:val="000000"/>
                <w:sz w:val="20"/>
                <w:szCs w:val="20"/>
              </w:rPr>
              <w:br/>
              <w:t>Moc elektryczna: 1.1 kW.</w:t>
            </w:r>
            <w:r>
              <w:rPr>
                <w:color w:val="000000"/>
                <w:sz w:val="20"/>
                <w:szCs w:val="20"/>
              </w:rPr>
              <w:br/>
              <w:t>Wydajność na godzinę: 300 kg/h.</w:t>
            </w:r>
            <w:r>
              <w:rPr>
                <w:color w:val="000000"/>
                <w:sz w:val="20"/>
                <w:szCs w:val="20"/>
              </w:rPr>
              <w:br/>
              <w:t>Średnica sitka: 80 mm.</w:t>
            </w:r>
            <w:r>
              <w:rPr>
                <w:color w:val="000000"/>
                <w:sz w:val="20"/>
                <w:szCs w:val="20"/>
              </w:rPr>
              <w:br/>
              <w:t>Średnica otworów sitka: 6 mm.</w:t>
            </w:r>
          </w:p>
          <w:p w14:paraId="68FF8119" w14:textId="77777777" w:rsidR="00ED496E" w:rsidRDefault="00ED496E" w:rsidP="00F24202"/>
        </w:tc>
        <w:tc>
          <w:tcPr>
            <w:tcW w:w="709" w:type="dxa"/>
          </w:tcPr>
          <w:p w14:paraId="2D088642" w14:textId="60E8CDDC" w:rsidR="00ED496E" w:rsidRDefault="00ED496E" w:rsidP="00F24202">
            <w:r>
              <w:t>1 szt.</w:t>
            </w:r>
          </w:p>
        </w:tc>
      </w:tr>
      <w:tr w:rsidR="00ED496E" w14:paraId="43484C75" w14:textId="77777777" w:rsidTr="00675A40">
        <w:tc>
          <w:tcPr>
            <w:tcW w:w="425" w:type="dxa"/>
          </w:tcPr>
          <w:p w14:paraId="63F83569" w14:textId="76E1912C" w:rsidR="00ED496E" w:rsidRDefault="00ED496E" w:rsidP="00F24202">
            <w:pPr>
              <w:jc w:val="center"/>
            </w:pPr>
            <w:r>
              <w:t>12.</w:t>
            </w:r>
          </w:p>
        </w:tc>
        <w:tc>
          <w:tcPr>
            <w:tcW w:w="2150" w:type="dxa"/>
          </w:tcPr>
          <w:p w14:paraId="07091E28" w14:textId="77777777" w:rsidR="00ED496E" w:rsidRDefault="00ED496E" w:rsidP="00687D6F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Patelnia elektryczna</w:t>
            </w:r>
          </w:p>
          <w:p w14:paraId="4425EEF6" w14:textId="77777777" w:rsidR="00ED496E" w:rsidRDefault="00ED496E" w:rsidP="00F24202"/>
        </w:tc>
        <w:tc>
          <w:tcPr>
            <w:tcW w:w="7064" w:type="dxa"/>
          </w:tcPr>
          <w:p w14:paraId="0365734D" w14:textId="6DC682E8" w:rsidR="00ED496E" w:rsidRDefault="00ED496E" w:rsidP="00687D6F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Ręczny przechył misy  przy pomocy korbki . Misa  w całości nierdzewna o pojemności 120 l. Dno  bimetalowe o grubości 16 mm Zasilanie:360 V</w:t>
            </w:r>
            <w:r>
              <w:rPr>
                <w:color w:val="000000"/>
                <w:sz w:val="20"/>
                <w:szCs w:val="20"/>
              </w:rPr>
              <w:br/>
              <w:t>Moc:18 kW</w:t>
            </w:r>
            <w:r>
              <w:rPr>
                <w:color w:val="000000"/>
                <w:sz w:val="20"/>
                <w:szCs w:val="20"/>
              </w:rPr>
              <w:br/>
              <w:t>Pojemność misy:120 l</w:t>
            </w:r>
            <w:r>
              <w:rPr>
                <w:color w:val="000000"/>
                <w:sz w:val="20"/>
                <w:szCs w:val="20"/>
              </w:rPr>
              <w:br/>
              <w:t>Powierzchnia misy:1.31 m²</w:t>
            </w:r>
            <w:r>
              <w:rPr>
                <w:color w:val="000000"/>
                <w:sz w:val="20"/>
                <w:szCs w:val="20"/>
              </w:rPr>
              <w:br/>
              <w:t>Wymiary całkowite:120x90x90 cm</w:t>
            </w:r>
          </w:p>
          <w:p w14:paraId="7E4D29D5" w14:textId="77777777" w:rsidR="00ED496E" w:rsidRDefault="00ED496E" w:rsidP="00F24202"/>
        </w:tc>
        <w:tc>
          <w:tcPr>
            <w:tcW w:w="709" w:type="dxa"/>
          </w:tcPr>
          <w:p w14:paraId="714AC1BE" w14:textId="393AAA0D" w:rsidR="00ED496E" w:rsidRDefault="00ED496E" w:rsidP="00F24202">
            <w:r>
              <w:t>1 szt.</w:t>
            </w:r>
          </w:p>
        </w:tc>
      </w:tr>
      <w:tr w:rsidR="00ED496E" w14:paraId="4B2D5B3D" w14:textId="77777777" w:rsidTr="00675A40">
        <w:tc>
          <w:tcPr>
            <w:tcW w:w="425" w:type="dxa"/>
          </w:tcPr>
          <w:p w14:paraId="47A9F820" w14:textId="60BD4DA7" w:rsidR="00ED496E" w:rsidRDefault="00ED496E" w:rsidP="00F24202">
            <w:pPr>
              <w:jc w:val="center"/>
            </w:pPr>
            <w:r>
              <w:t>13.</w:t>
            </w:r>
          </w:p>
        </w:tc>
        <w:tc>
          <w:tcPr>
            <w:tcW w:w="2150" w:type="dxa"/>
          </w:tcPr>
          <w:p w14:paraId="5118D593" w14:textId="77777777" w:rsidR="00ED496E" w:rsidRDefault="00ED496E" w:rsidP="00687D6F">
            <w:pPr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Piec konwekcyjno parowy</w:t>
            </w:r>
          </w:p>
          <w:p w14:paraId="5EA0B260" w14:textId="77777777" w:rsidR="00ED496E" w:rsidRDefault="00ED496E" w:rsidP="00F24202"/>
        </w:tc>
        <w:tc>
          <w:tcPr>
            <w:tcW w:w="7064" w:type="dxa"/>
          </w:tcPr>
          <w:p w14:paraId="542AD8B3" w14:textId="77777777" w:rsidR="00ED496E" w:rsidRDefault="00ED496E" w:rsidP="00687D6F">
            <w:r>
              <w:t xml:space="preserve">z bojlerowym wytwarzaniem pary. Jednorazowy wsad - 11 pojemników GN 1/1. Sterowanie cyfrowe - 10-calowy ekran dotykowy. Europejska produkcja. Nowoczesny design. Rzetelne wykonanie. </w:t>
            </w:r>
          </w:p>
          <w:p w14:paraId="0AC82A57" w14:textId="77777777" w:rsidR="00ED496E" w:rsidRDefault="00ED496E" w:rsidP="00687D6F"/>
          <w:p w14:paraId="3C0D00E1" w14:textId="77777777" w:rsidR="00ED496E" w:rsidRDefault="00ED496E" w:rsidP="00687D6F">
            <w:r>
              <w:t>Ręczny, programowalny lub automatyczny system gotowania. Możliwość zapisania do 10 kroków w jednym programie. Książka przepisów podzielona na kategorie.</w:t>
            </w:r>
          </w:p>
          <w:p w14:paraId="59E79732" w14:textId="77777777" w:rsidR="00ED496E" w:rsidRDefault="00ED496E" w:rsidP="00687D6F"/>
          <w:p w14:paraId="24A042BD" w14:textId="77777777" w:rsidR="00ED496E" w:rsidRDefault="00ED496E" w:rsidP="00687D6F">
            <w:r>
              <w:t xml:space="preserve">Wzdłużny układ prowadnic GN. Odległość między prowadnicami 7 cm umożliwia korzystanie z pojemników GN nawet o głębokości 6,5 cm. Niezwykle higieniczna tłoczona komora wykonana z wysokiej jakości stali nierdzewnej. Przednia część urządzenia wykonana bez użycia połączeń śrubowych i nitów. Łatwo demontowalny stelaż na pojemniki GN oraz możliwość łatwego odchylenia ścianki zakrywającej wentylator sprawia, że piec bardzo łatwo utrzymać w czystości. Podwójna szyba drzwi z możliwością odchylenia wewnętrznej szyby gwarantuje nie tylko wysoką </w:t>
            </w:r>
            <w:r>
              <w:lastRenderedPageBreak/>
              <w:t>ochronę termiczną, ale również jest dodatkowym elementem zapewniającym wysoką higienę pieca.</w:t>
            </w:r>
          </w:p>
          <w:p w14:paraId="332D23E1" w14:textId="77777777" w:rsidR="00ED496E" w:rsidRDefault="00ED496E" w:rsidP="00687D6F"/>
          <w:p w14:paraId="65C632B2" w14:textId="77777777" w:rsidR="00ED496E" w:rsidRDefault="00ED496E" w:rsidP="00687D6F">
            <w:r>
              <w:t>Halogenowe lampy umieszczone na prawej ścianie komory zapewniają optymalne oświetlenie wnętrza. Ergonomiczna klamka zgodna ze standardami HACCP ma możliwość ruchu w prawą lub lewą stronę.</w:t>
            </w:r>
          </w:p>
          <w:p w14:paraId="3AB0CB5C" w14:textId="77777777" w:rsidR="00ED496E" w:rsidRDefault="00ED496E" w:rsidP="00687D6F"/>
          <w:p w14:paraId="2B7653A7" w14:textId="77777777" w:rsidR="00ED496E" w:rsidRDefault="00ED496E" w:rsidP="00687D6F">
            <w:r>
              <w:t>Szczegółowa charakterystyka:</w:t>
            </w:r>
          </w:p>
          <w:p w14:paraId="7573EF3A" w14:textId="77777777" w:rsidR="00ED496E" w:rsidRDefault="00ED496E" w:rsidP="00687D6F"/>
          <w:p w14:paraId="7BAD81CC" w14:textId="77777777" w:rsidR="00ED496E" w:rsidRDefault="00ED496E" w:rsidP="00687D6F">
            <w:r>
              <w:t>Możliwość pieczenia konwekcyjnego, gotowania na parze oraz pieczenia konwekcyjnego z zaparowaniem – Combi</w:t>
            </w:r>
          </w:p>
          <w:p w14:paraId="4A596785" w14:textId="77777777" w:rsidR="00ED496E" w:rsidRDefault="00ED496E" w:rsidP="00687D6F">
            <w:r>
              <w:t>Możliwość pracy z sondą</w:t>
            </w:r>
          </w:p>
          <w:p w14:paraId="62E52F42" w14:textId="77777777" w:rsidR="00ED496E" w:rsidRDefault="00ED496E" w:rsidP="00687D6F">
            <w:r>
              <w:t>Możliwość pracy w zakresie od 30°C do 280°C</w:t>
            </w:r>
          </w:p>
          <w:p w14:paraId="0D52DDEE" w14:textId="77777777" w:rsidR="00ED496E" w:rsidRDefault="00ED496E" w:rsidP="00687D6F">
            <w:r>
              <w:t>Technologia ACT, pozwalająca na automatyczną kontrolę i regulację parametrów cyklu pracy pieca oraz obniżenie zużycia energii</w:t>
            </w:r>
          </w:p>
          <w:p w14:paraId="3F18BCF7" w14:textId="77777777" w:rsidR="00ED496E" w:rsidRDefault="00ED496E" w:rsidP="00687D6F">
            <w:r>
              <w:t>Manualne oraz programowane ustawienia trybów pracy</w:t>
            </w:r>
          </w:p>
          <w:p w14:paraId="331630D7" w14:textId="77777777" w:rsidR="00ED496E" w:rsidRDefault="00ED496E" w:rsidP="00687D6F">
            <w:r>
              <w:t xml:space="preserve">Fabryczne programy obróbki </w:t>
            </w:r>
          </w:p>
          <w:p w14:paraId="755C6B2A" w14:textId="77777777" w:rsidR="00ED496E" w:rsidRDefault="00ED496E" w:rsidP="00687D6F">
            <w:r>
              <w:t xml:space="preserve">Funkcja  przeznaczona do zapisywania programów w wybranych folderach </w:t>
            </w:r>
          </w:p>
          <w:p w14:paraId="758819E6" w14:textId="77777777" w:rsidR="00ED496E" w:rsidRDefault="00ED496E" w:rsidP="00687D6F">
            <w:r>
              <w:t>Manualny i automatyczny system nagrzewania wstępnego do temperatury powyżej 300°C</w:t>
            </w:r>
          </w:p>
          <w:p w14:paraId="01567F46" w14:textId="77777777" w:rsidR="00ED496E" w:rsidRDefault="00ED496E" w:rsidP="00687D6F">
            <w:r>
              <w:t>Możliwość zapisana programów w 10 krokach</w:t>
            </w:r>
          </w:p>
          <w:p w14:paraId="6E5D5780" w14:textId="77777777" w:rsidR="00ED496E" w:rsidRDefault="00ED496E" w:rsidP="00687D6F">
            <w:r>
              <w:t xml:space="preserve">Funkcja HOLD pozwalająca na wstrzymanie procesu </w:t>
            </w:r>
          </w:p>
          <w:p w14:paraId="0DF2B6C0" w14:textId="77777777" w:rsidR="00ED496E" w:rsidRDefault="00ED496E" w:rsidP="00687D6F">
            <w:r>
              <w:t>Możliwość zapisu programów wraz ze zdjęciami potraw</w:t>
            </w:r>
          </w:p>
          <w:p w14:paraId="33599C52" w14:textId="77777777" w:rsidR="00ED496E" w:rsidRDefault="00ED496E" w:rsidP="00687D6F">
            <w:r>
              <w:t>Możliwość zapisu i eksportu danych HACCP</w:t>
            </w:r>
          </w:p>
          <w:p w14:paraId="0FCED4F4" w14:textId="77777777" w:rsidR="00ED496E" w:rsidRDefault="00ED496E" w:rsidP="00687D6F">
            <w:r>
              <w:t>Złącze USB</w:t>
            </w:r>
          </w:p>
          <w:p w14:paraId="0CCC3BFB" w14:textId="77777777" w:rsidR="00ED496E" w:rsidRDefault="00ED496E" w:rsidP="00687D6F">
            <w:r>
              <w:t>Zintegrowany moduł WIFI</w:t>
            </w:r>
          </w:p>
          <w:p w14:paraId="1225CD86" w14:textId="77777777" w:rsidR="00ED496E" w:rsidRDefault="00ED496E" w:rsidP="00687D6F">
            <w:r>
              <w:t>System autodiagnostyki</w:t>
            </w:r>
          </w:p>
          <w:p w14:paraId="4F4A5024" w14:textId="77777777" w:rsidR="00ED496E" w:rsidRDefault="00ED496E" w:rsidP="00687D6F">
            <w:r>
              <w:t>Możliwość pracy wielopunktowej sondy rdzenia w trybie Delta T</w:t>
            </w:r>
          </w:p>
          <w:p w14:paraId="70F15356" w14:textId="77777777" w:rsidR="00ED496E" w:rsidRDefault="00ED496E" w:rsidP="00687D6F">
            <w:r>
              <w:t xml:space="preserve">System Cooc&amp;Go umożliwiający jednoczesną obróbkę produktów z różnymi czasami trwania </w:t>
            </w:r>
          </w:p>
          <w:p w14:paraId="7516F769" w14:textId="77777777" w:rsidR="00ED496E" w:rsidRDefault="00ED496E" w:rsidP="00687D6F">
            <w:r>
              <w:t>System szybkiego schładzania komory</w:t>
            </w:r>
          </w:p>
          <w:p w14:paraId="0D1E6A03" w14:textId="77777777" w:rsidR="00ED496E" w:rsidRDefault="00ED496E" w:rsidP="00687D6F">
            <w:r>
              <w:t>Możliwość prowadzenia regeneracji potraw</w:t>
            </w:r>
          </w:p>
          <w:p w14:paraId="62D5BA19" w14:textId="77777777" w:rsidR="00ED496E" w:rsidRDefault="00ED496E" w:rsidP="00687D6F">
            <w:r>
              <w:t>Specjalny cykl przeznaczony do wyrastania ciasta</w:t>
            </w:r>
          </w:p>
          <w:p w14:paraId="3C513616" w14:textId="77777777" w:rsidR="00ED496E" w:rsidRDefault="00ED496E" w:rsidP="00687D6F">
            <w:r>
              <w:t>System ręcznego dodawania zaparowania w trakcie trwania procesu</w:t>
            </w:r>
          </w:p>
          <w:p w14:paraId="1294BE24" w14:textId="77777777" w:rsidR="00ED496E" w:rsidRDefault="00ED496E" w:rsidP="00687D6F">
            <w:r>
              <w:t>System szybkiego zaparowania dzięki zastosowaniu wytwornicy pary</w:t>
            </w:r>
          </w:p>
          <w:p w14:paraId="6F4F1DE0" w14:textId="77777777" w:rsidR="00ED496E" w:rsidRDefault="00ED496E" w:rsidP="00687D6F">
            <w:r>
              <w:t xml:space="preserve">Programowany system FCS pozwalający na wymuszone usuwanie nadmiaru pary z komory pieca </w:t>
            </w:r>
          </w:p>
          <w:p w14:paraId="493A206C" w14:textId="77777777" w:rsidR="00ED496E" w:rsidRDefault="00ED496E" w:rsidP="00687D6F">
            <w:r>
              <w:t>Technologia SCS, pozwalająca na kontrolowane usuwanie nadmiaru pary z komory pieca</w:t>
            </w:r>
          </w:p>
          <w:p w14:paraId="55FAA76D" w14:textId="77777777" w:rsidR="00ED496E" w:rsidRDefault="00ED496E" w:rsidP="00687D6F">
            <w:r>
              <w:t>Siedem prędkości wentylatora</w:t>
            </w:r>
          </w:p>
          <w:p w14:paraId="0BF5D26C" w14:textId="77777777" w:rsidR="00ED496E" w:rsidRDefault="00ED496E" w:rsidP="00687D6F">
            <w:r>
              <w:t>Prędkość pulsacyjna umożliwiająca pieczenie delikatnych produktów cukierniczych</w:t>
            </w:r>
          </w:p>
          <w:p w14:paraId="70963A32" w14:textId="77777777" w:rsidR="00ED496E" w:rsidRDefault="00ED496E" w:rsidP="00687D6F">
            <w:r>
              <w:t>3-sonda rdzenia</w:t>
            </w:r>
          </w:p>
          <w:p w14:paraId="4E437C83" w14:textId="77777777" w:rsidR="00ED496E" w:rsidRDefault="00ED496E" w:rsidP="00687D6F">
            <w:r>
              <w:t>Zintegrowany syfon odpływu wody</w:t>
            </w:r>
          </w:p>
          <w:p w14:paraId="0E0C7A3F" w14:textId="77777777" w:rsidR="00ED496E" w:rsidRDefault="00ED496E" w:rsidP="00687D6F">
            <w:r>
              <w:t>Regulowane nóżki</w:t>
            </w:r>
          </w:p>
          <w:p w14:paraId="0FBA6F66" w14:textId="77777777" w:rsidR="00ED496E" w:rsidRDefault="00ED496E" w:rsidP="00687D6F">
            <w:r>
              <w:t>Możliwość ustawiania urządzeń na sobie</w:t>
            </w:r>
          </w:p>
          <w:p w14:paraId="7E504B7B" w14:textId="77777777" w:rsidR="00ED496E" w:rsidRDefault="00ED496E" w:rsidP="00687D6F">
            <w:r>
              <w:t>Łatwy w demontażu system prowadnic na pojemniki</w:t>
            </w:r>
          </w:p>
          <w:p w14:paraId="696CAD0F" w14:textId="77777777" w:rsidR="00ED496E" w:rsidRDefault="00ED496E" w:rsidP="00687D6F"/>
          <w:p w14:paraId="09381090" w14:textId="77777777" w:rsidR="00ED496E" w:rsidRDefault="00ED496E" w:rsidP="00687D6F">
            <w:r>
              <w:t xml:space="preserve">Podwójna szyba drzwi komory wykonana z niskoemisyjnego rodzaju szkła </w:t>
            </w:r>
          </w:p>
          <w:p w14:paraId="46E01E4F" w14:textId="77777777" w:rsidR="00ED496E" w:rsidRDefault="00ED496E" w:rsidP="00687D6F">
            <w:r>
              <w:t>System natychmiastowego zatrzymania wentylatorów po otwarciu drzwi</w:t>
            </w:r>
          </w:p>
          <w:p w14:paraId="1EF786CE" w14:textId="77777777" w:rsidR="00ED496E" w:rsidRDefault="00ED496E" w:rsidP="00687D6F">
            <w:r>
              <w:t>Prysznic na zwijaku</w:t>
            </w:r>
          </w:p>
          <w:p w14:paraId="18FB58F7" w14:textId="77777777" w:rsidR="00ED496E" w:rsidRDefault="00ED496E" w:rsidP="00687D6F">
            <w:r>
              <w:t xml:space="preserve">System automatycznego mycia jednoskładnikową mieszanką ProfiChef (4+1 cykli) </w:t>
            </w:r>
          </w:p>
          <w:p w14:paraId="7D90C42F" w14:textId="77777777" w:rsidR="00ED496E" w:rsidRDefault="00ED496E" w:rsidP="00687D6F">
            <w:r>
              <w:lastRenderedPageBreak/>
              <w:t>Automatyczny system płukania i odkamieniania wytwornicy pary</w:t>
            </w:r>
          </w:p>
          <w:p w14:paraId="35C331B7" w14:textId="77777777" w:rsidR="00ED496E" w:rsidRDefault="00ED496E" w:rsidP="00687D6F">
            <w:r>
              <w:t xml:space="preserve">Zintegrowany pojemnik na płyn myjący i odkamieniacz ProfiChef </w:t>
            </w:r>
          </w:p>
          <w:p w14:paraId="55E7E30B" w14:textId="1C571006" w:rsidR="00ED496E" w:rsidRDefault="00ED496E" w:rsidP="00687D6F">
            <w:r>
              <w:t>Funkcja dodawania detergentu przy sprawdzaniu statusu cyklu mycia</w:t>
            </w:r>
          </w:p>
        </w:tc>
        <w:tc>
          <w:tcPr>
            <w:tcW w:w="709" w:type="dxa"/>
          </w:tcPr>
          <w:p w14:paraId="3BFDF27D" w14:textId="69DF767F" w:rsidR="00ED496E" w:rsidRDefault="00ED496E" w:rsidP="00F24202">
            <w:r>
              <w:lastRenderedPageBreak/>
              <w:t>1 szt.</w:t>
            </w:r>
          </w:p>
        </w:tc>
      </w:tr>
      <w:tr w:rsidR="00ED496E" w14:paraId="266180BD" w14:textId="77777777" w:rsidTr="00675A40">
        <w:tc>
          <w:tcPr>
            <w:tcW w:w="425" w:type="dxa"/>
          </w:tcPr>
          <w:p w14:paraId="26121205" w14:textId="52B00806" w:rsidR="00ED496E" w:rsidRDefault="00ED496E" w:rsidP="00F2420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150" w:type="dxa"/>
          </w:tcPr>
          <w:p w14:paraId="6E6B5036" w14:textId="77777777" w:rsidR="00ED496E" w:rsidRDefault="00ED496E" w:rsidP="00687D6F">
            <w:pPr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 xml:space="preserve">Okap nierdzewny przyścienny 120x70x45 cm </w:t>
            </w:r>
          </w:p>
          <w:p w14:paraId="1E4A2202" w14:textId="77777777" w:rsidR="00ED496E" w:rsidRDefault="00ED496E" w:rsidP="00F24202"/>
        </w:tc>
        <w:tc>
          <w:tcPr>
            <w:tcW w:w="7064" w:type="dxa"/>
          </w:tcPr>
          <w:p w14:paraId="79C0779E" w14:textId="77777777" w:rsidR="00ED496E" w:rsidRDefault="00ED496E" w:rsidP="00687D6F">
            <w:pPr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Wymiary (dł; szer; wys):120x70x45 cm</w:t>
            </w:r>
            <w:r>
              <w:rPr>
                <w:rFonts w:ascii="Calibri" w:hAnsi="Calibri" w:cs="Calibri"/>
                <w:color w:val="000000"/>
              </w:rPr>
              <w:br/>
              <w:t>Długość:120 cm</w:t>
            </w:r>
            <w:r>
              <w:rPr>
                <w:rFonts w:ascii="Calibri" w:hAnsi="Calibri" w:cs="Calibri"/>
                <w:color w:val="000000"/>
              </w:rPr>
              <w:br/>
              <w:t>Szerokość (głębokość):70 cm</w:t>
            </w:r>
            <w:r>
              <w:rPr>
                <w:rFonts w:ascii="Calibri" w:hAnsi="Calibri" w:cs="Calibri"/>
                <w:color w:val="000000"/>
              </w:rPr>
              <w:br/>
              <w:t>Grubość blachy:0.8-1 mm</w:t>
            </w:r>
            <w:r>
              <w:rPr>
                <w:rFonts w:ascii="Calibri" w:hAnsi="Calibri" w:cs="Calibri"/>
                <w:color w:val="000000"/>
              </w:rPr>
              <w:br/>
              <w:t>łapacze tłuszczu: tak</w:t>
            </w:r>
            <w:r>
              <w:rPr>
                <w:rFonts w:ascii="Calibri" w:hAnsi="Calibri" w:cs="Calibri"/>
                <w:color w:val="000000"/>
              </w:rPr>
              <w:br/>
              <w:t>Oświetlenie: tak</w:t>
            </w:r>
            <w:r>
              <w:rPr>
                <w:rFonts w:ascii="Calibri" w:hAnsi="Calibri" w:cs="Calibri"/>
                <w:color w:val="000000"/>
              </w:rPr>
              <w:br/>
              <w:t>Kształt okapu: trapezowy</w:t>
            </w:r>
            <w:r>
              <w:rPr>
                <w:rFonts w:ascii="Calibri" w:hAnsi="Calibri" w:cs="Calibri"/>
                <w:color w:val="000000"/>
              </w:rPr>
              <w:br/>
              <w:t xml:space="preserve">własny wentyaltor </w:t>
            </w:r>
          </w:p>
          <w:p w14:paraId="1D07788D" w14:textId="77777777" w:rsidR="00ED496E" w:rsidRDefault="00ED496E" w:rsidP="00F24202"/>
        </w:tc>
        <w:tc>
          <w:tcPr>
            <w:tcW w:w="709" w:type="dxa"/>
          </w:tcPr>
          <w:p w14:paraId="42A87A30" w14:textId="22363540" w:rsidR="00ED496E" w:rsidRDefault="00ED496E" w:rsidP="00F24202">
            <w:r>
              <w:t>3 szt.</w:t>
            </w:r>
          </w:p>
        </w:tc>
      </w:tr>
      <w:tr w:rsidR="00F759B5" w14:paraId="729D8753" w14:textId="77777777" w:rsidTr="00675A40">
        <w:tc>
          <w:tcPr>
            <w:tcW w:w="425" w:type="dxa"/>
          </w:tcPr>
          <w:p w14:paraId="5FCB5751" w14:textId="7A98F185" w:rsidR="00F759B5" w:rsidRDefault="00F759B5" w:rsidP="00F24202">
            <w:pPr>
              <w:jc w:val="center"/>
            </w:pPr>
            <w:r>
              <w:t>15.</w:t>
            </w:r>
          </w:p>
        </w:tc>
        <w:tc>
          <w:tcPr>
            <w:tcW w:w="2150" w:type="dxa"/>
          </w:tcPr>
          <w:p w14:paraId="16E1B6B0" w14:textId="4952F31A" w:rsidR="00F759B5" w:rsidRDefault="00F759B5" w:rsidP="00687D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Krzesła drewniane sztaplowane</w:t>
            </w:r>
          </w:p>
        </w:tc>
        <w:tc>
          <w:tcPr>
            <w:tcW w:w="7064" w:type="dxa"/>
          </w:tcPr>
          <w:p w14:paraId="6C2A45DE" w14:textId="07643B3B" w:rsidR="00F759B5" w:rsidRDefault="00226370" w:rsidP="00687D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Krzesła</w:t>
            </w:r>
            <w:r w:rsidR="00791571">
              <w:rPr>
                <w:rFonts w:ascii="Calibri" w:hAnsi="Calibri" w:cs="Calibri"/>
                <w:color w:val="000000"/>
              </w:rPr>
              <w:t xml:space="preserve"> z szerokim profilowanym oparciem 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91571">
              <w:rPr>
                <w:rFonts w:ascii="Calibri" w:hAnsi="Calibri" w:cs="Calibri"/>
                <w:color w:val="000000"/>
              </w:rPr>
              <w:t xml:space="preserve">siedzisko </w:t>
            </w:r>
            <w:r w:rsidR="00882D6F">
              <w:rPr>
                <w:rFonts w:ascii="Calibri" w:hAnsi="Calibri" w:cs="Calibri"/>
                <w:color w:val="000000"/>
              </w:rPr>
              <w:t>wykonane z</w:t>
            </w:r>
            <w:r w:rsidR="00791571">
              <w:rPr>
                <w:rFonts w:ascii="Calibri" w:hAnsi="Calibri" w:cs="Calibri"/>
                <w:color w:val="000000"/>
              </w:rPr>
              <w:t xml:space="preserve">e </w:t>
            </w:r>
            <w:r w:rsidR="00882D6F">
              <w:rPr>
                <w:rFonts w:ascii="Calibri" w:hAnsi="Calibri" w:cs="Calibri"/>
                <w:color w:val="000000"/>
              </w:rPr>
              <w:t xml:space="preserve">sklejki drewnianej lub </w:t>
            </w:r>
            <w:r>
              <w:rPr>
                <w:rFonts w:ascii="Calibri" w:hAnsi="Calibri" w:cs="Calibri"/>
                <w:color w:val="000000"/>
              </w:rPr>
              <w:t>d</w:t>
            </w:r>
            <w:r w:rsidR="00F759B5">
              <w:rPr>
                <w:rFonts w:ascii="Calibri" w:hAnsi="Calibri" w:cs="Calibri"/>
                <w:color w:val="000000"/>
              </w:rPr>
              <w:t>rewniane najlepiej dębowe</w:t>
            </w:r>
            <w:r w:rsidR="00735703">
              <w:rPr>
                <w:rFonts w:ascii="Calibri" w:hAnsi="Calibri" w:cs="Calibri"/>
                <w:color w:val="000000"/>
              </w:rPr>
              <w:t>j</w:t>
            </w:r>
            <w:r w:rsidR="00882D6F">
              <w:rPr>
                <w:rFonts w:ascii="Calibri" w:hAnsi="Calibri" w:cs="Calibri"/>
                <w:color w:val="000000"/>
              </w:rPr>
              <w:t xml:space="preserve"> </w:t>
            </w:r>
            <w:r w:rsidR="00F759B5">
              <w:rPr>
                <w:rFonts w:ascii="Calibri" w:hAnsi="Calibri" w:cs="Calibri"/>
                <w:color w:val="000000"/>
              </w:rPr>
              <w:t>bez tapicerki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AF075E">
              <w:rPr>
                <w:rFonts w:ascii="Calibri" w:hAnsi="Calibri" w:cs="Calibri"/>
                <w:color w:val="000000"/>
              </w:rPr>
              <w:t xml:space="preserve">gładkie, </w:t>
            </w:r>
            <w:r w:rsidR="00F759B5">
              <w:rPr>
                <w:rFonts w:ascii="Calibri" w:hAnsi="Calibri" w:cs="Calibri"/>
                <w:color w:val="000000"/>
              </w:rPr>
              <w:t>sztaplowane</w:t>
            </w:r>
            <w:r w:rsidR="00AF075E">
              <w:rPr>
                <w:rFonts w:ascii="Calibri" w:hAnsi="Calibri" w:cs="Calibri"/>
                <w:color w:val="000000"/>
              </w:rPr>
              <w:t xml:space="preserve">, </w:t>
            </w:r>
            <w:r w:rsidR="00882D6F">
              <w:rPr>
                <w:rFonts w:ascii="Calibri" w:hAnsi="Calibri" w:cs="Calibri"/>
                <w:color w:val="000000"/>
              </w:rPr>
              <w:t>w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F075E">
              <w:rPr>
                <w:rFonts w:ascii="Calibri" w:hAnsi="Calibri" w:cs="Calibri"/>
                <w:color w:val="000000"/>
              </w:rPr>
              <w:t>nowoczesn</w:t>
            </w:r>
            <w:r w:rsidR="00882D6F">
              <w:rPr>
                <w:rFonts w:ascii="Calibri" w:hAnsi="Calibri" w:cs="Calibri"/>
                <w:color w:val="000000"/>
              </w:rPr>
              <w:t>ej, minimalistycznej i lekkiej formie</w:t>
            </w:r>
            <w:r w:rsidR="00AF075E">
              <w:rPr>
                <w:rFonts w:ascii="Calibri" w:hAnsi="Calibri" w:cs="Calibri"/>
                <w:color w:val="000000"/>
              </w:rPr>
              <w:t xml:space="preserve"> i nie rozkładane </w:t>
            </w:r>
            <w:r w:rsidR="00F759B5">
              <w:rPr>
                <w:rFonts w:ascii="Calibri" w:hAnsi="Calibri" w:cs="Calibri"/>
                <w:color w:val="000000"/>
              </w:rPr>
              <w:t xml:space="preserve">(do </w:t>
            </w:r>
            <w:r w:rsidR="00EF57D8">
              <w:rPr>
                <w:rFonts w:ascii="Calibri" w:hAnsi="Calibri" w:cs="Calibri"/>
                <w:color w:val="000000"/>
              </w:rPr>
              <w:t>akceptacji</w:t>
            </w:r>
            <w:r w:rsidR="00F759B5">
              <w:rPr>
                <w:rFonts w:ascii="Calibri" w:hAnsi="Calibri" w:cs="Calibri"/>
                <w:color w:val="000000"/>
              </w:rPr>
              <w:t xml:space="preserve"> z Zamawiającym na etapie realizacji)</w:t>
            </w:r>
          </w:p>
        </w:tc>
        <w:tc>
          <w:tcPr>
            <w:tcW w:w="709" w:type="dxa"/>
          </w:tcPr>
          <w:p w14:paraId="2CC73DE0" w14:textId="24FD0DDD" w:rsidR="00F759B5" w:rsidRPr="00F759B5" w:rsidRDefault="00F759B5" w:rsidP="00F24202">
            <w:r w:rsidRPr="00F759B5">
              <w:t>100 szt</w:t>
            </w:r>
            <w:r w:rsidR="000B3732">
              <w:t>.</w:t>
            </w:r>
          </w:p>
        </w:tc>
      </w:tr>
      <w:tr w:rsidR="00F759B5" w14:paraId="7A1F53AE" w14:textId="77777777" w:rsidTr="00675A40">
        <w:tc>
          <w:tcPr>
            <w:tcW w:w="425" w:type="dxa"/>
          </w:tcPr>
          <w:p w14:paraId="485C3C6C" w14:textId="017CD10C" w:rsidR="00F759B5" w:rsidRDefault="00F759B5" w:rsidP="00F24202">
            <w:pPr>
              <w:jc w:val="center"/>
            </w:pPr>
            <w:r>
              <w:t>16.</w:t>
            </w:r>
          </w:p>
        </w:tc>
        <w:tc>
          <w:tcPr>
            <w:tcW w:w="2150" w:type="dxa"/>
          </w:tcPr>
          <w:p w14:paraId="1586C5CA" w14:textId="593B214B" w:rsidR="00F759B5" w:rsidRDefault="00F759B5" w:rsidP="00687D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Figura konia z brązu</w:t>
            </w:r>
          </w:p>
        </w:tc>
        <w:tc>
          <w:tcPr>
            <w:tcW w:w="7064" w:type="dxa"/>
          </w:tcPr>
          <w:p w14:paraId="6E5EA5F4" w14:textId="2E238DA0" w:rsidR="00F759B5" w:rsidRDefault="007B5D5C" w:rsidP="00687D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Kuta </w:t>
            </w:r>
            <w:r w:rsidR="00F721E9">
              <w:rPr>
                <w:rFonts w:ascii="Calibri" w:hAnsi="Calibri" w:cs="Calibri"/>
                <w:color w:val="000000"/>
              </w:rPr>
              <w:t xml:space="preserve">lub odlewana </w:t>
            </w:r>
            <w:r>
              <w:rPr>
                <w:rFonts w:ascii="Calibri" w:hAnsi="Calibri" w:cs="Calibri"/>
                <w:color w:val="000000"/>
              </w:rPr>
              <w:t>f</w:t>
            </w:r>
            <w:r w:rsidR="00F759B5">
              <w:rPr>
                <w:rFonts w:ascii="Calibri" w:hAnsi="Calibri" w:cs="Calibri"/>
                <w:color w:val="000000"/>
              </w:rPr>
              <w:t xml:space="preserve">igura </w:t>
            </w:r>
            <w:r>
              <w:rPr>
                <w:rFonts w:ascii="Calibri" w:hAnsi="Calibri" w:cs="Calibri"/>
                <w:color w:val="000000"/>
              </w:rPr>
              <w:t>konia z brązu</w:t>
            </w:r>
            <w:r w:rsidR="00F759B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naturalne</w:t>
            </w:r>
            <w:r w:rsidR="00226370">
              <w:rPr>
                <w:rFonts w:ascii="Calibri" w:hAnsi="Calibri" w:cs="Calibri"/>
                <w:color w:val="000000"/>
              </w:rPr>
              <w:t>j wielkości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0158A">
              <w:rPr>
                <w:rFonts w:ascii="Calibri" w:hAnsi="Calibri" w:cs="Calibri"/>
                <w:color w:val="000000"/>
              </w:rPr>
              <w:t>o wymiarach ok. 180 -</w:t>
            </w:r>
            <w:r w:rsidR="0038184D">
              <w:rPr>
                <w:rFonts w:cstheme="minorHAnsi"/>
                <w:color w:val="333333"/>
              </w:rPr>
              <w:t>40</w:t>
            </w:r>
            <w:r w:rsidR="0060158A" w:rsidRPr="0060158A">
              <w:rPr>
                <w:rFonts w:cstheme="minorHAnsi"/>
                <w:color w:val="333333"/>
              </w:rPr>
              <w:t>0 cm wysokośc</w:t>
            </w:r>
            <w:r w:rsidR="00F721E9">
              <w:rPr>
                <w:rFonts w:cstheme="minorHAnsi"/>
                <w:color w:val="333333"/>
              </w:rPr>
              <w:t>i</w:t>
            </w:r>
            <w:r w:rsidR="000B3732">
              <w:rPr>
                <w:rFonts w:cstheme="minorHAnsi"/>
                <w:color w:val="333333"/>
              </w:rPr>
              <w:t xml:space="preserve"> na podstawie metalowej lub stali nierdzewnej</w:t>
            </w:r>
            <w:r w:rsidR="0060158A" w:rsidRPr="0060158A">
              <w:rPr>
                <w:rFonts w:cstheme="minorHAnsi"/>
                <w:color w:val="333333"/>
              </w:rPr>
              <w:t>.</w:t>
            </w:r>
            <w:r w:rsidR="0060158A" w:rsidRPr="0060158A">
              <w:rPr>
                <w:rFonts w:cstheme="minorHAnsi"/>
              </w:rPr>
              <w:t xml:space="preserve"> </w:t>
            </w:r>
            <w:r w:rsidR="0060158A" w:rsidRPr="0060158A">
              <w:rPr>
                <w:rFonts w:cstheme="minorHAnsi"/>
                <w:color w:val="333333"/>
              </w:rPr>
              <w:t>Instalacja tego posągu</w:t>
            </w:r>
            <w:r w:rsidR="0060158A">
              <w:rPr>
                <w:rFonts w:cstheme="minorHAnsi"/>
                <w:color w:val="333333"/>
              </w:rPr>
              <w:t xml:space="preserve"> planowana jest na </w:t>
            </w:r>
            <w:r w:rsidR="00F721E9">
              <w:rPr>
                <w:rFonts w:cstheme="minorHAnsi"/>
                <w:color w:val="333333"/>
              </w:rPr>
              <w:t>z</w:t>
            </w:r>
            <w:r w:rsidR="00F77D16">
              <w:rPr>
                <w:rFonts w:cstheme="minorHAnsi"/>
                <w:color w:val="333333"/>
              </w:rPr>
              <w:t>ewnątrz</w:t>
            </w:r>
            <w:r w:rsidR="00F721E9">
              <w:rPr>
                <w:rFonts w:cstheme="minorHAnsi"/>
                <w:color w:val="333333"/>
              </w:rPr>
              <w:t>.</w:t>
            </w:r>
            <w:r w:rsidR="00EF57D8">
              <w:rPr>
                <w:rFonts w:cstheme="minorHAnsi"/>
                <w:color w:val="333333"/>
              </w:rPr>
              <w:t>(</w:t>
            </w:r>
            <w:r w:rsidR="0060158A">
              <w:rPr>
                <w:rFonts w:cstheme="minorHAnsi"/>
                <w:color w:val="000000"/>
              </w:rPr>
              <w:t>d</w:t>
            </w:r>
            <w:r w:rsidRPr="0060158A">
              <w:rPr>
                <w:rFonts w:cstheme="minorHAnsi"/>
                <w:color w:val="000000"/>
              </w:rPr>
              <w:t xml:space="preserve">o </w:t>
            </w:r>
            <w:r w:rsidR="0060158A">
              <w:rPr>
                <w:rFonts w:cstheme="minorHAnsi"/>
                <w:color w:val="000000"/>
              </w:rPr>
              <w:t xml:space="preserve">akceptacji </w:t>
            </w:r>
            <w:r w:rsidRPr="0060158A">
              <w:rPr>
                <w:rFonts w:cstheme="minorHAnsi"/>
                <w:color w:val="000000"/>
              </w:rPr>
              <w:t>z Zamawiającym na etapie realizacji.</w:t>
            </w:r>
          </w:p>
        </w:tc>
        <w:tc>
          <w:tcPr>
            <w:tcW w:w="709" w:type="dxa"/>
          </w:tcPr>
          <w:p w14:paraId="40117E19" w14:textId="0355073C" w:rsidR="00F759B5" w:rsidRDefault="007B5D5C" w:rsidP="00F24202">
            <w:r>
              <w:t>1 szt.</w:t>
            </w:r>
          </w:p>
        </w:tc>
      </w:tr>
    </w:tbl>
    <w:p w14:paraId="7566FE5A" w14:textId="01A28D05" w:rsidR="00683E38" w:rsidRDefault="00683E38" w:rsidP="00F24202"/>
    <w:sectPr w:rsidR="00683E38" w:rsidSect="000177D4">
      <w:pgSz w:w="11910" w:h="16840"/>
      <w:pgMar w:top="1135" w:right="1140" w:bottom="1418" w:left="1418" w:header="0" w:footer="82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CD"/>
    <w:rsid w:val="000177D4"/>
    <w:rsid w:val="000B3732"/>
    <w:rsid w:val="000E3E9D"/>
    <w:rsid w:val="001D4A41"/>
    <w:rsid w:val="00226370"/>
    <w:rsid w:val="0038184D"/>
    <w:rsid w:val="00381ACD"/>
    <w:rsid w:val="00476AEB"/>
    <w:rsid w:val="004A524D"/>
    <w:rsid w:val="005A2882"/>
    <w:rsid w:val="005B67F3"/>
    <w:rsid w:val="005F5EA8"/>
    <w:rsid w:val="0060158A"/>
    <w:rsid w:val="00675A40"/>
    <w:rsid w:val="00683E38"/>
    <w:rsid w:val="00687D6F"/>
    <w:rsid w:val="00735703"/>
    <w:rsid w:val="00791571"/>
    <w:rsid w:val="007B5D5C"/>
    <w:rsid w:val="007B63D8"/>
    <w:rsid w:val="00882D6F"/>
    <w:rsid w:val="008E4364"/>
    <w:rsid w:val="008F2D6E"/>
    <w:rsid w:val="00901F10"/>
    <w:rsid w:val="00AA2F1B"/>
    <w:rsid w:val="00AF075E"/>
    <w:rsid w:val="00ED496E"/>
    <w:rsid w:val="00EF57D8"/>
    <w:rsid w:val="00F24202"/>
    <w:rsid w:val="00F261CC"/>
    <w:rsid w:val="00F721E9"/>
    <w:rsid w:val="00F74060"/>
    <w:rsid w:val="00F759B5"/>
    <w:rsid w:val="00F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B4C0"/>
  <w15:chartTrackingRefBased/>
  <w15:docId w15:val="{9F3EA20C-C0EC-4E8B-8016-703DAD42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22</cp:revision>
  <cp:lastPrinted>2022-03-11T11:03:00Z</cp:lastPrinted>
  <dcterms:created xsi:type="dcterms:W3CDTF">2022-01-26T09:27:00Z</dcterms:created>
  <dcterms:modified xsi:type="dcterms:W3CDTF">2022-03-11T13:51:00Z</dcterms:modified>
</cp:coreProperties>
</file>