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9DA" w14:textId="764F67CC" w:rsidR="00683E38" w:rsidRDefault="00683E38"/>
    <w:p w14:paraId="3C5483C7" w14:textId="2B935DE5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proofErr w:type="spellStart"/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991316">
        <w:rPr>
          <w:rFonts w:ascii="Arial Narrow" w:eastAsia="Times New Roman" w:hAnsi="Arial Narrow" w:cs="Arial"/>
          <w:noProof w:val="0"/>
          <w:lang w:eastAsia="pl-PL"/>
        </w:rPr>
        <w:t>7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proofErr w:type="spellEnd"/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  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Kochanowice,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991316">
        <w:rPr>
          <w:rFonts w:ascii="Arial Narrow" w:eastAsia="Times New Roman" w:hAnsi="Arial Narrow" w:cs="Arial"/>
          <w:noProof w:val="0"/>
          <w:lang w:eastAsia="pl-PL"/>
        </w:rPr>
        <w:t xml:space="preserve">1 października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4C8E7F28" w14:textId="77777777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6351EEC3" w:rsidR="003E2BCF" w:rsidRPr="007F2566" w:rsidRDefault="00B218D8" w:rsidP="007F2566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tj. </w:t>
      </w:r>
      <w:r w:rsidR="00AE7979">
        <w:rPr>
          <w:rFonts w:ascii="Arial Narrow" w:eastAsia="Arial Narrow" w:hAnsi="Arial Narrow" w:cs="Arial Narrow"/>
          <w:noProof w:val="0"/>
          <w:color w:val="000000" w:themeColor="text1"/>
        </w:rPr>
        <w:t>27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lipca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7F2566" w:rsidRPr="00E0507C">
        <w:rPr>
          <w:rFonts w:ascii="Arial Narrow" w:hAnsi="Arial Narrow"/>
          <w:sz w:val="24"/>
          <w:szCs w:val="24"/>
        </w:rPr>
        <w:t>ustawy Prawo zamówień publicznych, na zadanie pn.:</w:t>
      </w:r>
      <w:r w:rsidR="007F2566">
        <w:rPr>
          <w:rFonts w:ascii="Arial Narrow" w:hAnsi="Arial Narrow"/>
          <w:sz w:val="24"/>
          <w:szCs w:val="24"/>
        </w:rPr>
        <w:t xml:space="preserve"> </w:t>
      </w:r>
      <w:r w:rsidR="007F2566" w:rsidRPr="00853100">
        <w:rPr>
          <w:rFonts w:ascii="Arial Narrow" w:hAnsi="Arial Narrow"/>
          <w:b/>
          <w:bCs/>
          <w:sz w:val="24"/>
          <w:szCs w:val="24"/>
          <w:lang w:eastAsia="pl-PL"/>
        </w:rPr>
        <w:t>“Wymiana źródła ciepła wraz z montażem paneli fotowoltaicznych w Zespole Szkolno-Przedszkolnym w Kochcicach”</w:t>
      </w:r>
      <w:r w:rsidR="007F2566"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14:paraId="2AB9C67B" w14:textId="77777777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Y="14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402"/>
        <w:gridCol w:w="1701"/>
        <w:gridCol w:w="1417"/>
        <w:gridCol w:w="1560"/>
      </w:tblGrid>
      <w:tr w:rsidR="00B218D8" w:rsidRPr="00627D5D" w14:paraId="27BBF115" w14:textId="77777777" w:rsidTr="002E6AAC">
        <w:trPr>
          <w:trHeight w:hRule="exact" w:val="1143"/>
        </w:trPr>
        <w:tc>
          <w:tcPr>
            <w:tcW w:w="846" w:type="dxa"/>
            <w:shd w:val="clear" w:color="auto" w:fill="auto"/>
          </w:tcPr>
          <w:p w14:paraId="6024DAAD" w14:textId="77777777" w:rsidR="00EF2251" w:rsidRDefault="00EF2251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B218D8" w:rsidRPr="00B218D8" w:rsidRDefault="00B218D8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A6C4C5D" w14:textId="77777777" w:rsidR="00B218D8" w:rsidRPr="00B218D8" w:rsidRDefault="00B218D8" w:rsidP="00B218D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B218D8" w:rsidRPr="003E2BCF" w:rsidRDefault="00B218D8" w:rsidP="00B218D8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E1404" w14:textId="77777777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  <w:p w14:paraId="1722D830" w14:textId="3463D0CF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</w:t>
            </w:r>
            <w:proofErr w:type="spellEnd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</w:tcPr>
          <w:p w14:paraId="045792FE" w14:textId="77777777" w:rsidR="00627D5D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27DD4B25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Gwarancja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na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pompy</w:t>
            </w:r>
            <w:proofErr w:type="spellEnd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ciepła</w:t>
            </w:r>
            <w:proofErr w:type="spellEnd"/>
          </w:p>
        </w:tc>
        <w:tc>
          <w:tcPr>
            <w:tcW w:w="1560" w:type="dxa"/>
          </w:tcPr>
          <w:p w14:paraId="0468614B" w14:textId="77777777" w:rsidR="00627D5D" w:rsidRPr="00EF2251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741D6BC2" w14:textId="39CAA96F" w:rsidR="00B218D8" w:rsidRPr="00627D5D" w:rsidRDefault="00EF2251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EF2251">
              <w:rPr>
                <w:rFonts w:ascii="Arial Narrow" w:hAnsi="Arial Narrow"/>
                <w:b/>
                <w:noProof w:val="0"/>
                <w:sz w:val="20"/>
                <w:szCs w:val="20"/>
                <w:lang w:val="pl"/>
              </w:rPr>
              <w:t>Rękojmia na wykonane roboty budowlane</w:t>
            </w:r>
          </w:p>
        </w:tc>
      </w:tr>
      <w:tr w:rsidR="00B218D8" w:rsidRPr="003E2BCF" w14:paraId="6F49E450" w14:textId="77777777" w:rsidTr="00CE00D6">
        <w:trPr>
          <w:trHeight w:hRule="exact" w:val="1558"/>
        </w:trPr>
        <w:tc>
          <w:tcPr>
            <w:tcW w:w="846" w:type="dxa"/>
            <w:shd w:val="clear" w:color="auto" w:fill="auto"/>
            <w:vAlign w:val="center"/>
          </w:tcPr>
          <w:p w14:paraId="701C72FD" w14:textId="04BB885C" w:rsidR="00B218D8" w:rsidRPr="00CE00D6" w:rsidRDefault="00B218D8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1</w:t>
            </w:r>
            <w:r w:rsidR="0012440E"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056252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 xml:space="preserve">Zakład Ochrony Środowiska „HYDROTECH”  </w:t>
            </w:r>
          </w:p>
          <w:p w14:paraId="4066E7B9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 xml:space="preserve">mgr Roman </w:t>
            </w:r>
            <w:proofErr w:type="spellStart"/>
            <w:r w:rsidRPr="00CE00D6">
              <w:rPr>
                <w:rFonts w:ascii="Arial Narrow" w:eastAsia="Arial Narrow" w:hAnsi="Arial Narrow" w:cs="Arial Narrow"/>
                <w:noProof w:val="0"/>
              </w:rPr>
              <w:t>Browarski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>,</w:t>
            </w:r>
          </w:p>
          <w:p w14:paraId="6BD1DBB1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 xml:space="preserve">al. J. Piłsudskiego 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60A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, </w:t>
            </w:r>
          </w:p>
          <w:p w14:paraId="50050EB4" w14:textId="5E8D3FB5" w:rsidR="00CE00D6" w:rsidRP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41-303 Dąbrowa Górnicza</w:t>
            </w:r>
          </w:p>
          <w:p w14:paraId="0E74553D" w14:textId="36A8ED65" w:rsidR="00EF2251" w:rsidRPr="00CE00D6" w:rsidRDefault="00EF2251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4738D5F7" w:rsidR="00B218D8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1 500 000</w:t>
            </w:r>
            <w:r w:rsidR="004C2276"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,00</w:t>
            </w:r>
            <w:r w:rsidR="00EF2251"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A0CF4BE" w14:textId="31478B75" w:rsidR="00B218D8" w:rsidRPr="00CE00D6" w:rsidRDefault="00EF2251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3E160EFD" w14:textId="1FDA1379" w:rsidR="00EF2251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EF2251" w:rsidRPr="00CE00D6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56BAB217" w14:textId="77777777" w:rsidTr="00CE00D6">
        <w:trPr>
          <w:trHeight w:hRule="exact" w:val="985"/>
        </w:trPr>
        <w:tc>
          <w:tcPr>
            <w:tcW w:w="846" w:type="dxa"/>
            <w:shd w:val="clear" w:color="auto" w:fill="auto"/>
            <w:vAlign w:val="center"/>
          </w:tcPr>
          <w:p w14:paraId="61BCBBE2" w14:textId="28E2FE06" w:rsidR="0012440E" w:rsidRPr="00CE00D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9076FE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CE00D6">
              <w:rPr>
                <w:rFonts w:ascii="Helv" w:hAnsi="Helv"/>
                <w:sz w:val="20"/>
                <w:szCs w:val="20"/>
                <w:lang w:eastAsia="pl-PL"/>
              </w:rPr>
              <w:t xml:space="preserve">ECO-TEAM Sp. z o.o. Sp.k., </w:t>
            </w:r>
          </w:p>
          <w:p w14:paraId="69E138C7" w14:textId="0091EF28" w:rsidR="00CE00D6" w:rsidRP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CE00D6">
              <w:rPr>
                <w:rFonts w:ascii="Helv" w:hAnsi="Helv"/>
                <w:sz w:val="20"/>
                <w:szCs w:val="20"/>
                <w:lang w:eastAsia="pl-PL"/>
              </w:rPr>
              <w:t>ul. Władysława Jagiełły 60,</w:t>
            </w:r>
          </w:p>
          <w:p w14:paraId="2080BC99" w14:textId="004C0CC1" w:rsidR="0012440E" w:rsidRP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CE00D6">
              <w:rPr>
                <w:rFonts w:ascii="Helv" w:hAnsi="Helv"/>
                <w:sz w:val="20"/>
                <w:szCs w:val="20"/>
                <w:lang w:eastAsia="pl-PL"/>
              </w:rPr>
              <w:t>42-202 Częstochowa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F7DA" w14:textId="2E367BEE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1 958 160,00 zł</w:t>
            </w:r>
          </w:p>
        </w:tc>
        <w:tc>
          <w:tcPr>
            <w:tcW w:w="1417" w:type="dxa"/>
            <w:vAlign w:val="center"/>
          </w:tcPr>
          <w:p w14:paraId="16641780" w14:textId="1CE9ACD2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18E650E9" w14:textId="709F5DCC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48 miesięcy</w:t>
            </w:r>
          </w:p>
        </w:tc>
      </w:tr>
      <w:tr w:rsidR="0012440E" w:rsidRPr="003E2BCF" w14:paraId="1C3FEDAC" w14:textId="77777777" w:rsidTr="00CE00D6">
        <w:trPr>
          <w:trHeight w:hRule="exact" w:val="1013"/>
        </w:trPr>
        <w:tc>
          <w:tcPr>
            <w:tcW w:w="846" w:type="dxa"/>
            <w:shd w:val="clear" w:color="auto" w:fill="auto"/>
            <w:vAlign w:val="center"/>
          </w:tcPr>
          <w:p w14:paraId="5FEBF535" w14:textId="2855F598" w:rsidR="0012440E" w:rsidRPr="00CE00D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0E8300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HAUSBUD sp. z o.o., </w:t>
            </w:r>
          </w:p>
          <w:p w14:paraId="28BC532F" w14:textId="77777777" w:rsid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 xml:space="preserve">ul. Tuwima 6, </w:t>
            </w:r>
          </w:p>
          <w:p w14:paraId="7A2AEA10" w14:textId="41C474A9" w:rsidR="0012440E" w:rsidRPr="00CE00D6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42-700 Lubliniec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252A9" w14:textId="4E831C5B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1 950 300,00 zł</w:t>
            </w:r>
          </w:p>
        </w:tc>
        <w:tc>
          <w:tcPr>
            <w:tcW w:w="1417" w:type="dxa"/>
            <w:vAlign w:val="center"/>
          </w:tcPr>
          <w:p w14:paraId="6609F821" w14:textId="4010EB71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 xml:space="preserve">60 </w:t>
            </w:r>
            <w:r w:rsidRPr="00CE00D6">
              <w:rPr>
                <w:rFonts w:ascii="Arial Narrow" w:eastAsia="Arial Narrow" w:hAnsi="Arial Narrow" w:cs="Arial Narrow"/>
                <w:noProof w:val="0"/>
              </w:rPr>
              <w:t>miesięcy</w:t>
            </w:r>
          </w:p>
        </w:tc>
        <w:tc>
          <w:tcPr>
            <w:tcW w:w="1560" w:type="dxa"/>
            <w:vAlign w:val="center"/>
          </w:tcPr>
          <w:p w14:paraId="278108EB" w14:textId="0C89E088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36</w:t>
            </w:r>
            <w:r w:rsidRPr="00CE00D6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465A8798" w14:textId="77777777" w:rsidTr="00CE00D6">
        <w:trPr>
          <w:trHeight w:hRule="exact" w:val="986"/>
        </w:trPr>
        <w:tc>
          <w:tcPr>
            <w:tcW w:w="846" w:type="dxa"/>
            <w:shd w:val="clear" w:color="auto" w:fill="auto"/>
            <w:vAlign w:val="center"/>
          </w:tcPr>
          <w:p w14:paraId="5F20A6BB" w14:textId="09D9EC33" w:rsidR="0012440E" w:rsidRPr="0099131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C64BD2" w14:textId="77777777" w:rsidR="0012440E" w:rsidRPr="0012440E" w:rsidRDefault="0012440E" w:rsidP="0012440E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12440E">
              <w:rPr>
                <w:rFonts w:ascii="Helv" w:hAnsi="Helv"/>
                <w:sz w:val="20"/>
                <w:szCs w:val="20"/>
                <w:lang w:eastAsia="pl-PL"/>
              </w:rPr>
              <w:t xml:space="preserve">INERGIS S.A. </w:t>
            </w:r>
          </w:p>
          <w:p w14:paraId="7E578669" w14:textId="77777777" w:rsidR="0012440E" w:rsidRPr="0012440E" w:rsidRDefault="0012440E" w:rsidP="0012440E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12440E">
              <w:rPr>
                <w:rFonts w:ascii="Helv" w:hAnsi="Helv"/>
                <w:sz w:val="20"/>
                <w:szCs w:val="20"/>
                <w:lang w:eastAsia="pl-PL"/>
              </w:rPr>
              <w:t xml:space="preserve">ul. Kisielewskiego 18/28B, </w:t>
            </w:r>
          </w:p>
          <w:p w14:paraId="02A942AF" w14:textId="7ECC6326" w:rsidR="0012440E" w:rsidRPr="00991316" w:rsidRDefault="0012440E" w:rsidP="0012440E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color w:val="FF0000"/>
                <w:sz w:val="20"/>
                <w:szCs w:val="20"/>
                <w:lang w:eastAsia="pl-PL"/>
              </w:rPr>
            </w:pPr>
            <w:r w:rsidRPr="0012440E">
              <w:rPr>
                <w:rFonts w:ascii="Helv" w:hAnsi="Helv"/>
                <w:sz w:val="20"/>
                <w:szCs w:val="20"/>
                <w:lang w:eastAsia="pl-PL"/>
              </w:rPr>
              <w:t>42-215 Częstochowa,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FD285" w14:textId="4FE52247" w:rsidR="0012440E" w:rsidRPr="00CE00D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  <w:color w:val="FF0000"/>
              </w:rPr>
            </w:pPr>
            <w:r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1 586 700,00 zł</w:t>
            </w:r>
          </w:p>
        </w:tc>
        <w:tc>
          <w:tcPr>
            <w:tcW w:w="1417" w:type="dxa"/>
            <w:vAlign w:val="center"/>
          </w:tcPr>
          <w:p w14:paraId="06EC12D6" w14:textId="70CE3B75" w:rsidR="0012440E" w:rsidRPr="0099131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299B500B" w14:textId="02E65ACF" w:rsidR="0012440E" w:rsidRPr="00991316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</w:tr>
    </w:tbl>
    <w:p w14:paraId="34002E48" w14:textId="77777777" w:rsidR="003E2BCF" w:rsidRPr="003E2BCF" w:rsidRDefault="003E2BCF" w:rsidP="003E2BCF">
      <w:pPr>
        <w:widowControl w:val="0"/>
        <w:spacing w:after="0" w:line="240" w:lineRule="auto"/>
        <w:ind w:right="1437"/>
        <w:jc w:val="both"/>
        <w:rPr>
          <w:rFonts w:ascii="Arial Narrow" w:eastAsia="Arial Narrow" w:hAnsi="Arial Narrow" w:cs="Arial Narrow"/>
          <w:noProof w:val="0"/>
        </w:rPr>
      </w:pPr>
    </w:p>
    <w:p w14:paraId="524ACC10" w14:textId="77777777" w:rsidR="003E2BCF" w:rsidRPr="003E2BCF" w:rsidRDefault="003E2BCF" w:rsidP="003E2BCF">
      <w:pPr>
        <w:spacing w:after="0" w:line="360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</w:p>
    <w:p w14:paraId="7601D603" w14:textId="5D50896C" w:rsidR="00443A30" w:rsidRPr="00443A30" w:rsidRDefault="00443A30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3F7C33B1" w14:textId="592C6575" w:rsidR="00443A30" w:rsidRPr="00443A30" w:rsidRDefault="00443A30" w:rsidP="00443A30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663B5E5D" w14:textId="325D69C8" w:rsidR="003E2BCF" w:rsidRDefault="00443A30" w:rsidP="00443A30"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733D2"/>
    <w:rsid w:val="0011095A"/>
    <w:rsid w:val="0012440E"/>
    <w:rsid w:val="002E6AAC"/>
    <w:rsid w:val="003E2BCF"/>
    <w:rsid w:val="003E2D88"/>
    <w:rsid w:val="00443A30"/>
    <w:rsid w:val="004863AB"/>
    <w:rsid w:val="004B5A1C"/>
    <w:rsid w:val="004C2276"/>
    <w:rsid w:val="004F6A63"/>
    <w:rsid w:val="00525513"/>
    <w:rsid w:val="00627D5D"/>
    <w:rsid w:val="00683E38"/>
    <w:rsid w:val="007D1935"/>
    <w:rsid w:val="007F2566"/>
    <w:rsid w:val="00991316"/>
    <w:rsid w:val="00A034FC"/>
    <w:rsid w:val="00AE7979"/>
    <w:rsid w:val="00B218D8"/>
    <w:rsid w:val="00B77B67"/>
    <w:rsid w:val="00BD24F3"/>
    <w:rsid w:val="00CC3330"/>
    <w:rsid w:val="00CE00D6"/>
    <w:rsid w:val="00D476EA"/>
    <w:rsid w:val="00E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2021-09-20T09:25:00Z</cp:lastPrinted>
  <dcterms:created xsi:type="dcterms:W3CDTF">2021-06-14T07:55:00Z</dcterms:created>
  <dcterms:modified xsi:type="dcterms:W3CDTF">2021-10-01T09:30:00Z</dcterms:modified>
</cp:coreProperties>
</file>