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FA" w:rsidRPr="00FD6AFA" w:rsidRDefault="00FD6AFA" w:rsidP="00FD6AFA">
      <w:pPr>
        <w:spacing w:before="100" w:beforeAutospacing="1" w:after="100" w:afterAutospacing="1" w:line="240" w:lineRule="auto"/>
        <w:outlineLvl w:val="1"/>
        <w:rPr>
          <w:rFonts w:ascii="open_sansregular" w:eastAsia="Times New Roman" w:hAnsi="open_sansregular" w:cs="Times New Roman"/>
          <w:caps/>
          <w:color w:val="4C4B4B"/>
          <w:sz w:val="32"/>
          <w:szCs w:val="32"/>
          <w:lang w:eastAsia="pl-PL"/>
        </w:rPr>
      </w:pPr>
      <w:r w:rsidRPr="00FD6AFA">
        <w:rPr>
          <w:rFonts w:ascii="open_sansregular" w:eastAsia="Times New Roman" w:hAnsi="open_sansregular" w:cs="Times New Roman"/>
          <w:caps/>
          <w:color w:val="4C4B4B"/>
          <w:sz w:val="32"/>
          <w:szCs w:val="32"/>
          <w:lang w:eastAsia="pl-PL"/>
        </w:rPr>
        <w:t xml:space="preserve">Podstawowa kwota dotacji </w:t>
      </w:r>
      <w:r w:rsidRPr="00FD6AFA">
        <w:rPr>
          <w:rFonts w:ascii="open_sansregular" w:eastAsia="Times New Roman" w:hAnsi="open_sansregular" w:cs="Times New Roman"/>
          <w:caps/>
          <w:color w:val="4C4B4B"/>
          <w:sz w:val="32"/>
          <w:szCs w:val="32"/>
          <w:lang w:eastAsia="pl-PL"/>
        </w:rPr>
        <w:t xml:space="preserve">i statystyczna liczba dzieci </w:t>
      </w:r>
      <w:r w:rsidRPr="00FD6AFA">
        <w:rPr>
          <w:rFonts w:ascii="open_sansregular" w:eastAsia="Times New Roman" w:hAnsi="open_sansregular" w:cs="Times New Roman"/>
          <w:caps/>
          <w:color w:val="4C4B4B"/>
          <w:sz w:val="32"/>
          <w:szCs w:val="32"/>
          <w:lang w:eastAsia="pl-PL"/>
        </w:rPr>
        <w:t xml:space="preserve">na 2017 rok w Gminie </w:t>
      </w:r>
      <w:r w:rsidRPr="00FD6AFA">
        <w:rPr>
          <w:rFonts w:ascii="open_sansregular" w:eastAsia="Times New Roman" w:hAnsi="open_sansregular" w:cs="Times New Roman"/>
          <w:caps/>
          <w:color w:val="4C4B4B"/>
          <w:sz w:val="32"/>
          <w:szCs w:val="32"/>
          <w:lang w:eastAsia="pl-PL"/>
        </w:rPr>
        <w:t>kochanowice</w:t>
      </w:r>
    </w:p>
    <w:p w:rsidR="00FD6AFA" w:rsidRP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Zgodnie z ustawą z dnia 23 czerwca 2016 r. o zmianie ustawy o systemie oświaty oraz niektórych innych usta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w (Dz. U. z 2016 r., poz. 1010); art. 78c ustawy z dnia 7 września 1991 roku o systemie oświaty (Dz. U. z 2016 r. poz. 1943 z </w:t>
      </w:r>
      <w:proofErr w:type="spellStart"/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późn</w:t>
      </w:r>
      <w:proofErr w:type="spellEnd"/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. zm.) 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ogłasza się że w Gminie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Kochanowice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:</w:t>
      </w:r>
    </w:p>
    <w:p w:rsid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1.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Podstawowa kwota dotacji – 6.681,07</w:t>
      </w:r>
    </w:p>
    <w:p w:rsidR="00FD6AFA" w:rsidRP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2. 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Wysokość podstawowej kwoty dotacji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 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na jednego ucznia dla publicznych przedszkoli </w:t>
      </w:r>
      <w:r w:rsidR="00EA0829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br/>
      </w:r>
      <w:bookmarkStart w:id="0" w:name="_GoBack"/>
      <w:bookmarkEnd w:id="0"/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na rok 2017 wynosi: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556,76 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 zł miesięcznie.</w:t>
      </w:r>
    </w:p>
    <w:p w:rsid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3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.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Kwota dotacji -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6.681,07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 * 75% = 5.010,80</w:t>
      </w:r>
    </w:p>
    <w:p w:rsidR="00FD6AFA" w:rsidRP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4. 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Wysokość podstawowej kwoty dotacji na jednego ucznia dla niepublicznego przedszkola na rok 2017 wynosi: 4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17,57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 zł miesięcznie.</w:t>
      </w:r>
    </w:p>
    <w:p w:rsid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3. Statystyczna liczna uczniów dla przedszkoli Gminy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Kochanowice 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wynosi: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214</w:t>
      </w:r>
      <w:r w:rsidRPr="00FD6AFA"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.</w:t>
      </w:r>
    </w:p>
    <w:p w:rsid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Liczba dzieci (stan na 30.09.2016 r.)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  <w:t>– 248</w:t>
      </w:r>
    </w:p>
    <w:p w:rsid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- w przedszkolach publicznych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  <w:t>– 218</w:t>
      </w:r>
    </w:p>
    <w:p w:rsid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- w przedszkolach niepublicznych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–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 5</w:t>
      </w:r>
    </w:p>
    <w:p w:rsidR="00FD6AFA" w:rsidRPr="00FD6AFA" w:rsidRDefault="00FD6AFA" w:rsidP="00FD6AFA">
      <w:pPr>
        <w:shd w:val="clear" w:color="auto" w:fill="F4F2F2"/>
        <w:spacing w:before="100" w:beforeAutospacing="1" w:after="100" w:afterAutospacing="1" w:line="375" w:lineRule="atLeast"/>
        <w:jc w:val="both"/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</w:pP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- w oddziałach przedszkolnych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ab/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 xml:space="preserve">– 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2</w:t>
      </w:r>
      <w:r>
        <w:rPr>
          <w:rFonts w:ascii="open_sanslight" w:eastAsia="Times New Roman" w:hAnsi="open_sanslight" w:cs="Times New Roman"/>
          <w:color w:val="4C4B4B"/>
          <w:sz w:val="24"/>
          <w:szCs w:val="24"/>
          <w:lang w:eastAsia="pl-PL"/>
        </w:rPr>
        <w:t>5</w:t>
      </w:r>
    </w:p>
    <w:p w:rsidR="00F5505F" w:rsidRDefault="00F5505F"/>
    <w:sectPr w:rsidR="00F550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_sansregular">
    <w:altName w:val="Times New Roman"/>
    <w:charset w:val="00"/>
    <w:family w:val="auto"/>
    <w:pitch w:val="default"/>
  </w:font>
  <w:font w:name="open_sans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88B"/>
    <w:rsid w:val="007F488B"/>
    <w:rsid w:val="00EA0829"/>
    <w:rsid w:val="00F5505F"/>
    <w:rsid w:val="00FD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6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889">
                          <w:marLeft w:val="0"/>
                          <w:marRight w:val="0"/>
                          <w:marTop w:val="105"/>
                          <w:marBottom w:val="105"/>
                          <w:divBdr>
                            <w:top w:val="single" w:sz="6" w:space="8" w:color="D4D4D4"/>
                            <w:left w:val="single" w:sz="6" w:space="8" w:color="D4D4D4"/>
                            <w:bottom w:val="single" w:sz="6" w:space="8" w:color="D4D4D4"/>
                            <w:right w:val="single" w:sz="6" w:space="8" w:color="D4D4D4"/>
                          </w:divBdr>
                          <w:divsChild>
                            <w:div w:id="185985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11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Halina</cp:lastModifiedBy>
  <cp:revision>3</cp:revision>
  <cp:lastPrinted>2017-02-07T12:31:00Z</cp:lastPrinted>
  <dcterms:created xsi:type="dcterms:W3CDTF">2017-02-07T12:06:00Z</dcterms:created>
  <dcterms:modified xsi:type="dcterms:W3CDTF">2017-02-07T12:34:00Z</dcterms:modified>
</cp:coreProperties>
</file>