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B1" w:rsidRPr="00EC6EB1" w:rsidRDefault="00EC6EB1" w:rsidP="00EC6EB1">
      <w:pPr>
        <w:shd w:val="clear" w:color="auto" w:fill="FFFFFF"/>
        <w:spacing w:before="30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pl-PL"/>
        </w:rPr>
        <w:t>Deklaracja dostępności</w:t>
      </w:r>
      <w:bookmarkStart w:id="0" w:name="_GoBack"/>
      <w:bookmarkEnd w:id="0"/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Gminna Biblioteka Publiczna w Kochanowicach zobowiązuje się zapewnić dostępność strony internetowej </w:t>
      </w:r>
      <w:hyperlink r:id="rId5" w:history="1">
        <w:r w:rsidRPr="00EC6E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http://gbpkochanowice.pl/</w:t>
        </w:r>
      </w:hyperlink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zgodnie z ustawą z dnia 4 kwietnia 2019 r. o dostępności cyfrowej stron internetowych i aplikacji mobilnych podmiotów publicznych.</w:t>
      </w:r>
    </w:p>
    <w:p w:rsidR="00EC6EB1" w:rsidRPr="00EC6EB1" w:rsidRDefault="00EC6EB1" w:rsidP="00EC6E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Data publikacji strony internetowej: 2015-02-18</w:t>
      </w:r>
    </w:p>
    <w:p w:rsidR="00EC6EB1" w:rsidRPr="00EC6EB1" w:rsidRDefault="00EC6EB1" w:rsidP="00EC6E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Data ostatniej istotnej aktualizacji: 2015-02-18</w:t>
      </w:r>
    </w:p>
    <w:p w:rsidR="00EC6EB1" w:rsidRPr="00EC6EB1" w:rsidRDefault="00EC6EB1" w:rsidP="00EC6EB1">
      <w:pPr>
        <w:shd w:val="clear" w:color="auto" w:fill="FFFFFF"/>
        <w:spacing w:before="30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Status pod względem zgodności z ustawą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Strona internetowa jest </w:t>
      </w:r>
      <w:r w:rsidRPr="00EC6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częściowo zgodna</w:t>
      </w: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z ustawą o dostępności cyfrowej stron internetowych i aplikacji mobilnych podmiotów publicznych.</w:t>
      </w:r>
    </w:p>
    <w:p w:rsidR="00EC6EB1" w:rsidRPr="00EC6EB1" w:rsidRDefault="00EC6EB1" w:rsidP="00EC6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zdjęcia nie posiadają opisów</w:t>
      </w:r>
    </w:p>
    <w:p w:rsidR="00EC6EB1" w:rsidRPr="00EC6EB1" w:rsidRDefault="00EC6EB1" w:rsidP="00EC6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są w postaci skanów</w:t>
      </w:r>
    </w:p>
    <w:p w:rsidR="00EC6EB1" w:rsidRPr="00EC6EB1" w:rsidRDefault="00EC6EB1" w:rsidP="00EC6EB1">
      <w:pPr>
        <w:shd w:val="clear" w:color="auto" w:fill="FFFFFF"/>
        <w:spacing w:before="30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Przygotowanie deklaracji w sprawie dostępności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sporządzono dnia 2020-10-02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Deklarację sporządzono na podstawie </w:t>
      </w:r>
      <w:r w:rsidRPr="00EC6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samooceny przeprowadzonej przez podmiot publiczny</w:t>
      </w: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stronie internetowej</w:t>
      </w:r>
      <w:r w:rsidR="006A1E4E" w:rsidRPr="006A1E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biblioteki</w:t>
      </w: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można korzystać ze standardowych skrótów klawiaturowych.</w:t>
      </w:r>
    </w:p>
    <w:p w:rsidR="00EC6EB1" w:rsidRPr="00EC6EB1" w:rsidRDefault="00EC6EB1" w:rsidP="00EC6EB1">
      <w:pPr>
        <w:shd w:val="clear" w:color="auto" w:fill="FFFFFF"/>
        <w:spacing w:before="30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Informacje zwrotne i dane kontaktowe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przypadku problemów z dostępnością strony internetowej prosimy o kontakt. Osobą odpowiedzialną jest  dyrektor Maria </w:t>
      </w:r>
      <w:proofErr w:type="spellStart"/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Hadzik</w:t>
      </w:r>
      <w:proofErr w:type="spellEnd"/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adres poczty elektronicznej </w:t>
      </w:r>
      <w:hyperlink r:id="rId6" w:history="1">
        <w:r w:rsidRPr="00EC6E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biblioteka@kochanowice.pl</w:t>
        </w:r>
      </w:hyperlink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Kontaktować można się także dzwoniąc na numer telefonu 343533135215 . Tą samą drogą można składać wnioski o udostępnienie informacji niedostępnej oraz składać skargi na brak zapewnienia dostępności.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audio deskrypcji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</w:t>
      </w:r>
      <w:r w:rsidR="006A1E4E" w:rsidRPr="006A1E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 od dnia wystąpienia z żądaniem. Jeżeli zapewnienie dostępności nie jest możliwe, podmiot publiczny może zaproponować alternatywny sposób dostępu do informacji.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W przypadku, gdy podmiot odmówi realizacji żądania zapewnienia dostępności lub alternatywnego dostępu do informacji, można złożyć skargę na takie działanie.</w:t>
      </w:r>
    </w:p>
    <w:p w:rsidR="00EC6EB1" w:rsidRPr="00EC6EB1" w:rsidRDefault="00EC6EB1" w:rsidP="00EC6EB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 wyczerpaniu wszystkich możliwości skargę można przesłać także do </w:t>
      </w:r>
      <w:hyperlink r:id="rId7" w:history="1">
        <w:r w:rsidRPr="00EC6EB1">
          <w:rPr>
            <w:rFonts w:ascii="Times New Roman" w:eastAsia="Times New Roman" w:hAnsi="Times New Roman" w:cs="Times New Roman"/>
            <w:color w:val="BF2508"/>
            <w:sz w:val="24"/>
            <w:szCs w:val="24"/>
            <w:u w:val="single"/>
            <w:lang w:eastAsia="pl-PL"/>
          </w:rPr>
          <w:t>Rzecznika Praw Obywatelskich.</w:t>
        </w:r>
      </w:hyperlink>
    </w:p>
    <w:p w:rsidR="00EC6EB1" w:rsidRPr="00EC6EB1" w:rsidRDefault="00EC6EB1" w:rsidP="00EC6EB1">
      <w:pPr>
        <w:shd w:val="clear" w:color="auto" w:fill="FFFFFF"/>
        <w:spacing w:before="30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Dostępność architektoniczna</w:t>
      </w:r>
    </w:p>
    <w:p w:rsidR="00EC6EB1" w:rsidRPr="00EC6EB1" w:rsidRDefault="00EC6EB1" w:rsidP="00EC6EB1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Gminna Biblioteka Publiczna w Kochanowicach, ul. Lubliniecka 5, 42 - 713 Kochanowice</w:t>
      </w:r>
      <w:r w:rsidRPr="00EC6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Dostępność wejścia do budynku i przechodzenia przez obszary kontroli</w:t>
      </w: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Do budynku prowadzi wejście nad, którym nie ma głośników systemu naprowadzającego dźwiękowo osoby niewidome i słabowidzące. Biblioteka znajduje się na pierwszym piętrze; prowadzą do niej wewnętrzne schody.</w:t>
      </w:r>
    </w:p>
    <w:p w:rsidR="00EC6EB1" w:rsidRPr="00EC6EB1" w:rsidRDefault="00EC6EB1" w:rsidP="00EC6EB1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Dostępność korytarzy, schodów i wind</w:t>
      </w: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 budynku nie ma windy. Dla osób na wózkach dostępny jest tylko hol na parterze przy szatni. Dalej są wewnętrzne schody. Biblioteka nie posiada łazienki dla osób z niepełnosprawnością..</w:t>
      </w:r>
    </w:p>
    <w:p w:rsidR="00EC6EB1" w:rsidRPr="00EC6EB1" w:rsidRDefault="00EC6EB1" w:rsidP="00EC6EB1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Rodzaje dostosowań wewnątrz budynku</w:t>
      </w: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Brak dodatkowych dostosowań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Miejsca parkingowe wyznaczone dla osób niepełnosprawnych i sposób korzystania z nich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Wydzielone miejsca parkingowe dla osób niepełnosprawnych. Możliwość dojechania na wózku inwalidzkim lub samochodem pod drzwi budynku.</w:t>
      </w:r>
    </w:p>
    <w:p w:rsidR="00EC6EB1" w:rsidRPr="00EC6EB1" w:rsidRDefault="00EC6EB1" w:rsidP="00EC6EB1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Wstęp z psem asystującym</w:t>
      </w: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Do budynku i pomieszczeń można wejść z psem asystującym i psem przewodnikiem.</w:t>
      </w:r>
    </w:p>
    <w:p w:rsidR="00EC6EB1" w:rsidRPr="00EC6EB1" w:rsidRDefault="00EC6EB1" w:rsidP="00EC6EB1">
      <w:pPr>
        <w:shd w:val="clear" w:color="auto" w:fill="FFFFFF"/>
        <w:spacing w:before="72" w:after="7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Tłumacz języka migowego</w:t>
      </w: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 budynku nie ma tłumacza języka migowego, ani możliwości skorzystania z usługi tłumacza on-line. Kontakt z Biblioteką Publiczną w Częstochowie możliwy jest poprzez:</w:t>
      </w:r>
    </w:p>
    <w:p w:rsidR="00EC6EB1" w:rsidRPr="00EC6EB1" w:rsidRDefault="00EC6EB1" w:rsidP="00EC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korzystanie z poczty elektronicznej - e-mail: </w:t>
      </w:r>
      <w:hyperlink r:id="rId8" w:history="1">
        <w:r w:rsidRPr="00EC6E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biblioteka@kochanowice.pl</w:t>
        </w:r>
      </w:hyperlink>
    </w:p>
    <w:p w:rsidR="00EC6EB1" w:rsidRPr="00EC6EB1" w:rsidRDefault="00EC6EB1" w:rsidP="00EC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 telefoniczny </w:t>
      </w:r>
      <w:hyperlink r:id="rId9" w:history="1">
        <w:r w:rsidRPr="00EC6EB1">
          <w:rPr>
            <w:rFonts w:ascii="Times New Roman" w:eastAsia="Times New Roman" w:hAnsi="Times New Roman" w:cs="Times New Roman"/>
            <w:color w:val="E65E1F"/>
            <w:sz w:val="24"/>
            <w:szCs w:val="24"/>
            <w:u w:val="single"/>
            <w:lang w:eastAsia="pl-PL"/>
          </w:rPr>
          <w:t>34 3533135</w:t>
        </w:r>
      </w:hyperlink>
    </w:p>
    <w:p w:rsidR="00EC6EB1" w:rsidRPr="00EC6EB1" w:rsidRDefault="00EC6EB1" w:rsidP="00EC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przesyłanie faksów na numer </w:t>
      </w:r>
      <w:hyperlink r:id="rId10" w:history="1">
        <w:r w:rsidRPr="00EC6EB1">
          <w:rPr>
            <w:rFonts w:ascii="Times New Roman" w:eastAsia="Times New Roman" w:hAnsi="Times New Roman" w:cs="Times New Roman"/>
            <w:color w:val="E65E1F"/>
            <w:sz w:val="24"/>
            <w:szCs w:val="24"/>
            <w:u w:val="single"/>
            <w:lang w:eastAsia="pl-PL"/>
          </w:rPr>
          <w:t>34 3533135</w:t>
        </w:r>
      </w:hyperlink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EC6EB1" w:rsidRPr="00EC6EB1" w:rsidRDefault="00EC6EB1" w:rsidP="00EC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korespondencję pisemną na adres: Gminna Biblioteka Publiczna w Kochanowicach, ul. Lubliniecka 5</w:t>
      </w:r>
    </w:p>
    <w:p w:rsidR="00EC6EB1" w:rsidRPr="00EC6EB1" w:rsidRDefault="00EC6EB1" w:rsidP="00EC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5.Filia w Lubecku, 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Filia w Kochcicach, 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Kochcice, ul. Parkowa 45, 42-713 Kochanowice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wejścia do budynku i przechodzenia przez obszary kontroli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 funkcjonuje na parterze w budynku Szkoły Podstawowej w Kochcicach. Wejście z niewysokimi schodami. Brak pochylni.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Dostępność korytarzy, schodów i wind : 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>Brak toalety dla osób z niepełnosprawnością.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dostosowań wewnątrz budynku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dodatkowych dostosowań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Miejsca parkingowe wyznaczone dla osób niepełnosprawnych i sposób korzystania z nich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:Wydzielone miejsce parkingowych dla osób niepełnosprawnych.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Wstęp z psem asystującym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pomieszczeń można wejść z psem asystującym i psem przewodnikiem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Tłumacz języka migowego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nie ma tłumacza języka migowego, ani możliwości skorzystania z usługi tłumacza on-line. Kontakt z Filią nr 23 możliwy jest w szczególności poprzez:</w:t>
      </w:r>
    </w:p>
    <w:p w:rsidR="00EC6EB1" w:rsidRPr="00EC6EB1" w:rsidRDefault="00EC6EB1" w:rsidP="00EC6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korzystanie z poczty elektronicznej - e-mail: </w:t>
      </w:r>
      <w:hyperlink r:id="rId11" w:history="1">
        <w:r w:rsidRPr="00EC6E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bibliotekakochcice@gmail.com</w:t>
        </w:r>
      </w:hyperlink>
    </w:p>
    <w:p w:rsidR="00EC6EB1" w:rsidRPr="00EC6EB1" w:rsidRDefault="00EC6EB1" w:rsidP="00EC6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 telefoniczny </w:t>
      </w:r>
      <w:hyperlink r:id="rId12" w:history="1">
        <w:r w:rsidRPr="00EC6EB1">
          <w:rPr>
            <w:rFonts w:ascii="Times New Roman" w:eastAsia="Times New Roman" w:hAnsi="Times New Roman" w:cs="Times New Roman"/>
            <w:color w:val="E65E1F"/>
            <w:sz w:val="24"/>
            <w:szCs w:val="24"/>
            <w:u w:val="single"/>
            <w:lang w:eastAsia="pl-PL"/>
          </w:rPr>
          <w:t>34 3533718</w:t>
        </w:r>
      </w:hyperlink>
    </w:p>
    <w:p w:rsidR="00EC6EB1" w:rsidRPr="00EC6EB1" w:rsidRDefault="00EC6EB1" w:rsidP="00EC6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przesyłanie faksów na numer </w:t>
      </w:r>
      <w:hyperlink r:id="rId13" w:history="1">
        <w:r w:rsidRPr="00EC6EB1">
          <w:rPr>
            <w:rFonts w:ascii="Times New Roman" w:eastAsia="Times New Roman" w:hAnsi="Times New Roman" w:cs="Times New Roman"/>
            <w:color w:val="E65E1F"/>
            <w:sz w:val="24"/>
            <w:szCs w:val="24"/>
            <w:u w:val="single"/>
            <w:lang w:eastAsia="pl-PL"/>
          </w:rPr>
          <w:t>34 3533718</w:t>
        </w:r>
      </w:hyperlink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EC6EB1" w:rsidRPr="00EC6EB1" w:rsidRDefault="00EC6EB1" w:rsidP="00EC6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korespondencję pisemną na adres: Gminna Biblioteka Publiczna w Kochanowicach, ul. Lubliniecka 5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Lubecko, ul. Lipska 21, 42-700 Lubliniec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wejścia do budynku i przechodzenia przez obszary kontroli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 funkcjonuje w piwnicy budynku Szkoły Podstawowej w Lubecku. Zejście do biblioteki stromymi schodami., brak pochylni..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korytarzy, schodów i wind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windy, brak toalety dla osób z niepełnosprawnością.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dostosowań wewnątrz budynku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dodatkowych dostosowań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Miejsca parkingowe wyznaczone dla osób niepełnosprawnych i sposób korzystania z nich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Brak miejsca parkingowego dla osób niepełnosprawnych.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 z psem asystującym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pomieszczeń można wejść z psem asystującym i psem przewodnikiem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Tłumacz języka migowego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nie ma tłumacza języka migowego, ani możliwości skorzystania z usługi tłumacza on-line. Kontakt z Filią nr 23 możliwy jest w szczególności poprzez: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korytarzy, schodów i wind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toalety dla osób z niepełnosprawnością.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dostosowań wewnątrz budynku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dodatkowych dostosowań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Miejsca parkingowe wyznaczone dla osób niepełnosprawnych i sposób korzystania z nich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wydzielonych miejsc parkingowych dla osób niepełnosprawnych.</w:t>
      </w:r>
    </w:p>
    <w:p w:rsidR="00EC6EB1" w:rsidRPr="00EC6EB1" w:rsidRDefault="00EC6EB1" w:rsidP="00EC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 z psem asystującym</w:t>
      </w:r>
      <w:r w:rsidRPr="00EC6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pomieszczeń można wejść z psem asystującym i psem przewodnikiem</w:t>
      </w:r>
    </w:p>
    <w:p w:rsidR="00EC6EB1" w:rsidRPr="00EC6EB1" w:rsidRDefault="00EC6EB1" w:rsidP="00EC6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korzystanie z poczty elektronicznej - e-mail: </w:t>
      </w:r>
      <w:hyperlink r:id="rId14" w:history="1">
        <w:r w:rsidRPr="00EC6E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bibliotekalubecko@gmail.com</w:t>
        </w:r>
      </w:hyperlink>
    </w:p>
    <w:p w:rsidR="00EC6EB1" w:rsidRPr="00EC6EB1" w:rsidRDefault="00EC6EB1" w:rsidP="00EC6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kontakt telefoniczny </w:t>
      </w:r>
      <w:hyperlink r:id="rId15" w:history="1">
        <w:r w:rsidRPr="00EC6EB1">
          <w:rPr>
            <w:rFonts w:ascii="Times New Roman" w:eastAsia="Times New Roman" w:hAnsi="Times New Roman" w:cs="Times New Roman"/>
            <w:color w:val="E65E1F"/>
            <w:sz w:val="24"/>
            <w:szCs w:val="24"/>
            <w:u w:val="single"/>
            <w:lang w:eastAsia="pl-PL"/>
          </w:rPr>
          <w:t>34 3563541</w:t>
        </w:r>
      </w:hyperlink>
    </w:p>
    <w:p w:rsidR="00EC6EB1" w:rsidRPr="00EC6EB1" w:rsidRDefault="00EC6EB1" w:rsidP="00EC6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przesyłanie faksów na numer </w:t>
      </w:r>
      <w:hyperlink r:id="rId16" w:history="1">
        <w:r w:rsidRPr="00EC6EB1">
          <w:rPr>
            <w:rFonts w:ascii="Times New Roman" w:eastAsia="Times New Roman" w:hAnsi="Times New Roman" w:cs="Times New Roman"/>
            <w:color w:val="E65E1F"/>
            <w:sz w:val="24"/>
            <w:szCs w:val="24"/>
            <w:u w:val="single"/>
            <w:lang w:eastAsia="pl-PL"/>
          </w:rPr>
          <w:t>34 3563541</w:t>
        </w:r>
      </w:hyperlink>
      <w:r w:rsidRPr="00EC6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032497" w:rsidRPr="006A1E4E" w:rsidRDefault="00032497">
      <w:pPr>
        <w:rPr>
          <w:rFonts w:ascii="Times New Roman" w:hAnsi="Times New Roman" w:cs="Times New Roman"/>
          <w:sz w:val="24"/>
          <w:szCs w:val="24"/>
        </w:rPr>
      </w:pPr>
    </w:p>
    <w:sectPr w:rsidR="00032497" w:rsidRPr="006A1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568"/>
    <w:multiLevelType w:val="multilevel"/>
    <w:tmpl w:val="2ED6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5371E"/>
    <w:multiLevelType w:val="multilevel"/>
    <w:tmpl w:val="75C6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A304A"/>
    <w:multiLevelType w:val="multilevel"/>
    <w:tmpl w:val="6E7A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B1"/>
    <w:rsid w:val="00032497"/>
    <w:rsid w:val="006A1E4E"/>
    <w:rsid w:val="00E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FA5B"/>
  <w15:chartTrackingRefBased/>
  <w15:docId w15:val="{E159669D-BDBF-443D-8856-FB759D6D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kochanowice.pl" TargetMode="External"/><Relationship Id="rId13" Type="http://schemas.openxmlformats.org/officeDocument/2006/relationships/hyperlink" Target="fax:3436061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po.gov.pl/content/jak-zglosic-sie-do-rzecznika-praw-obywatelskich" TargetMode="External"/><Relationship Id="rId12" Type="http://schemas.openxmlformats.org/officeDocument/2006/relationships/hyperlink" Target="tel:3436056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ax:34360610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iblioteka@kochanowice.pl" TargetMode="External"/><Relationship Id="rId11" Type="http://schemas.openxmlformats.org/officeDocument/2006/relationships/hyperlink" Target="mailto:bibliotekakochcice@gmail.com" TargetMode="External"/><Relationship Id="rId5" Type="http://schemas.openxmlformats.org/officeDocument/2006/relationships/hyperlink" Target="http://gbpkochanowice.pl/" TargetMode="External"/><Relationship Id="rId15" Type="http://schemas.openxmlformats.org/officeDocument/2006/relationships/hyperlink" Target="tel:343605628" TargetMode="External"/><Relationship Id="rId10" Type="http://schemas.openxmlformats.org/officeDocument/2006/relationships/hyperlink" Target="fax:343606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343605628" TargetMode="External"/><Relationship Id="rId14" Type="http://schemas.openxmlformats.org/officeDocument/2006/relationships/hyperlink" Target="mailto:bibliotekalubeck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Czytelnik</cp:lastModifiedBy>
  <cp:revision>3</cp:revision>
  <dcterms:created xsi:type="dcterms:W3CDTF">2022-04-07T14:27:00Z</dcterms:created>
  <dcterms:modified xsi:type="dcterms:W3CDTF">2022-04-07T14:33:00Z</dcterms:modified>
</cp:coreProperties>
</file>