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B3" w:rsidRDefault="002C48B3" w:rsidP="002C48B3">
      <w:pPr>
        <w:autoSpaceDE w:val="0"/>
        <w:autoSpaceDN w:val="0"/>
        <w:adjustRightInd w:val="0"/>
        <w:ind w:left="57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Załącznik nr 1</w:t>
      </w:r>
    </w:p>
    <w:p w:rsidR="002C48B3" w:rsidRDefault="002C48B3" w:rsidP="002C48B3">
      <w:pPr>
        <w:autoSpaceDE w:val="0"/>
        <w:autoSpaceDN w:val="0"/>
        <w:adjustRightInd w:val="0"/>
        <w:ind w:left="57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Uchwały  Nr VI/32/2011</w:t>
      </w:r>
    </w:p>
    <w:p w:rsidR="002C48B3" w:rsidRDefault="002C48B3" w:rsidP="002C48B3">
      <w:pPr>
        <w:autoSpaceDE w:val="0"/>
        <w:autoSpaceDN w:val="0"/>
        <w:adjustRightInd w:val="0"/>
        <w:ind w:left="57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Rady Gminy Horyniec-Zdrój</w:t>
      </w:r>
    </w:p>
    <w:p w:rsidR="002C48B3" w:rsidRDefault="002C48B3" w:rsidP="002C48B3">
      <w:pPr>
        <w:autoSpaceDE w:val="0"/>
        <w:autoSpaceDN w:val="0"/>
        <w:adjustRightInd w:val="0"/>
        <w:ind w:left="57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 dnia 31 marca 2011 r.</w:t>
      </w:r>
    </w:p>
    <w:p w:rsidR="002C48B3" w:rsidRDefault="002C48B3" w:rsidP="002C48B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2C48B3" w:rsidRDefault="002C48B3" w:rsidP="002C48B3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C48B3" w:rsidRDefault="002C48B3" w:rsidP="002C48B3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C48B3" w:rsidRDefault="002C48B3" w:rsidP="002C48B3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V.4.Opis obszarów o szczególnym znaczeniu dla zaspokojenia potrzeb mieszka</w:t>
      </w:r>
      <w:r>
        <w:rPr>
          <w:rFonts w:eastAsia="TimesNewRoman,Bold"/>
          <w:b/>
          <w:bCs/>
          <w:color w:val="000000"/>
        </w:rPr>
        <w:t>ń</w:t>
      </w:r>
      <w:r>
        <w:rPr>
          <w:b/>
          <w:bCs/>
          <w:color w:val="000000"/>
        </w:rPr>
        <w:t>ców,</w:t>
      </w:r>
    </w:p>
    <w:p w:rsidR="002C48B3" w:rsidRDefault="002C48B3" w:rsidP="002C48B3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sprzyjaj</w:t>
      </w:r>
      <w:r>
        <w:rPr>
          <w:rFonts w:eastAsia="TimesNewRoman,Bold"/>
          <w:b/>
          <w:bCs/>
          <w:color w:val="000000"/>
        </w:rPr>
        <w:t>ą</w:t>
      </w:r>
      <w:r>
        <w:rPr>
          <w:b/>
          <w:bCs/>
          <w:color w:val="000000"/>
        </w:rPr>
        <w:t>cych nawi</w:t>
      </w:r>
      <w:r>
        <w:rPr>
          <w:rFonts w:eastAsia="TimesNewRoman,Bold"/>
          <w:b/>
          <w:bCs/>
          <w:color w:val="000000"/>
        </w:rPr>
        <w:t>ą</w:t>
      </w:r>
      <w:r>
        <w:rPr>
          <w:b/>
          <w:bCs/>
          <w:color w:val="000000"/>
        </w:rPr>
        <w:t>zaniu kontaktów społecznych, ze wzgl</w:t>
      </w:r>
      <w:r>
        <w:rPr>
          <w:rFonts w:eastAsia="TimesNewRoman,Bold"/>
          <w:b/>
          <w:bCs/>
          <w:color w:val="000000"/>
        </w:rPr>
        <w:t>ę</w:t>
      </w:r>
      <w:r>
        <w:rPr>
          <w:b/>
          <w:bCs/>
          <w:color w:val="000000"/>
        </w:rPr>
        <w:t>du na ich poło</w:t>
      </w:r>
      <w:r>
        <w:rPr>
          <w:rFonts w:eastAsia="TimesNewRoman,Bold"/>
          <w:b/>
          <w:bCs/>
          <w:color w:val="000000"/>
        </w:rPr>
        <w:t>ż</w:t>
      </w:r>
      <w:r>
        <w:rPr>
          <w:b/>
          <w:bCs/>
          <w:color w:val="000000"/>
        </w:rPr>
        <w:t>enie oraz</w:t>
      </w:r>
    </w:p>
    <w:p w:rsidR="002C48B3" w:rsidRDefault="002C48B3" w:rsidP="002C48B3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cechy funkcjonalno-przestrzenne</w:t>
      </w:r>
    </w:p>
    <w:p w:rsidR="002C48B3" w:rsidRDefault="002C48B3" w:rsidP="002C48B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</w:p>
    <w:p w:rsidR="002C48B3" w:rsidRDefault="002C48B3" w:rsidP="002C48B3">
      <w:pPr>
        <w:autoSpaceDE w:val="0"/>
        <w:autoSpaceDN w:val="0"/>
        <w:adjustRightInd w:val="0"/>
        <w:jc w:val="both"/>
        <w:rPr>
          <w:color w:val="000000"/>
        </w:rPr>
      </w:pPr>
    </w:p>
    <w:p w:rsidR="002C48B3" w:rsidRDefault="002C48B3" w:rsidP="002C48B3">
      <w:pPr>
        <w:autoSpaceDE w:val="0"/>
        <w:autoSpaceDN w:val="0"/>
        <w:adjustRightInd w:val="0"/>
        <w:jc w:val="both"/>
        <w:rPr>
          <w:color w:val="000000"/>
        </w:rPr>
      </w:pPr>
    </w:p>
    <w:p w:rsidR="002C48B3" w:rsidRDefault="002C48B3" w:rsidP="002C48B3">
      <w:pPr>
        <w:autoSpaceDE w:val="0"/>
        <w:autoSpaceDN w:val="0"/>
        <w:adjustRightInd w:val="0"/>
        <w:jc w:val="both"/>
        <w:rPr>
          <w:rFonts w:eastAsia="TimesNewRoman" w:cs="Calibri"/>
          <w:color w:val="000000"/>
        </w:rPr>
      </w:pPr>
      <w:r>
        <w:rPr>
          <w:color w:val="000000"/>
        </w:rPr>
        <w:tab/>
        <w:t>Nowiny Horynieckie poło</w:t>
      </w:r>
      <w:r>
        <w:rPr>
          <w:rFonts w:eastAsia="TimesNewRoman"/>
          <w:color w:val="000000"/>
        </w:rPr>
        <w:t>ż</w:t>
      </w:r>
      <w:r>
        <w:rPr>
          <w:color w:val="000000"/>
        </w:rPr>
        <w:t>one są w centralnej cz</w:t>
      </w:r>
      <w:r>
        <w:rPr>
          <w:rFonts w:eastAsia="TimesNewRoman"/>
          <w:color w:val="000000"/>
        </w:rPr>
        <w:t>ęś</w:t>
      </w:r>
      <w:r>
        <w:rPr>
          <w:color w:val="000000"/>
        </w:rPr>
        <w:t>ci gminy Horyniec-Zdrój, zlokalizowane wzdłuż drogi gminnej łączącej się z drogą powiatową Horyniec-Zdrój - Nowiny Horynieckie.</w:t>
      </w:r>
    </w:p>
    <w:p w:rsidR="002C48B3" w:rsidRDefault="002C48B3" w:rsidP="002C48B3">
      <w:pPr>
        <w:autoSpaceDE w:val="0"/>
        <w:autoSpaceDN w:val="0"/>
        <w:adjustRightInd w:val="0"/>
        <w:jc w:val="both"/>
      </w:pPr>
      <w:r>
        <w:rPr>
          <w:color w:val="000000"/>
        </w:rPr>
        <w:tab/>
        <w:t>Na trenie wsi znajduje si</w:t>
      </w:r>
      <w:r>
        <w:rPr>
          <w:rFonts w:eastAsia="TimesNewRoman"/>
          <w:color w:val="000000"/>
        </w:rPr>
        <w:t xml:space="preserve">ę </w:t>
      </w:r>
      <w:r>
        <w:t>kaplica drewniana, w której jest czczona od niepamiętnych czasów łaskami słynąca figura Matki Bożej Niepokalanie Poczętej. Kaplica stoi wśród licznych źródeł wypływających spod otaczających ją wzgórz, w uroczym wąwozie leśnym - jednym z najpiękniejszych w południowej części Roztoczańskiego Parku Krajobrazowego. Miejsce to ma szczególne znaczenie dla zaspokojenia potrzeb duchowych mieszkańców jak również sprzyja nawiązywaniu kontaktów społecznych. Kaplica Matki Bożej w Nowinach od dawna znana jest z urządzanych tam obchodów wigilii przed uroczystością ku czci św. Antoniego Padewskiego w kościele parafialnym w Horyńcu. Zwyczaj ten znany był już w XIX w., a najstarszy zachowany opis przebiegu tego święta pochodzi z 1900 r. Uroczystość rozpoczynała się 12 czerwca, po południu, w kościele parafialnym w Horyńcu, gdzie odprawiane były nieszpory przed Najświętszym Sakramentem, po czym wyruszała procesja do kaplicy w Nowinach. W czasie procesji śpiewano Godzinki i pieśni do Matki Bożej. Gdy pielgrzymi dotarli do kaplicy wówczas śpiewali lub odmawiali Litanię Loretańską, a następnie słuchali kazania. Po kazaniu kapłan poświęcał wodę w źródle (wewnątrz kaplicy), którą wierni czerpali i zanosili do swoich domów. Po zakończeniu nabożeństwa procesja powracała do kościoła parafialnego, gdzie uczestnicy uroczystości mogli skorzystać ze spowiedzi świętej. Na drugi dzień rano, odprawiano w kaplicy w Nowinach Mszę św. Później</w:t>
      </w:r>
    </w:p>
    <w:p w:rsidR="002C48B3" w:rsidRDefault="002C48B3" w:rsidP="002C48B3">
      <w:pPr>
        <w:autoSpaceDE w:val="0"/>
        <w:autoSpaceDN w:val="0"/>
        <w:adjustRightInd w:val="0"/>
        <w:jc w:val="both"/>
      </w:pPr>
      <w:r>
        <w:t>celebrowano tam Eucharystie też w wigilię tegoż odpustu.</w:t>
      </w:r>
    </w:p>
    <w:p w:rsidR="002C48B3" w:rsidRDefault="002C48B3" w:rsidP="002C48B3">
      <w:pPr>
        <w:autoSpaceDE w:val="0"/>
        <w:autoSpaceDN w:val="0"/>
        <w:adjustRightInd w:val="0"/>
        <w:jc w:val="both"/>
      </w:pPr>
      <w:r>
        <w:tab/>
        <w:t>Kaplica Matki Bożej w Nowinach Horynieckich jest odwiedzana przez rzesze pielgrzymów. Zawsze można ich spotkać w tym miejscu modlących się wiernych, którzy, doznają tam wielu łask od Boga za przyczyną Maryi</w:t>
      </w:r>
    </w:p>
    <w:p w:rsidR="002C48B3" w:rsidRDefault="002C48B3" w:rsidP="002C48B3">
      <w:pPr>
        <w:ind w:firstLine="708"/>
        <w:jc w:val="both"/>
        <w:rPr>
          <w:spacing w:val="1"/>
        </w:rPr>
      </w:pPr>
      <w:r>
        <w:t xml:space="preserve">Planowane jest w ramach funduszy </w:t>
      </w:r>
      <w:proofErr w:type="spellStart"/>
      <w:r>
        <w:t>PROW</w:t>
      </w:r>
      <w:proofErr w:type="spellEnd"/>
      <w:r>
        <w:t xml:space="preserve"> </w:t>
      </w:r>
      <w:r>
        <w:rPr>
          <w:rFonts w:eastAsia="TimesNewRoman"/>
        </w:rPr>
        <w:t>„</w:t>
      </w:r>
      <w:r>
        <w:t xml:space="preserve">Odnowienie i przebudowa ciągów </w:t>
      </w:r>
      <w:proofErr w:type="spellStart"/>
      <w:r>
        <w:t>pieszojezdnych</w:t>
      </w:r>
      <w:proofErr w:type="spellEnd"/>
      <w:r>
        <w:t xml:space="preserve"> oraz placu procesyjnego przy kaplicy w Nowinach Horynieckich” .wybudowanie miejsc postojowych, z których korzystać będą pielgrzymi mający problemy z poruszaniem się (ze względu na ukształtowanie terenu aby dotrzeć do Kaplicy trzeba przebyć około 150 metrów pieszo w dość trudnym terenie). </w:t>
      </w:r>
      <w:r>
        <w:rPr>
          <w:spacing w:val="1"/>
        </w:rPr>
        <w:t>Sama kapliczka została niedawno odnowiona natomiast teren przyległy w obecnym stanie nie może do końca spełniać swojej funkcji, jego stan jest na tyle niedobry ,iż  nie pozwala na pełne przyjmowanie tak dużej ilości wiernych i pielgrzymów  a także psuje wizualnie miejsce kultu .Schody ,zejścia i mostki nie spełniają swojej funkcji i zagrażają przebywającym tam ludziom, ograniczony i nie przystosowany plac powoduje , iż pielgrzymi niszczą szatę roślinną .</w:t>
      </w:r>
    </w:p>
    <w:p w:rsidR="002C48B3" w:rsidRDefault="002C48B3" w:rsidP="002C48B3">
      <w:pPr>
        <w:ind w:firstLine="708"/>
        <w:jc w:val="both"/>
      </w:pPr>
      <w:r>
        <w:rPr>
          <w:spacing w:val="1"/>
        </w:rPr>
        <w:t xml:space="preserve">W pełni odnowiony i wyremontowany plac z ciągami pozwoli między innymi na </w:t>
      </w:r>
      <w:r>
        <w:t xml:space="preserve">kultywowanie tradycji i rozwoju kultury , będzie sprzyjał nawiązywaniu i umacnianiu więzi międzyludzkich a także służył integracji społeczności lokalnej i większemu zaangażowaniu w sprawy wsi. Miejsce to będzie mogło dalej przyjmować rzesze wiernych pielgrzymów, </w:t>
      </w:r>
      <w:r>
        <w:lastRenderedPageBreak/>
        <w:t xml:space="preserve">turystów i </w:t>
      </w:r>
      <w:proofErr w:type="spellStart"/>
      <w:r>
        <w:t>kuracjuszyoraz</w:t>
      </w:r>
      <w:proofErr w:type="spellEnd"/>
      <w:r>
        <w:t xml:space="preserve"> społeczność lokalną  Ważnym elementem będzie także podniesienie estetyki i wyglądu miejscowości.</w:t>
      </w:r>
    </w:p>
    <w:p w:rsidR="002C48B3" w:rsidRDefault="002C48B3" w:rsidP="002C48B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Przedsi</w:t>
      </w:r>
      <w:r>
        <w:rPr>
          <w:rFonts w:eastAsia="TimesNewRoman"/>
          <w:color w:val="000000"/>
        </w:rPr>
        <w:t>ę</w:t>
      </w:r>
      <w:r>
        <w:rPr>
          <w:color w:val="000000"/>
        </w:rPr>
        <w:t>wzi</w:t>
      </w:r>
      <w:r>
        <w:rPr>
          <w:rFonts w:eastAsia="TimesNewRoman"/>
          <w:color w:val="000000"/>
        </w:rPr>
        <w:t>ę</w:t>
      </w:r>
      <w:r>
        <w:rPr>
          <w:color w:val="000000"/>
        </w:rPr>
        <w:t>cie zostało wybrane do realizacji zada</w:t>
      </w:r>
      <w:r>
        <w:rPr>
          <w:rFonts w:eastAsia="TimesNewRoman"/>
          <w:color w:val="000000"/>
        </w:rPr>
        <w:t xml:space="preserve">ń </w:t>
      </w:r>
      <w:r>
        <w:rPr>
          <w:color w:val="000000"/>
        </w:rPr>
        <w:t>w programie rozwoju wsi</w:t>
      </w:r>
    </w:p>
    <w:p w:rsidR="002C48B3" w:rsidRDefault="002C48B3" w:rsidP="002C48B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i zaakceptowane przez mieszka</w:t>
      </w:r>
      <w:r>
        <w:rPr>
          <w:rFonts w:eastAsia="TimesNewRoman"/>
          <w:color w:val="000000"/>
        </w:rPr>
        <w:t>ń</w:t>
      </w:r>
      <w:r>
        <w:rPr>
          <w:color w:val="000000"/>
        </w:rPr>
        <w:t>ców, wskazane jako priorytetowe do realizacji w pierwszej</w:t>
      </w:r>
    </w:p>
    <w:p w:rsidR="002C48B3" w:rsidRDefault="002C48B3" w:rsidP="002C48B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kolejności.</w:t>
      </w:r>
    </w:p>
    <w:p w:rsidR="002C48B3" w:rsidRDefault="002C48B3" w:rsidP="002C48B3">
      <w:pPr>
        <w:autoSpaceDE w:val="0"/>
        <w:autoSpaceDN w:val="0"/>
        <w:adjustRightInd w:val="0"/>
        <w:jc w:val="both"/>
        <w:rPr>
          <w:color w:val="000000"/>
        </w:rPr>
      </w:pPr>
    </w:p>
    <w:p w:rsidR="002C48B3" w:rsidRDefault="002C48B3" w:rsidP="002C48B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eastAsia="TimesNewRoman"/>
          <w:color w:val="000000"/>
        </w:rPr>
        <w:t>Kolejnym obszarem jest ś</w:t>
      </w:r>
      <w:r>
        <w:rPr>
          <w:color w:val="000000"/>
        </w:rPr>
        <w:t>wietlica wiejska która wraz z przylegaj</w:t>
      </w:r>
      <w:r>
        <w:rPr>
          <w:rFonts w:eastAsia="TimesNewRoman"/>
          <w:color w:val="000000"/>
        </w:rPr>
        <w:t>ą</w:t>
      </w:r>
      <w:r>
        <w:rPr>
          <w:color w:val="000000"/>
        </w:rPr>
        <w:t>cym terenem stanowi obszar o szczególnym znaczeniu dla zaspokojenia potrzeb mieszka</w:t>
      </w:r>
      <w:r>
        <w:rPr>
          <w:rFonts w:eastAsia="TimesNewRoman"/>
          <w:color w:val="000000"/>
        </w:rPr>
        <w:t>ń</w:t>
      </w:r>
      <w:r>
        <w:rPr>
          <w:color w:val="000000"/>
        </w:rPr>
        <w:t>ców. Obszar ten sprzyja nawi</w:t>
      </w:r>
      <w:r>
        <w:rPr>
          <w:rFonts w:eastAsia="TimesNewRoman"/>
          <w:color w:val="000000"/>
        </w:rPr>
        <w:t>ą</w:t>
      </w:r>
      <w:r>
        <w:rPr>
          <w:color w:val="000000"/>
        </w:rPr>
        <w:t>zywaniu kontaktów</w:t>
      </w:r>
    </w:p>
    <w:p w:rsidR="002C48B3" w:rsidRDefault="002C48B3" w:rsidP="002C48B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społecznych ze wzgl</w:t>
      </w:r>
      <w:r>
        <w:rPr>
          <w:rFonts w:eastAsia="TimesNewRoman"/>
          <w:color w:val="000000"/>
        </w:rPr>
        <w:t>ę</w:t>
      </w:r>
      <w:r>
        <w:rPr>
          <w:color w:val="000000"/>
        </w:rPr>
        <w:t>du na :</w:t>
      </w:r>
    </w:p>
    <w:p w:rsidR="002C48B3" w:rsidRDefault="002C48B3" w:rsidP="002C48B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poło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 xml:space="preserve">enie obiektu,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wietlica jest poło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ona w centrum miejscowości</w:t>
      </w:r>
    </w:p>
    <w:p w:rsidR="002C48B3" w:rsidRDefault="002C48B3" w:rsidP="002C48B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budynek ten jest jedynym obiektem u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yteczno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publicznej w sołectwie,</w:t>
      </w:r>
    </w:p>
    <w:p w:rsidR="002C48B3" w:rsidRDefault="002C48B3" w:rsidP="002C48B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obiekt ten jest cz</w:t>
      </w:r>
      <w:r>
        <w:rPr>
          <w:rFonts w:ascii="Times New Roman" w:eastAsia="TimesNewRoman" w:hAnsi="Times New Roman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ciowo wyremontowany i wyposa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ony na potrzeby wsi.</w:t>
      </w:r>
    </w:p>
    <w:p w:rsidR="002C48B3" w:rsidRDefault="002C48B3" w:rsidP="002C48B3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color w:val="000000"/>
        </w:rPr>
        <w:t>Planowane jest w ramach funduszy unijnych rozbudowa poł</w:t>
      </w:r>
      <w:r>
        <w:rPr>
          <w:rFonts w:eastAsia="TimesNewRoman"/>
          <w:color w:val="000000"/>
        </w:rPr>
        <w:t>ą</w:t>
      </w:r>
      <w:r>
        <w:rPr>
          <w:color w:val="000000"/>
        </w:rPr>
        <w:t>czona z modernizacj</w:t>
      </w:r>
      <w:r>
        <w:rPr>
          <w:rFonts w:eastAsia="TimesNewRoman"/>
          <w:color w:val="000000"/>
        </w:rPr>
        <w:t>ą</w:t>
      </w:r>
    </w:p>
    <w:p w:rsidR="002C48B3" w:rsidRDefault="002C48B3" w:rsidP="002C48B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budynku </w:t>
      </w:r>
      <w:r>
        <w:rPr>
          <w:rFonts w:eastAsia="TimesNewRoman"/>
          <w:color w:val="000000"/>
        </w:rPr>
        <w:t>ś</w:t>
      </w:r>
      <w:r>
        <w:rPr>
          <w:color w:val="000000"/>
        </w:rPr>
        <w:t>wietlicy wiejskiej w Nowinach Horynieckich. W ramach projektu zostanie przeprowadzona rozbudowa poł</w:t>
      </w:r>
      <w:r>
        <w:rPr>
          <w:rFonts w:eastAsia="TimesNewRoman"/>
          <w:color w:val="000000"/>
        </w:rPr>
        <w:t>ą</w:t>
      </w:r>
      <w:r>
        <w:rPr>
          <w:color w:val="000000"/>
        </w:rPr>
        <w:t>czona z modernizacj</w:t>
      </w:r>
      <w:r>
        <w:rPr>
          <w:rFonts w:eastAsia="TimesNewRoman"/>
          <w:color w:val="000000"/>
        </w:rPr>
        <w:t xml:space="preserve">ą </w:t>
      </w:r>
      <w:r>
        <w:rPr>
          <w:color w:val="000000"/>
        </w:rPr>
        <w:t xml:space="preserve">budynku </w:t>
      </w:r>
      <w:r>
        <w:rPr>
          <w:rFonts w:eastAsia="TimesNewRoman"/>
          <w:color w:val="000000"/>
        </w:rPr>
        <w:t>ś</w:t>
      </w:r>
      <w:r>
        <w:rPr>
          <w:color w:val="000000"/>
        </w:rPr>
        <w:t>wietlicy wiejskiej, który b</w:t>
      </w:r>
      <w:r>
        <w:rPr>
          <w:rFonts w:eastAsia="TimesNewRoman"/>
          <w:color w:val="000000"/>
        </w:rPr>
        <w:t>ę</w:t>
      </w:r>
      <w:r>
        <w:rPr>
          <w:color w:val="000000"/>
        </w:rPr>
        <w:t>dzie obejmowało: rozbudow</w:t>
      </w:r>
      <w:r>
        <w:rPr>
          <w:rFonts w:eastAsia="TimesNewRoman"/>
          <w:color w:val="000000"/>
        </w:rPr>
        <w:t xml:space="preserve">ę </w:t>
      </w:r>
      <w:r>
        <w:rPr>
          <w:color w:val="000000"/>
        </w:rPr>
        <w:t>budynku o pomieszczenia (kuchnia, pomieszczenie materiałów suchych, spiżarnia) oraz modernizacja w ramach którego zostanie przeprowadzony remont pokrycia dachowego, wymiana drzwi drewnianych, wymiana posadzek z desek na posadzki z wykładziny i gresu z uprzednim wykonaniem podkładu pod posadzk</w:t>
      </w:r>
      <w:r>
        <w:rPr>
          <w:rFonts w:eastAsia="TimesNewRoman"/>
          <w:color w:val="000000"/>
        </w:rPr>
        <w:t>ę</w:t>
      </w:r>
      <w:r>
        <w:rPr>
          <w:color w:val="000000"/>
        </w:rPr>
        <w:t xml:space="preserve">, licowanie </w:t>
      </w:r>
      <w:r>
        <w:rPr>
          <w:rFonts w:eastAsia="TimesNewRoman"/>
          <w:color w:val="000000"/>
        </w:rPr>
        <w:t>ś</w:t>
      </w:r>
      <w:r>
        <w:rPr>
          <w:color w:val="000000"/>
        </w:rPr>
        <w:t>cian w sanitariatach glazur</w:t>
      </w:r>
      <w:r>
        <w:rPr>
          <w:rFonts w:eastAsia="TimesNewRoman"/>
          <w:color w:val="000000"/>
        </w:rPr>
        <w:t>ą</w:t>
      </w:r>
      <w:r>
        <w:rPr>
          <w:color w:val="000000"/>
        </w:rPr>
        <w:t>, malowanie pomieszcze</w:t>
      </w:r>
      <w:r>
        <w:rPr>
          <w:rFonts w:eastAsia="TimesNewRoman"/>
          <w:color w:val="000000"/>
        </w:rPr>
        <w:t>ń</w:t>
      </w:r>
      <w:r>
        <w:rPr>
          <w:color w:val="000000"/>
        </w:rPr>
        <w:t>, wymiana umywalek, ubikacji, pisuarów, odnowienie elewacji. Cz</w:t>
      </w:r>
      <w:r>
        <w:rPr>
          <w:rFonts w:eastAsia="TimesNewRoman"/>
          <w:color w:val="000000"/>
        </w:rPr>
        <w:t>ęś</w:t>
      </w:r>
      <w:r>
        <w:rPr>
          <w:color w:val="000000"/>
        </w:rPr>
        <w:t>ciowa wymiana opraw o</w:t>
      </w:r>
      <w:r>
        <w:rPr>
          <w:rFonts w:eastAsia="TimesNewRoman"/>
          <w:color w:val="000000"/>
        </w:rPr>
        <w:t>ś</w:t>
      </w:r>
      <w:r>
        <w:rPr>
          <w:color w:val="000000"/>
        </w:rPr>
        <w:t>wietleniowych.</w:t>
      </w:r>
    </w:p>
    <w:p w:rsidR="002C48B3" w:rsidRDefault="002C48B3" w:rsidP="002C48B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Realizacja tych przedsięwzięć przyczynie się do poprawy estetyczności wsi jak również wpłynie na aktywizację społeczeństwa zamieszkującego Nowiny Horynieckie.</w:t>
      </w:r>
    </w:p>
    <w:p w:rsidR="002C48B3" w:rsidRDefault="002C48B3" w:rsidP="002C48B3">
      <w:pPr>
        <w:autoSpaceDE w:val="0"/>
        <w:autoSpaceDN w:val="0"/>
        <w:adjustRightInd w:val="0"/>
        <w:rPr>
          <w:color w:val="000000"/>
        </w:rPr>
      </w:pPr>
    </w:p>
    <w:p w:rsidR="002C48B3" w:rsidRDefault="002C48B3" w:rsidP="002C48B3">
      <w:pPr>
        <w:autoSpaceDE w:val="0"/>
        <w:autoSpaceDN w:val="0"/>
        <w:adjustRightInd w:val="0"/>
        <w:rPr>
          <w:color w:val="000000"/>
        </w:rPr>
      </w:pPr>
    </w:p>
    <w:p w:rsidR="002C48B3" w:rsidRDefault="002C48B3" w:rsidP="002C48B3"/>
    <w:p w:rsidR="009336F0" w:rsidRDefault="009336F0"/>
    <w:sectPr w:rsidR="00933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B2A31"/>
    <w:multiLevelType w:val="hybridMultilevel"/>
    <w:tmpl w:val="9E12A248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0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12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6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28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2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48B3"/>
    <w:rsid w:val="002C48B3"/>
    <w:rsid w:val="009336F0"/>
    <w:rsid w:val="00A413DD"/>
    <w:rsid w:val="00E5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2C48B3"/>
    <w:pPr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4274</Characters>
  <Application>Microsoft Office Word</Application>
  <DocSecurity>0</DocSecurity>
  <Lines>35</Lines>
  <Paragraphs>9</Paragraphs>
  <ScaleCrop>false</ScaleCrop>
  <Company>UG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1</cp:revision>
  <dcterms:created xsi:type="dcterms:W3CDTF">2011-06-22T11:52:00Z</dcterms:created>
  <dcterms:modified xsi:type="dcterms:W3CDTF">2011-06-22T11:53:00Z</dcterms:modified>
</cp:coreProperties>
</file>