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E2" w:rsidRPr="00396BFE" w:rsidRDefault="008435E2" w:rsidP="008435E2">
      <w:pPr>
        <w:spacing w:after="0" w:line="240" w:lineRule="auto"/>
        <w:jc w:val="center"/>
        <w:rPr>
          <w:rFonts w:eastAsia="Times New Roman" w:cstheme="minorHAnsi"/>
          <w:b/>
          <w:bCs/>
          <w:u w:color="000000"/>
          <w:lang w:eastAsia="pl-PL"/>
        </w:rPr>
      </w:pPr>
      <w:r w:rsidRPr="00396BFE">
        <w:rPr>
          <w:rFonts w:eastAsia="Times New Roman" w:cstheme="minorHAnsi"/>
          <w:b/>
          <w:bCs/>
          <w:u w:color="000000"/>
          <w:lang w:eastAsia="pl-PL"/>
        </w:rPr>
        <w:t>Ogłoszenie GN.6845.</w:t>
      </w:r>
      <w:r w:rsidR="00971A19">
        <w:rPr>
          <w:rFonts w:eastAsia="Times New Roman" w:cstheme="minorHAnsi"/>
          <w:b/>
          <w:bCs/>
          <w:u w:color="000000"/>
          <w:lang w:eastAsia="pl-PL"/>
        </w:rPr>
        <w:t>4</w:t>
      </w:r>
      <w:bookmarkStart w:id="0" w:name="_GoBack"/>
      <w:bookmarkEnd w:id="0"/>
      <w:r w:rsidRPr="00396BFE">
        <w:rPr>
          <w:rFonts w:eastAsia="Times New Roman" w:cstheme="minorHAnsi"/>
          <w:b/>
          <w:bCs/>
          <w:u w:color="000000"/>
          <w:lang w:eastAsia="pl-PL"/>
        </w:rPr>
        <w:t>.2023</w:t>
      </w:r>
    </w:p>
    <w:p w:rsidR="008435E2" w:rsidRPr="00396BFE" w:rsidRDefault="008435E2" w:rsidP="008435E2">
      <w:pPr>
        <w:spacing w:after="0" w:line="240" w:lineRule="auto"/>
        <w:jc w:val="center"/>
        <w:rPr>
          <w:rFonts w:eastAsia="Times New Roman" w:cstheme="minorHAnsi"/>
          <w:b/>
          <w:bCs/>
          <w:u w:color="000000"/>
          <w:lang w:eastAsia="pl-PL"/>
        </w:rPr>
      </w:pPr>
      <w:r w:rsidRPr="00396BFE">
        <w:rPr>
          <w:rFonts w:eastAsia="Times New Roman" w:cstheme="minorHAnsi"/>
          <w:b/>
          <w:bCs/>
          <w:u w:color="000000"/>
          <w:lang w:eastAsia="pl-PL"/>
        </w:rPr>
        <w:t xml:space="preserve">Wójta Gminy Herby z dnia </w:t>
      </w:r>
      <w:r w:rsidR="00EF7E49">
        <w:rPr>
          <w:rFonts w:eastAsia="Times New Roman" w:cstheme="minorHAnsi"/>
          <w:b/>
          <w:bCs/>
          <w:u w:color="000000"/>
          <w:lang w:eastAsia="pl-PL"/>
        </w:rPr>
        <w:t>23</w:t>
      </w:r>
      <w:r w:rsidRPr="00396BFE">
        <w:rPr>
          <w:rFonts w:eastAsia="Times New Roman" w:cstheme="minorHAnsi"/>
          <w:b/>
          <w:bCs/>
          <w:u w:color="000000"/>
          <w:lang w:eastAsia="pl-PL"/>
        </w:rPr>
        <w:t>.05.2023r.</w:t>
      </w:r>
    </w:p>
    <w:p w:rsidR="008435E2" w:rsidRPr="00396BFE" w:rsidRDefault="008435E2" w:rsidP="008435E2">
      <w:pPr>
        <w:spacing w:after="0" w:line="240" w:lineRule="auto"/>
        <w:jc w:val="center"/>
        <w:rPr>
          <w:rFonts w:eastAsia="Times New Roman" w:cstheme="minorHAnsi"/>
          <w:b/>
          <w:bCs/>
          <w:u w:color="000000"/>
          <w:lang w:eastAsia="pl-PL"/>
        </w:rPr>
      </w:pPr>
      <w:r w:rsidRPr="00396BFE">
        <w:rPr>
          <w:rFonts w:eastAsia="Times New Roman" w:cstheme="minorHAnsi"/>
          <w:b/>
          <w:bCs/>
          <w:u w:color="000000"/>
          <w:lang w:eastAsia="pl-PL"/>
        </w:rPr>
        <w:t xml:space="preserve">w sprawie wykazu nieruchomości Gminy Herby przeznaczonych do najmu </w:t>
      </w:r>
    </w:p>
    <w:p w:rsidR="008435E2" w:rsidRPr="00396BFE" w:rsidRDefault="008435E2" w:rsidP="008435E2">
      <w:pPr>
        <w:spacing w:after="0" w:line="240" w:lineRule="auto"/>
        <w:rPr>
          <w:rFonts w:eastAsia="Times New Roman" w:cstheme="minorHAnsi"/>
          <w:b/>
          <w:bCs/>
          <w:u w:color="000000"/>
          <w:lang w:eastAsia="pl-PL"/>
        </w:rPr>
      </w:pPr>
    </w:p>
    <w:p w:rsidR="008435E2" w:rsidRPr="00396BFE" w:rsidRDefault="008435E2" w:rsidP="008435E2">
      <w:pPr>
        <w:spacing w:after="0" w:line="240" w:lineRule="auto"/>
        <w:ind w:firstLine="708"/>
        <w:jc w:val="both"/>
        <w:rPr>
          <w:rFonts w:eastAsia="Times New Roman" w:cstheme="minorHAnsi"/>
          <w:u w:color="000000"/>
          <w:lang w:eastAsia="pl-PL"/>
        </w:rPr>
      </w:pPr>
      <w:r w:rsidRPr="00396BFE">
        <w:rPr>
          <w:rFonts w:eastAsia="Times New Roman" w:cstheme="minorHAnsi"/>
          <w:u w:color="000000"/>
          <w:lang w:eastAsia="pl-PL"/>
        </w:rPr>
        <w:t xml:space="preserve">Działając na podstawie art. 35 ust. 1 i 2 z ustawy z dnia 21 sierpnia 1997 r o gospodarce nieruchomościami / </w:t>
      </w:r>
      <w:proofErr w:type="spellStart"/>
      <w:r w:rsidRPr="00396BFE">
        <w:rPr>
          <w:rFonts w:eastAsia="Times New Roman" w:cstheme="minorHAnsi"/>
          <w:u w:color="000000"/>
          <w:lang w:eastAsia="pl-PL"/>
        </w:rPr>
        <w:t>t.j</w:t>
      </w:r>
      <w:proofErr w:type="spellEnd"/>
      <w:r w:rsidRPr="00396BFE">
        <w:rPr>
          <w:rFonts w:eastAsia="Times New Roman" w:cstheme="minorHAnsi"/>
          <w:u w:color="000000"/>
          <w:lang w:eastAsia="pl-PL"/>
        </w:rPr>
        <w:t>. z 2023 poz. 344. / podaję do publicznej wiadomości wykaz nieruchomości przeznaczonych do najmu i dzierżawy:</w:t>
      </w:r>
    </w:p>
    <w:p w:rsidR="008435E2" w:rsidRPr="00396BFE" w:rsidRDefault="008435E2" w:rsidP="008435E2">
      <w:pPr>
        <w:spacing w:after="0" w:line="240" w:lineRule="auto"/>
        <w:jc w:val="both"/>
        <w:rPr>
          <w:rFonts w:eastAsia="Times New Roman" w:cstheme="minorHAnsi"/>
          <w:u w:color="000000"/>
          <w:lang w:eastAsia="pl-PL"/>
        </w:rPr>
      </w:pPr>
    </w:p>
    <w:tbl>
      <w:tblPr>
        <w:tblW w:w="14838" w:type="dxa"/>
        <w:jc w:val="center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670"/>
        <w:gridCol w:w="1134"/>
        <w:gridCol w:w="1876"/>
        <w:gridCol w:w="1417"/>
        <w:gridCol w:w="4040"/>
      </w:tblGrid>
      <w:tr w:rsidR="00BC4BC8" w:rsidRPr="00396BFE" w:rsidTr="00BC4BC8">
        <w:trPr>
          <w:cantSplit/>
          <w:trHeight w:val="531"/>
          <w:jc w:val="center"/>
        </w:trPr>
        <w:tc>
          <w:tcPr>
            <w:tcW w:w="701" w:type="dxa"/>
          </w:tcPr>
          <w:p w:rsidR="00BC4BC8" w:rsidRPr="00396BFE" w:rsidRDefault="00BC4BC8" w:rsidP="008435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b/>
                <w:bCs/>
                <w:u w:color="000000"/>
                <w:lang w:eastAsia="pl-PL"/>
              </w:rPr>
              <w:t>L.P</w:t>
            </w:r>
          </w:p>
        </w:tc>
        <w:tc>
          <w:tcPr>
            <w:tcW w:w="5670" w:type="dxa"/>
          </w:tcPr>
          <w:p w:rsidR="00BC4BC8" w:rsidRPr="00396BFE" w:rsidRDefault="00BC4BC8" w:rsidP="008435E2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Pr="00396BFE" w:rsidRDefault="00BC4BC8" w:rsidP="008435E2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Opis</w:t>
            </w:r>
            <w:r>
              <w:rPr>
                <w:rFonts w:eastAsia="Times New Roman" w:cstheme="minorHAnsi"/>
                <w:u w:color="000000"/>
                <w:lang w:eastAsia="pl-PL"/>
              </w:rPr>
              <w:t xml:space="preserve"> przedmiotu najmu</w:t>
            </w:r>
          </w:p>
        </w:tc>
        <w:tc>
          <w:tcPr>
            <w:tcW w:w="1134" w:type="dxa"/>
          </w:tcPr>
          <w:p w:rsidR="00BC4BC8" w:rsidRDefault="00BC4BC8" w:rsidP="008435E2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Pr="00396BFE" w:rsidRDefault="00BC4BC8" w:rsidP="008435E2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>
              <w:rPr>
                <w:rFonts w:eastAsia="Times New Roman" w:cstheme="minorHAnsi"/>
                <w:u w:color="000000"/>
                <w:lang w:eastAsia="pl-PL"/>
              </w:rPr>
              <w:t>Nr działki</w:t>
            </w:r>
            <w:r w:rsidR="001A2828">
              <w:rPr>
                <w:rFonts w:eastAsia="Times New Roman" w:cstheme="minorHAnsi"/>
                <w:u w:color="000000"/>
                <w:lang w:eastAsia="pl-PL"/>
              </w:rPr>
              <w:t>, oznaczenie budynku</w:t>
            </w:r>
          </w:p>
        </w:tc>
        <w:tc>
          <w:tcPr>
            <w:tcW w:w="1876" w:type="dxa"/>
          </w:tcPr>
          <w:p w:rsidR="00BC4BC8" w:rsidRPr="00396BFE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Pr="00396BFE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Księga wieczysta</w:t>
            </w:r>
          </w:p>
        </w:tc>
        <w:tc>
          <w:tcPr>
            <w:tcW w:w="1417" w:type="dxa"/>
          </w:tcPr>
          <w:p w:rsidR="00BC4BC8" w:rsidRPr="00396BFE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Miejscowość</w:t>
            </w:r>
          </w:p>
          <w:p w:rsidR="00BC4BC8" w:rsidRPr="00396BFE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Karta mapy i obręb</w:t>
            </w:r>
          </w:p>
        </w:tc>
        <w:tc>
          <w:tcPr>
            <w:tcW w:w="4040" w:type="dxa"/>
          </w:tcPr>
          <w:p w:rsidR="00BC4BC8" w:rsidRPr="00396BFE" w:rsidRDefault="00BC4BC8" w:rsidP="008435E2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Pr="00396BFE" w:rsidRDefault="00BC4BC8" w:rsidP="008435E2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Miesięczny czynsz </w:t>
            </w:r>
          </w:p>
        </w:tc>
      </w:tr>
      <w:tr w:rsidR="00BC4BC8" w:rsidRPr="00396BFE" w:rsidTr="00BC4BC8">
        <w:trPr>
          <w:cantSplit/>
          <w:trHeight w:val="1821"/>
          <w:jc w:val="center"/>
        </w:trPr>
        <w:tc>
          <w:tcPr>
            <w:tcW w:w="701" w:type="dxa"/>
          </w:tcPr>
          <w:p w:rsidR="00BC4BC8" w:rsidRPr="00396BFE" w:rsidRDefault="00BC4BC8" w:rsidP="008435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u w:color="000000"/>
                <w:lang w:eastAsia="pl-PL"/>
              </w:rPr>
            </w:pPr>
          </w:p>
          <w:p w:rsidR="00BC4BC8" w:rsidRPr="00396BFE" w:rsidRDefault="00BC4BC8" w:rsidP="008435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b/>
                <w:bCs/>
                <w:u w:color="000000"/>
                <w:lang w:eastAsia="pl-PL"/>
              </w:rPr>
              <w:t>1.</w:t>
            </w:r>
          </w:p>
        </w:tc>
        <w:tc>
          <w:tcPr>
            <w:tcW w:w="5670" w:type="dxa"/>
          </w:tcPr>
          <w:p w:rsidR="00BC4BC8" w:rsidRPr="00396BFE" w:rsidRDefault="00BC4BC8" w:rsidP="008435E2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Pr="00396BFE" w:rsidRDefault="00BC4BC8" w:rsidP="001F55BF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Przedmiotem najmu będzie lokal gastronomicznego całorocznego użytkowania wraz z terenem pod urządzenie ogródka letniego przeznaczony na prowadzenie działalności małej gastronomii (tj. przygotowywanie i podawanie burgerów, tortilli, hot-dogów, zapiekanek, kanapek na ciepło, frytek, napoi zimnych i gorących oraz piwa) zlokalizowany na działce oznaczonej numerem 616/2  położon</w:t>
            </w:r>
            <w:r w:rsidR="001F55BF">
              <w:rPr>
                <w:rFonts w:eastAsia="Times New Roman" w:cstheme="minorHAnsi"/>
                <w:u w:color="000000"/>
                <w:lang w:eastAsia="pl-PL"/>
              </w:rPr>
              <w:t>y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w Herbach przy </w:t>
            </w:r>
            <w:r w:rsidR="001F55BF">
              <w:rPr>
                <w:rFonts w:eastAsia="Times New Roman" w:cstheme="minorHAnsi"/>
                <w:u w:color="000000"/>
                <w:lang w:eastAsia="pl-PL"/>
              </w:rPr>
              <w:t>u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l. Dworcowej  o pow. użytkowej 26,56 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>2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, w skład którego wchodzą: sala sprzedażowa o pow. 12,96m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 xml:space="preserve">2 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, bar z zapleczem o pow. 10,54m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 xml:space="preserve">2 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oraz WC o pow. 3,06 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 xml:space="preserve">2 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. Powierzchnia terenu pod urządzenie ogródka letniego 18m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 xml:space="preserve">2 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Lokal wyposażony</w:t>
            </w:r>
            <w:r w:rsidR="00EF7E49">
              <w:rPr>
                <w:rFonts w:eastAsia="Times New Roman" w:cstheme="minorHAnsi"/>
                <w:u w:color="000000"/>
                <w:lang w:eastAsia="pl-PL"/>
              </w:rPr>
              <w:t xml:space="preserve"> jest w instalację elektryczną, 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</w:t>
            </w:r>
            <w:proofErr w:type="spellStart"/>
            <w:r w:rsidRPr="00396BFE">
              <w:rPr>
                <w:rFonts w:eastAsia="Times New Roman" w:cstheme="minorHAnsi"/>
                <w:u w:color="000000"/>
                <w:lang w:eastAsia="pl-PL"/>
              </w:rPr>
              <w:t>wodno</w:t>
            </w:r>
            <w:proofErr w:type="spellEnd"/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</w:t>
            </w:r>
            <w:r w:rsidR="00EF7E49">
              <w:rPr>
                <w:rFonts w:eastAsia="Times New Roman" w:cstheme="minorHAnsi"/>
                <w:u w:color="000000"/>
                <w:lang w:eastAsia="pl-PL"/>
              </w:rPr>
              <w:t>–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kanalizacyjną</w:t>
            </w:r>
            <w:r w:rsidR="00EF7E49">
              <w:rPr>
                <w:rFonts w:eastAsia="Times New Roman" w:cstheme="minorHAnsi"/>
                <w:u w:color="000000"/>
                <w:lang w:eastAsia="pl-PL"/>
              </w:rPr>
              <w:t xml:space="preserve"> oraz ogrzewanie elektryczne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. Lokal należy wyposażyć w odpowiedni sprzęt i meble, </w:t>
            </w:r>
            <w:r w:rsidR="001F55BF">
              <w:rPr>
                <w:rFonts w:eastAsia="Times New Roman" w:cstheme="minorHAnsi"/>
                <w:u w:color="000000"/>
                <w:lang w:eastAsia="pl-PL"/>
              </w:rPr>
              <w:t>niezbędne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do prowadzenia tego typu działalności.  Najem na okres do 3 lat. W kiosku handlowo- usługowym będą mogły być wykorzystywane półprodukty, aby nie używać naczyń do zmywania.</w:t>
            </w:r>
            <w:r w:rsidRPr="00396BFE">
              <w:rPr>
                <w:rFonts w:cstheme="minorHAnsi"/>
                <w:color w:val="000000"/>
              </w:rPr>
              <w:t xml:space="preserve"> Możliwość skorzystania z toalety publiczne</w:t>
            </w:r>
            <w:r w:rsidR="001A2828">
              <w:rPr>
                <w:rFonts w:cstheme="minorHAnsi"/>
                <w:color w:val="000000"/>
              </w:rPr>
              <w:t>j.</w:t>
            </w:r>
          </w:p>
        </w:tc>
        <w:tc>
          <w:tcPr>
            <w:tcW w:w="1134" w:type="dxa"/>
          </w:tcPr>
          <w:p w:rsidR="00BC4BC8" w:rsidRDefault="00BC4BC8" w:rsidP="008435E2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Pr="00396BFE" w:rsidRDefault="00BC4BC8" w:rsidP="008435E2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>
              <w:rPr>
                <w:rFonts w:eastAsia="Times New Roman" w:cstheme="minorHAnsi"/>
                <w:u w:color="000000"/>
                <w:lang w:eastAsia="pl-PL"/>
              </w:rPr>
              <w:t>616/6</w:t>
            </w:r>
            <w:r w:rsidR="001A2828">
              <w:rPr>
                <w:rFonts w:eastAsia="Times New Roman" w:cstheme="minorHAnsi"/>
                <w:u w:color="000000"/>
                <w:lang w:eastAsia="pl-PL"/>
              </w:rPr>
              <w:t>, U2</w:t>
            </w:r>
          </w:p>
        </w:tc>
        <w:tc>
          <w:tcPr>
            <w:tcW w:w="1876" w:type="dxa"/>
          </w:tcPr>
          <w:p w:rsidR="00BC4BC8" w:rsidRPr="00396BFE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Pr="00396BFE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CZ1L/00048833/7</w:t>
            </w:r>
          </w:p>
        </w:tc>
        <w:tc>
          <w:tcPr>
            <w:tcW w:w="1417" w:type="dxa"/>
          </w:tcPr>
          <w:p w:rsidR="00BC4BC8" w:rsidRPr="00396BFE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Herby</w:t>
            </w:r>
          </w:p>
          <w:p w:rsidR="00BC4BC8" w:rsidRPr="00396BFE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13 Kochanowice obręb Herby</w:t>
            </w:r>
          </w:p>
        </w:tc>
        <w:tc>
          <w:tcPr>
            <w:tcW w:w="4040" w:type="dxa"/>
          </w:tcPr>
          <w:p w:rsidR="00BC4BC8" w:rsidRPr="00396BFE" w:rsidRDefault="00BC4BC8" w:rsidP="008435E2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EC66F9" w:rsidRDefault="00BC4BC8" w:rsidP="00EC66F9">
            <w:pPr>
              <w:spacing w:after="0" w:line="240" w:lineRule="auto"/>
              <w:jc w:val="both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Cena wywoławcza stawki czynszu za najem 1m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 xml:space="preserve">2 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powierzchni użytkowej lokalu wynosi  </w:t>
            </w:r>
            <w:r w:rsidR="00EC66F9">
              <w:rPr>
                <w:rFonts w:eastAsia="Times New Roman" w:cstheme="minorHAnsi"/>
                <w:u w:color="000000"/>
                <w:lang w:eastAsia="pl-PL"/>
              </w:rPr>
              <w:t>5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zł/m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 xml:space="preserve">2 </w:t>
            </w:r>
            <w:r w:rsidR="002E20E5">
              <w:rPr>
                <w:rFonts w:eastAsia="Times New Roman" w:cstheme="minorHAnsi"/>
                <w:u w:color="000000"/>
                <w:lang w:eastAsia="pl-PL"/>
              </w:rPr>
              <w:t xml:space="preserve">netto </w:t>
            </w:r>
            <w:r w:rsidR="00EC66F9">
              <w:rPr>
                <w:rFonts w:eastAsia="Times New Roman" w:cstheme="minorHAnsi"/>
                <w:u w:color="000000"/>
                <w:lang w:eastAsia="pl-PL"/>
              </w:rPr>
              <w:t>6,15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zł</w:t>
            </w:r>
            <w:r w:rsidR="002E20E5">
              <w:rPr>
                <w:rFonts w:eastAsia="Times New Roman" w:cstheme="minorHAnsi"/>
                <w:u w:color="000000"/>
                <w:lang w:eastAsia="pl-PL"/>
              </w:rPr>
              <w:t>/m</w:t>
            </w:r>
            <w:r w:rsidR="002E20E5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>2</w:t>
            </w:r>
            <w:r w:rsidR="002E20E5">
              <w:rPr>
                <w:rFonts w:eastAsia="Times New Roman" w:cstheme="minorHAnsi"/>
                <w:u w:color="000000"/>
                <w:lang w:eastAsia="pl-PL"/>
              </w:rPr>
              <w:t xml:space="preserve"> brutto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 </w:t>
            </w:r>
          </w:p>
          <w:p w:rsidR="00BC4BC8" w:rsidRPr="00396BFE" w:rsidRDefault="00EC66F9" w:rsidP="00EC66F9">
            <w:pPr>
              <w:spacing w:after="0" w:line="240" w:lineRule="auto"/>
              <w:jc w:val="both"/>
              <w:rPr>
                <w:rFonts w:eastAsia="Times New Roman" w:cstheme="minorHAnsi"/>
                <w:u w:color="000000"/>
                <w:lang w:eastAsia="pl-PL"/>
              </w:rPr>
            </w:pPr>
            <w:r>
              <w:rPr>
                <w:rFonts w:eastAsia="Times New Roman" w:cstheme="minorHAnsi"/>
                <w:u w:color="000000"/>
                <w:lang w:eastAsia="pl-PL"/>
              </w:rPr>
              <w:t>Cena wywoławcza stawki czynszu za najem  terenu</w:t>
            </w:r>
            <w:r w:rsidR="00BC4BC8" w:rsidRPr="00396BFE">
              <w:rPr>
                <w:rFonts w:eastAsia="Times New Roman" w:cstheme="minorHAnsi"/>
                <w:u w:color="000000"/>
                <w:lang w:eastAsia="pl-PL"/>
              </w:rPr>
              <w:t xml:space="preserve"> bezpośrednio przynależn</w:t>
            </w:r>
            <w:r>
              <w:rPr>
                <w:rFonts w:eastAsia="Times New Roman" w:cstheme="minorHAnsi"/>
                <w:u w:color="000000"/>
                <w:lang w:eastAsia="pl-PL"/>
              </w:rPr>
              <w:t>ego</w:t>
            </w:r>
            <w:r w:rsidR="00BC4BC8" w:rsidRPr="00396BFE">
              <w:rPr>
                <w:rFonts w:eastAsia="Times New Roman" w:cstheme="minorHAnsi"/>
                <w:u w:color="000000"/>
                <w:lang w:eastAsia="pl-PL"/>
              </w:rPr>
              <w:t xml:space="preserve"> do kontenera o pow. 27m</w:t>
            </w:r>
            <w:r w:rsidR="00BC4BC8"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>2</w:t>
            </w:r>
            <w:r>
              <w:rPr>
                <w:rFonts w:eastAsia="Times New Roman" w:cstheme="minorHAnsi"/>
                <w:u w:color="000000"/>
                <w:lang w:eastAsia="pl-PL"/>
              </w:rPr>
              <w:t xml:space="preserve"> + 18m</w:t>
            </w:r>
            <w:r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>2</w:t>
            </w:r>
            <w:r>
              <w:rPr>
                <w:rFonts w:eastAsia="Times New Roman" w:cstheme="minorHAnsi"/>
                <w:u w:color="000000"/>
                <w:lang w:eastAsia="pl-PL"/>
              </w:rPr>
              <w:t xml:space="preserve"> powierzchni pod urządzenie ogródka letniego</w:t>
            </w:r>
            <w:r w:rsidR="00BC4BC8" w:rsidRPr="00396BFE">
              <w:rPr>
                <w:rFonts w:eastAsia="Times New Roman" w:cstheme="minorHAnsi"/>
                <w:u w:color="000000"/>
                <w:lang w:eastAsia="pl-PL"/>
              </w:rPr>
              <w:t xml:space="preserve"> w wysokości </w:t>
            </w:r>
            <w:r>
              <w:rPr>
                <w:rFonts w:eastAsia="Times New Roman" w:cstheme="minorHAnsi"/>
                <w:b/>
                <w:u w:color="000000"/>
                <w:lang w:eastAsia="pl-PL"/>
              </w:rPr>
              <w:t>1,6</w:t>
            </w:r>
            <w:r w:rsidR="00BC4BC8" w:rsidRPr="00396BFE">
              <w:rPr>
                <w:rFonts w:eastAsia="Times New Roman" w:cstheme="minorHAnsi"/>
                <w:b/>
                <w:u w:color="000000"/>
                <w:lang w:eastAsia="pl-PL"/>
              </w:rPr>
              <w:t xml:space="preserve"> zł/m</w:t>
            </w:r>
            <w:r w:rsidR="00BC4BC8" w:rsidRPr="00396BFE">
              <w:rPr>
                <w:rFonts w:eastAsia="Times New Roman" w:cstheme="minorHAnsi"/>
                <w:b/>
                <w:u w:color="000000"/>
                <w:vertAlign w:val="superscript"/>
                <w:lang w:eastAsia="pl-PL"/>
              </w:rPr>
              <w:t>2</w:t>
            </w:r>
            <w:r w:rsidR="00BC4BC8" w:rsidRPr="00396BFE">
              <w:rPr>
                <w:rFonts w:eastAsia="Times New Roman" w:cstheme="minorHAnsi"/>
                <w:b/>
                <w:u w:color="000000"/>
                <w:lang w:eastAsia="pl-PL"/>
              </w:rPr>
              <w:t xml:space="preserve"> netto</w:t>
            </w:r>
            <w:r w:rsidR="00BC4BC8" w:rsidRPr="00396BFE">
              <w:rPr>
                <w:rFonts w:eastAsia="Times New Roman" w:cstheme="minorHAnsi"/>
                <w:u w:color="000000"/>
                <w:lang w:eastAsia="pl-PL"/>
              </w:rPr>
              <w:t xml:space="preserve">, </w:t>
            </w:r>
            <w:r>
              <w:rPr>
                <w:rFonts w:eastAsia="Times New Roman" w:cstheme="minorHAnsi"/>
                <w:b/>
                <w:u w:color="000000"/>
                <w:lang w:eastAsia="pl-PL"/>
              </w:rPr>
              <w:t>1,97</w:t>
            </w:r>
            <w:r w:rsidR="00BC4BC8" w:rsidRPr="00396BFE">
              <w:rPr>
                <w:rFonts w:eastAsia="Times New Roman" w:cstheme="minorHAnsi"/>
                <w:b/>
                <w:u w:color="000000"/>
                <w:lang w:eastAsia="pl-PL"/>
              </w:rPr>
              <w:t>zł/m</w:t>
            </w:r>
            <w:r w:rsidR="00BC4BC8" w:rsidRPr="00396BFE">
              <w:rPr>
                <w:rFonts w:eastAsia="Times New Roman" w:cstheme="minorHAnsi"/>
                <w:b/>
                <w:u w:color="000000"/>
                <w:vertAlign w:val="superscript"/>
                <w:lang w:eastAsia="pl-PL"/>
              </w:rPr>
              <w:t xml:space="preserve">2 </w:t>
            </w:r>
            <w:r w:rsidR="00BC4BC8" w:rsidRPr="00396BFE">
              <w:rPr>
                <w:rFonts w:eastAsia="Times New Roman" w:cstheme="minorHAnsi"/>
                <w:b/>
                <w:u w:color="000000"/>
                <w:lang w:eastAsia="pl-PL"/>
              </w:rPr>
              <w:t>brutto</w:t>
            </w:r>
          </w:p>
          <w:p w:rsidR="00EC66F9" w:rsidRDefault="00EC66F9" w:rsidP="00EC66F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Pr="00396BFE" w:rsidRDefault="00BC4BC8" w:rsidP="00EC66F9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Wszystkie koszty związane z przystosowaniem lokalu do prowadzenia działalności mała gastronomia oraz urządzenia ogródka letniego ponosi w całości Najemca </w:t>
            </w:r>
          </w:p>
        </w:tc>
      </w:tr>
      <w:tr w:rsidR="00BC4BC8" w:rsidRPr="00396BFE" w:rsidTr="00BC4BC8">
        <w:trPr>
          <w:cantSplit/>
          <w:trHeight w:val="1821"/>
          <w:jc w:val="center"/>
        </w:trPr>
        <w:tc>
          <w:tcPr>
            <w:tcW w:w="701" w:type="dxa"/>
          </w:tcPr>
          <w:p w:rsidR="00BC4BC8" w:rsidRPr="00396BFE" w:rsidRDefault="00BC4BC8" w:rsidP="007253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u w:color="000000"/>
                <w:lang w:eastAsia="pl-PL"/>
              </w:rPr>
            </w:pPr>
          </w:p>
          <w:p w:rsidR="00BC4BC8" w:rsidRPr="00396BFE" w:rsidRDefault="00BC4BC8" w:rsidP="007253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b/>
                <w:bCs/>
                <w:u w:color="000000"/>
                <w:lang w:eastAsia="pl-PL"/>
              </w:rPr>
              <w:t>2.</w:t>
            </w:r>
          </w:p>
        </w:tc>
        <w:tc>
          <w:tcPr>
            <w:tcW w:w="5670" w:type="dxa"/>
          </w:tcPr>
          <w:p w:rsidR="00BC4BC8" w:rsidRPr="00396BFE" w:rsidRDefault="00BC4BC8" w:rsidP="007253DE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Pr="00396BFE" w:rsidRDefault="00BC4BC8" w:rsidP="001F55BF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Przedmiotem najmu będzie lokal gastronomicznego całorocznego użytkowania wraz z terenem pod urządzenie ogródka letniego przeznaczony na prowadzenie kawiarni (tj. przygotowywanie i podawanie dań deserowych, tj. ciasto, lody, desery itp., kawa , herbata) zlokalizowany na działce oznaczonej numerem 616/2  położon</w:t>
            </w:r>
            <w:r w:rsidR="001F55BF">
              <w:rPr>
                <w:rFonts w:eastAsia="Times New Roman" w:cstheme="minorHAnsi"/>
                <w:u w:color="000000"/>
                <w:lang w:eastAsia="pl-PL"/>
              </w:rPr>
              <w:t>y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w Herbach przy pl. Dworcowej  o pow. użytkowej 27,42 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>2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, w skład którego wchodzą: sala sprzedażowa 12,84m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 xml:space="preserve">2 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, bar z zapleczem o pow. 11,79m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 xml:space="preserve">2  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oraz WC o pow. 2,79 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>2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. Lokal wyposażony</w:t>
            </w:r>
            <w:r w:rsidR="00EF7E49">
              <w:rPr>
                <w:rFonts w:eastAsia="Times New Roman" w:cstheme="minorHAnsi"/>
                <w:u w:color="000000"/>
                <w:lang w:eastAsia="pl-PL"/>
              </w:rPr>
              <w:t xml:space="preserve"> jest w instalację elektryczną, 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</w:t>
            </w:r>
            <w:proofErr w:type="spellStart"/>
            <w:r w:rsidRPr="00396BFE">
              <w:rPr>
                <w:rFonts w:eastAsia="Times New Roman" w:cstheme="minorHAnsi"/>
                <w:u w:color="000000"/>
                <w:lang w:eastAsia="pl-PL"/>
              </w:rPr>
              <w:t>wodno</w:t>
            </w:r>
            <w:proofErr w:type="spellEnd"/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</w:t>
            </w:r>
            <w:r w:rsidR="00EF7E49">
              <w:rPr>
                <w:rFonts w:eastAsia="Times New Roman" w:cstheme="minorHAnsi"/>
                <w:u w:color="000000"/>
                <w:lang w:eastAsia="pl-PL"/>
              </w:rPr>
              <w:t>–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kanalizacyjną</w:t>
            </w:r>
            <w:r w:rsidR="00EF7E49">
              <w:rPr>
                <w:rFonts w:eastAsia="Times New Roman" w:cstheme="minorHAnsi"/>
                <w:u w:color="000000"/>
                <w:lang w:eastAsia="pl-PL"/>
              </w:rPr>
              <w:t xml:space="preserve"> i ogrzewanie elektryczne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. Powierzchnia pod urządzenie ogródka letniego 18m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>2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. Lokal należy</w:t>
            </w:r>
            <w:r>
              <w:rPr>
                <w:rFonts w:eastAsia="Times New Roman" w:cstheme="minorHAnsi"/>
                <w:u w:color="000000"/>
                <w:lang w:eastAsia="pl-PL"/>
              </w:rPr>
              <w:t xml:space="preserve"> 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>wyposa</w:t>
            </w:r>
            <w:r w:rsidR="001A2828">
              <w:rPr>
                <w:rFonts w:eastAsia="Times New Roman" w:cstheme="minorHAnsi"/>
                <w:u w:color="000000"/>
                <w:lang w:eastAsia="pl-PL"/>
              </w:rPr>
              <w:t>żyć w odpowiedni sprzęt i meble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, </w:t>
            </w:r>
            <w:r w:rsidR="001A2828">
              <w:rPr>
                <w:rFonts w:eastAsia="Times New Roman" w:cstheme="minorHAnsi"/>
                <w:u w:color="000000"/>
                <w:lang w:eastAsia="pl-PL"/>
              </w:rPr>
              <w:t>niezbędn</w:t>
            </w:r>
            <w:r w:rsidR="001F55BF">
              <w:rPr>
                <w:rFonts w:eastAsia="Times New Roman" w:cstheme="minorHAnsi"/>
                <w:u w:color="000000"/>
                <w:lang w:eastAsia="pl-PL"/>
              </w:rPr>
              <w:t>e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do prowadzenia tego typu działalności.  Najem na okres do 3 lat. W kiosku handlowo- usługowym będą mogły być wykorzystywane półprodukty, aby nie używać naczyń do zmywania. </w:t>
            </w:r>
            <w:r w:rsidRPr="00396BFE">
              <w:rPr>
                <w:rFonts w:cstheme="minorHAnsi"/>
                <w:color w:val="000000"/>
              </w:rPr>
              <w:t>Możliwość skorzystania z toalety obiektu publicznego.</w:t>
            </w:r>
          </w:p>
        </w:tc>
        <w:tc>
          <w:tcPr>
            <w:tcW w:w="1134" w:type="dxa"/>
          </w:tcPr>
          <w:p w:rsidR="00BC4BC8" w:rsidRDefault="00BC4BC8" w:rsidP="007253DE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Pr="00396BFE" w:rsidRDefault="001A2828" w:rsidP="007253DE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>
              <w:rPr>
                <w:rFonts w:eastAsia="Times New Roman" w:cstheme="minorHAnsi"/>
                <w:u w:color="000000"/>
                <w:lang w:eastAsia="pl-PL"/>
              </w:rPr>
              <w:t>616/</w:t>
            </w:r>
            <w:r w:rsidR="00BC4BC8">
              <w:rPr>
                <w:rFonts w:eastAsia="Times New Roman" w:cstheme="minorHAnsi"/>
                <w:u w:color="000000"/>
                <w:lang w:eastAsia="pl-PL"/>
              </w:rPr>
              <w:t>6</w:t>
            </w:r>
            <w:r>
              <w:rPr>
                <w:rFonts w:eastAsia="Times New Roman" w:cstheme="minorHAnsi"/>
                <w:u w:color="000000"/>
                <w:lang w:eastAsia="pl-PL"/>
              </w:rPr>
              <w:t>, U1</w:t>
            </w:r>
          </w:p>
        </w:tc>
        <w:tc>
          <w:tcPr>
            <w:tcW w:w="1876" w:type="dxa"/>
          </w:tcPr>
          <w:p w:rsidR="00BC4BC8" w:rsidRPr="00396BFE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Pr="00396BFE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CZ1L/00048833/7</w:t>
            </w:r>
          </w:p>
        </w:tc>
        <w:tc>
          <w:tcPr>
            <w:tcW w:w="1417" w:type="dxa"/>
          </w:tcPr>
          <w:p w:rsidR="00BC4BC8" w:rsidRPr="00396BFE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Default="00BC4BC8" w:rsidP="003141F6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Herby</w:t>
            </w:r>
          </w:p>
          <w:p w:rsidR="00BC4BC8" w:rsidRPr="00396BFE" w:rsidRDefault="00BC4BC8" w:rsidP="00BC4BC8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Pr="00396BFE" w:rsidRDefault="00BC4BC8" w:rsidP="00BC4BC8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13 Kochanowice obręb Herby</w:t>
            </w:r>
          </w:p>
        </w:tc>
        <w:tc>
          <w:tcPr>
            <w:tcW w:w="4040" w:type="dxa"/>
          </w:tcPr>
          <w:p w:rsidR="00BC4BC8" w:rsidRPr="00396BFE" w:rsidRDefault="00BC4BC8" w:rsidP="007253DE">
            <w:pPr>
              <w:spacing w:after="0" w:line="240" w:lineRule="auto"/>
              <w:jc w:val="center"/>
              <w:rPr>
                <w:rFonts w:eastAsia="Times New Roman" w:cstheme="minorHAnsi"/>
                <w:u w:color="000000"/>
                <w:lang w:eastAsia="pl-PL"/>
              </w:rPr>
            </w:pPr>
          </w:p>
          <w:p w:rsidR="002E20E5" w:rsidRDefault="002E20E5" w:rsidP="002E20E5">
            <w:pPr>
              <w:spacing w:after="0" w:line="240" w:lineRule="auto"/>
              <w:jc w:val="both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>Cena wywoławcza stawki czynszu za najem 1m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 xml:space="preserve">2 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powierzchni użytkowej lokalu wynosi  </w:t>
            </w:r>
            <w:r w:rsidRPr="002E20E5">
              <w:rPr>
                <w:rFonts w:eastAsia="Times New Roman" w:cstheme="minorHAnsi"/>
                <w:b/>
                <w:u w:color="000000"/>
                <w:lang w:eastAsia="pl-PL"/>
              </w:rPr>
              <w:t>5zł/m</w:t>
            </w:r>
            <w:r w:rsidRPr="002E20E5">
              <w:rPr>
                <w:rFonts w:eastAsia="Times New Roman" w:cstheme="minorHAnsi"/>
                <w:b/>
                <w:u w:color="000000"/>
                <w:vertAlign w:val="superscript"/>
                <w:lang w:eastAsia="pl-PL"/>
              </w:rPr>
              <w:t xml:space="preserve">2 </w:t>
            </w:r>
            <w:r>
              <w:rPr>
                <w:rFonts w:eastAsia="Times New Roman" w:cstheme="minorHAnsi"/>
                <w:b/>
                <w:u w:color="000000"/>
                <w:lang w:eastAsia="pl-PL"/>
              </w:rPr>
              <w:t>netto ,</w:t>
            </w:r>
            <w:r w:rsidRPr="002E20E5">
              <w:rPr>
                <w:rFonts w:eastAsia="Times New Roman" w:cstheme="minorHAnsi"/>
                <w:b/>
                <w:u w:color="000000"/>
                <w:lang w:eastAsia="pl-PL"/>
              </w:rPr>
              <w:t>6,15</w:t>
            </w:r>
            <w:r>
              <w:rPr>
                <w:rFonts w:eastAsia="Times New Roman" w:cstheme="minorHAnsi"/>
                <w:b/>
                <w:u w:color="000000"/>
                <w:lang w:eastAsia="pl-PL"/>
              </w:rPr>
              <w:t xml:space="preserve"> zł/m</w:t>
            </w:r>
            <w:r>
              <w:rPr>
                <w:rFonts w:eastAsia="Times New Roman" w:cstheme="minorHAnsi"/>
                <w:b/>
                <w:u w:color="000000"/>
                <w:vertAlign w:val="superscript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u w:color="000000"/>
                <w:lang w:eastAsia="pl-PL"/>
              </w:rPr>
              <w:t xml:space="preserve"> brutto </w:t>
            </w:r>
          </w:p>
          <w:p w:rsidR="002E20E5" w:rsidRPr="00396BFE" w:rsidRDefault="002E20E5" w:rsidP="002E20E5">
            <w:pPr>
              <w:spacing w:after="0" w:line="240" w:lineRule="auto"/>
              <w:jc w:val="both"/>
              <w:rPr>
                <w:rFonts w:eastAsia="Times New Roman" w:cstheme="minorHAnsi"/>
                <w:u w:color="000000"/>
                <w:lang w:eastAsia="pl-PL"/>
              </w:rPr>
            </w:pPr>
            <w:r>
              <w:rPr>
                <w:rFonts w:eastAsia="Times New Roman" w:cstheme="minorHAnsi"/>
                <w:u w:color="000000"/>
                <w:lang w:eastAsia="pl-PL"/>
              </w:rPr>
              <w:t>Cena wywoławcza stawki czynszu za najem  terenu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bezpośrednio przynależn</w:t>
            </w:r>
            <w:r>
              <w:rPr>
                <w:rFonts w:eastAsia="Times New Roman" w:cstheme="minorHAnsi"/>
                <w:u w:color="000000"/>
                <w:lang w:eastAsia="pl-PL"/>
              </w:rPr>
              <w:t>ego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do kontenera o pow. 27m</w:t>
            </w:r>
            <w:r w:rsidRPr="00396BFE"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>2</w:t>
            </w:r>
            <w:r>
              <w:rPr>
                <w:rFonts w:eastAsia="Times New Roman" w:cstheme="minorHAnsi"/>
                <w:u w:color="000000"/>
                <w:lang w:eastAsia="pl-PL"/>
              </w:rPr>
              <w:t xml:space="preserve"> + 18m</w:t>
            </w:r>
            <w:r>
              <w:rPr>
                <w:rFonts w:eastAsia="Times New Roman" w:cstheme="minorHAnsi"/>
                <w:u w:color="000000"/>
                <w:vertAlign w:val="superscript"/>
                <w:lang w:eastAsia="pl-PL"/>
              </w:rPr>
              <w:t>2</w:t>
            </w:r>
            <w:r>
              <w:rPr>
                <w:rFonts w:eastAsia="Times New Roman" w:cstheme="minorHAnsi"/>
                <w:u w:color="000000"/>
                <w:lang w:eastAsia="pl-PL"/>
              </w:rPr>
              <w:t xml:space="preserve"> powierzchni pod urządzenie ogródka letniego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w wysokości </w:t>
            </w:r>
            <w:r>
              <w:rPr>
                <w:rFonts w:eastAsia="Times New Roman" w:cstheme="minorHAnsi"/>
                <w:b/>
                <w:u w:color="000000"/>
                <w:lang w:eastAsia="pl-PL"/>
              </w:rPr>
              <w:t>1,6</w:t>
            </w:r>
            <w:r w:rsidRPr="00396BFE">
              <w:rPr>
                <w:rFonts w:eastAsia="Times New Roman" w:cstheme="minorHAnsi"/>
                <w:b/>
                <w:u w:color="000000"/>
                <w:lang w:eastAsia="pl-PL"/>
              </w:rPr>
              <w:t xml:space="preserve"> zł/m</w:t>
            </w:r>
            <w:r w:rsidRPr="00396BFE">
              <w:rPr>
                <w:rFonts w:eastAsia="Times New Roman" w:cstheme="minorHAnsi"/>
                <w:b/>
                <w:u w:color="000000"/>
                <w:vertAlign w:val="superscript"/>
                <w:lang w:eastAsia="pl-PL"/>
              </w:rPr>
              <w:t>2</w:t>
            </w:r>
            <w:r w:rsidRPr="00396BFE">
              <w:rPr>
                <w:rFonts w:eastAsia="Times New Roman" w:cstheme="minorHAnsi"/>
                <w:b/>
                <w:u w:color="000000"/>
                <w:lang w:eastAsia="pl-PL"/>
              </w:rPr>
              <w:t xml:space="preserve"> netto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, </w:t>
            </w:r>
            <w:r>
              <w:rPr>
                <w:rFonts w:eastAsia="Times New Roman" w:cstheme="minorHAnsi"/>
                <w:b/>
                <w:u w:color="000000"/>
                <w:lang w:eastAsia="pl-PL"/>
              </w:rPr>
              <w:t xml:space="preserve">1,97 </w:t>
            </w:r>
            <w:r w:rsidRPr="00396BFE">
              <w:rPr>
                <w:rFonts w:eastAsia="Times New Roman" w:cstheme="minorHAnsi"/>
                <w:b/>
                <w:u w:color="000000"/>
                <w:lang w:eastAsia="pl-PL"/>
              </w:rPr>
              <w:t>zł/m</w:t>
            </w:r>
            <w:r w:rsidRPr="00396BFE">
              <w:rPr>
                <w:rFonts w:eastAsia="Times New Roman" w:cstheme="minorHAnsi"/>
                <w:b/>
                <w:u w:color="000000"/>
                <w:vertAlign w:val="superscript"/>
                <w:lang w:eastAsia="pl-PL"/>
              </w:rPr>
              <w:t xml:space="preserve">2 </w:t>
            </w:r>
            <w:r w:rsidRPr="00396BFE">
              <w:rPr>
                <w:rFonts w:eastAsia="Times New Roman" w:cstheme="minorHAnsi"/>
                <w:b/>
                <w:u w:color="000000"/>
                <w:lang w:eastAsia="pl-PL"/>
              </w:rPr>
              <w:t>brutto</w:t>
            </w:r>
          </w:p>
          <w:p w:rsidR="002E20E5" w:rsidRDefault="002E20E5" w:rsidP="002E20E5">
            <w:pPr>
              <w:spacing w:after="0" w:line="240" w:lineRule="auto"/>
              <w:jc w:val="both"/>
              <w:rPr>
                <w:rFonts w:eastAsia="Times New Roman" w:cstheme="minorHAnsi"/>
                <w:u w:color="000000"/>
                <w:lang w:eastAsia="pl-PL"/>
              </w:rPr>
            </w:pPr>
          </w:p>
          <w:p w:rsidR="00BC4BC8" w:rsidRPr="00396BFE" w:rsidRDefault="00BC4BC8" w:rsidP="002E20E5">
            <w:pPr>
              <w:spacing w:after="0" w:line="240" w:lineRule="auto"/>
              <w:jc w:val="both"/>
              <w:rPr>
                <w:rFonts w:eastAsia="Times New Roman" w:cstheme="minorHAnsi"/>
                <w:u w:color="000000"/>
                <w:lang w:eastAsia="pl-PL"/>
              </w:rPr>
            </w:pP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Wszystkie koszty związane z przystosowaniem lokalu do prowadzenia </w:t>
            </w:r>
            <w:r w:rsidR="001F55BF">
              <w:rPr>
                <w:rFonts w:eastAsia="Times New Roman" w:cstheme="minorHAnsi"/>
                <w:u w:color="000000"/>
                <w:lang w:eastAsia="pl-PL"/>
              </w:rPr>
              <w:t>kawiarni</w:t>
            </w:r>
            <w:r w:rsidRPr="00396BFE">
              <w:rPr>
                <w:rFonts w:eastAsia="Times New Roman" w:cstheme="minorHAnsi"/>
                <w:u w:color="000000"/>
                <w:lang w:eastAsia="pl-PL"/>
              </w:rPr>
              <w:t xml:space="preserve"> oraz urządzenia ogródka letniego ponosi w całości Najemca </w:t>
            </w:r>
          </w:p>
        </w:tc>
      </w:tr>
    </w:tbl>
    <w:p w:rsidR="008435E2" w:rsidRPr="00396BFE" w:rsidRDefault="008435E2" w:rsidP="008435E2">
      <w:pPr>
        <w:spacing w:after="0" w:line="240" w:lineRule="auto"/>
        <w:rPr>
          <w:rFonts w:eastAsia="Times New Roman" w:cstheme="minorHAnsi"/>
          <w:iCs/>
          <w:u w:color="000000"/>
          <w:lang w:eastAsia="pl-PL"/>
        </w:rPr>
      </w:pPr>
    </w:p>
    <w:p w:rsidR="008435E2" w:rsidRPr="00396BFE" w:rsidRDefault="008435E2" w:rsidP="008435E2">
      <w:pPr>
        <w:spacing w:after="0" w:line="240" w:lineRule="auto"/>
        <w:rPr>
          <w:rFonts w:eastAsia="Times New Roman" w:cstheme="minorHAnsi"/>
          <w:iCs/>
          <w:u w:color="000000"/>
          <w:lang w:eastAsia="pl-PL"/>
        </w:rPr>
      </w:pPr>
      <w:r w:rsidRPr="00396BFE">
        <w:rPr>
          <w:rFonts w:eastAsia="Times New Roman" w:cstheme="minorHAnsi"/>
          <w:iCs/>
          <w:u w:color="000000"/>
          <w:lang w:eastAsia="pl-PL"/>
        </w:rPr>
        <w:t>Czynsz będzie płatny w  kasie Urzędu Gminy lub na konto MBS w Myszkowie  nr  64 8288 1014 2001 0000 0042 0004 do 15 dnia każdego miesiąca lub zgodnie z otrzymaną fakturą.</w:t>
      </w:r>
    </w:p>
    <w:p w:rsidR="008435E2" w:rsidRPr="00396BFE" w:rsidRDefault="00B97683" w:rsidP="008435E2">
      <w:pPr>
        <w:spacing w:after="0" w:line="240" w:lineRule="auto"/>
        <w:rPr>
          <w:rFonts w:eastAsia="Times New Roman" w:cstheme="minorHAnsi"/>
          <w:u w:color="000000"/>
          <w:lang w:eastAsia="pl-PL"/>
        </w:rPr>
      </w:pPr>
      <w:r>
        <w:rPr>
          <w:rFonts w:eastAsia="Times New Roman" w:cstheme="minorHAnsi"/>
          <w:iCs/>
          <w:u w:color="000000"/>
          <w:lang w:eastAsia="pl-PL"/>
        </w:rPr>
        <w:t>Poza czynszem najemca</w:t>
      </w:r>
      <w:r w:rsidR="008435E2" w:rsidRPr="00396BFE">
        <w:rPr>
          <w:rFonts w:eastAsia="Times New Roman" w:cstheme="minorHAnsi"/>
          <w:iCs/>
          <w:u w:color="000000"/>
          <w:lang w:eastAsia="pl-PL"/>
        </w:rPr>
        <w:t xml:space="preserve"> we własnym zakresie uiszczać będzie koszty zużycia wody,</w:t>
      </w:r>
      <w:r>
        <w:rPr>
          <w:rFonts w:eastAsia="Times New Roman" w:cstheme="minorHAnsi"/>
          <w:iCs/>
          <w:u w:color="000000"/>
          <w:lang w:eastAsia="pl-PL"/>
        </w:rPr>
        <w:t xml:space="preserve"> odprowadzanie ścieków,</w:t>
      </w:r>
      <w:r w:rsidR="008435E2" w:rsidRPr="00396BFE">
        <w:rPr>
          <w:rFonts w:eastAsia="Times New Roman" w:cstheme="minorHAnsi"/>
          <w:iCs/>
          <w:u w:color="000000"/>
          <w:lang w:eastAsia="pl-PL"/>
        </w:rPr>
        <w:t xml:space="preserve"> opłatę za energie elektryczną   oraz podatek od nieruchomości.</w:t>
      </w:r>
      <w:r w:rsidR="008435E2" w:rsidRPr="00396BFE">
        <w:rPr>
          <w:rFonts w:eastAsia="Times New Roman" w:cstheme="minorHAnsi"/>
          <w:u w:color="000000"/>
          <w:lang w:eastAsia="pl-PL"/>
        </w:rPr>
        <w:t xml:space="preserve"> </w:t>
      </w:r>
    </w:p>
    <w:p w:rsidR="008435E2" w:rsidRPr="00396BFE" w:rsidRDefault="008435E2" w:rsidP="008435E2">
      <w:pPr>
        <w:spacing w:after="0" w:line="240" w:lineRule="auto"/>
        <w:rPr>
          <w:rFonts w:eastAsia="Times New Roman" w:cstheme="minorHAnsi"/>
          <w:iCs/>
          <w:u w:color="000000"/>
          <w:lang w:eastAsia="pl-PL"/>
        </w:rPr>
      </w:pPr>
      <w:r w:rsidRPr="00396BFE">
        <w:rPr>
          <w:rFonts w:eastAsia="Times New Roman" w:cstheme="minorHAnsi"/>
          <w:u w:color="000000"/>
          <w:lang w:eastAsia="pl-PL"/>
        </w:rPr>
        <w:t>Szczegółowe warunki najmu, prawa i obowiązki Najemcy i Wynajmującego będzie określać umowa najmu lokalu.</w:t>
      </w:r>
    </w:p>
    <w:p w:rsidR="008435E2" w:rsidRPr="00396BFE" w:rsidRDefault="008435E2" w:rsidP="008435E2">
      <w:pPr>
        <w:spacing w:after="0" w:line="240" w:lineRule="auto"/>
        <w:rPr>
          <w:rFonts w:eastAsia="Times New Roman" w:cstheme="minorHAnsi"/>
          <w:iCs/>
          <w:u w:color="000000"/>
          <w:lang w:eastAsia="pl-PL"/>
        </w:rPr>
      </w:pPr>
      <w:r w:rsidRPr="00396BFE">
        <w:rPr>
          <w:rFonts w:eastAsia="Times New Roman" w:cstheme="minorHAnsi"/>
          <w:iCs/>
          <w:u w:color="000000"/>
          <w:lang w:eastAsia="pl-PL"/>
        </w:rPr>
        <w:t xml:space="preserve">Nieruchomość zostanie przeznaczona do najmu w trybie przetargu pisemnego nieograniczonego </w:t>
      </w:r>
    </w:p>
    <w:p w:rsidR="008435E2" w:rsidRPr="00396BFE" w:rsidRDefault="008435E2" w:rsidP="008435E2">
      <w:pPr>
        <w:spacing w:after="0" w:line="240" w:lineRule="auto"/>
        <w:rPr>
          <w:rFonts w:eastAsia="Times New Roman" w:cstheme="minorHAnsi"/>
          <w:u w:color="000000"/>
          <w:lang w:eastAsia="pl-PL"/>
        </w:rPr>
      </w:pPr>
      <w:r w:rsidRPr="00396BFE">
        <w:rPr>
          <w:rFonts w:eastAsia="Times New Roman" w:cstheme="minorHAnsi"/>
          <w:u w:color="000000"/>
          <w:lang w:eastAsia="pl-PL"/>
        </w:rPr>
        <w:t xml:space="preserve">Wywieszono na tablicy ogłoszeń od dnia </w:t>
      </w:r>
      <w:r w:rsidR="00EF7E49">
        <w:rPr>
          <w:rFonts w:eastAsia="Times New Roman" w:cstheme="minorHAnsi"/>
          <w:u w:color="000000"/>
          <w:lang w:eastAsia="pl-PL"/>
        </w:rPr>
        <w:t>23</w:t>
      </w:r>
      <w:r w:rsidRPr="00396BFE">
        <w:rPr>
          <w:rFonts w:eastAsia="Times New Roman" w:cstheme="minorHAnsi"/>
          <w:u w:color="000000"/>
          <w:lang w:eastAsia="pl-PL"/>
        </w:rPr>
        <w:t xml:space="preserve">.05.2023r. do dnia </w:t>
      </w:r>
      <w:r w:rsidR="00EF7E49">
        <w:rPr>
          <w:rFonts w:eastAsia="Times New Roman" w:cstheme="minorHAnsi"/>
          <w:u w:color="000000"/>
          <w:lang w:eastAsia="pl-PL"/>
        </w:rPr>
        <w:t>13</w:t>
      </w:r>
      <w:r w:rsidRPr="00396BFE">
        <w:rPr>
          <w:rFonts w:eastAsia="Times New Roman" w:cstheme="minorHAnsi"/>
          <w:u w:color="000000"/>
          <w:lang w:eastAsia="pl-PL"/>
        </w:rPr>
        <w:t>.0</w:t>
      </w:r>
      <w:r w:rsidR="00EF7E49">
        <w:rPr>
          <w:rFonts w:eastAsia="Times New Roman" w:cstheme="minorHAnsi"/>
          <w:u w:color="000000"/>
          <w:lang w:eastAsia="pl-PL"/>
        </w:rPr>
        <w:t>6</w:t>
      </w:r>
      <w:r w:rsidRPr="00396BFE">
        <w:rPr>
          <w:rFonts w:eastAsia="Times New Roman" w:cstheme="minorHAnsi"/>
          <w:u w:color="000000"/>
          <w:lang w:eastAsia="pl-PL"/>
        </w:rPr>
        <w:t>.2023r.</w:t>
      </w:r>
    </w:p>
    <w:p w:rsidR="008435E2" w:rsidRDefault="008435E2" w:rsidP="008435E2">
      <w:pPr>
        <w:spacing w:after="0" w:line="240" w:lineRule="auto"/>
        <w:rPr>
          <w:rFonts w:eastAsia="Times New Roman" w:cstheme="minorHAnsi"/>
          <w:u w:color="000000"/>
          <w:lang w:eastAsia="pl-PL"/>
        </w:rPr>
      </w:pPr>
    </w:p>
    <w:p w:rsidR="00396BFE" w:rsidRPr="00396BFE" w:rsidRDefault="00396BFE" w:rsidP="008435E2">
      <w:pPr>
        <w:spacing w:after="0" w:line="240" w:lineRule="auto"/>
        <w:rPr>
          <w:rFonts w:eastAsia="Times New Roman" w:cstheme="minorHAnsi"/>
          <w:u w:color="000000"/>
          <w:lang w:eastAsia="pl-PL"/>
        </w:rPr>
      </w:pPr>
    </w:p>
    <w:p w:rsidR="008435E2" w:rsidRPr="00396BFE" w:rsidRDefault="008435E2" w:rsidP="008435E2">
      <w:pPr>
        <w:spacing w:after="0" w:line="240" w:lineRule="auto"/>
        <w:rPr>
          <w:rFonts w:eastAsia="Times New Roman" w:cstheme="minorHAnsi"/>
          <w:u w:color="000000"/>
          <w:lang w:eastAsia="pl-PL"/>
        </w:rPr>
      </w:pPr>
      <w:r w:rsidRPr="00396BFE">
        <w:rPr>
          <w:rFonts w:eastAsia="Times New Roman" w:cstheme="minorHAnsi"/>
          <w:u w:color="000000"/>
          <w:lang w:eastAsia="pl-PL"/>
        </w:rPr>
        <w:t xml:space="preserve">Herby, dnia </w:t>
      </w:r>
      <w:r w:rsidR="00EF7E49">
        <w:rPr>
          <w:rFonts w:eastAsia="Times New Roman" w:cstheme="minorHAnsi"/>
          <w:u w:color="000000"/>
          <w:lang w:eastAsia="pl-PL"/>
        </w:rPr>
        <w:t>23</w:t>
      </w:r>
      <w:r w:rsidRPr="00396BFE">
        <w:rPr>
          <w:rFonts w:eastAsia="Times New Roman" w:cstheme="minorHAnsi"/>
          <w:u w:color="000000"/>
          <w:lang w:eastAsia="pl-PL"/>
        </w:rPr>
        <w:t>.05.2023r.</w:t>
      </w:r>
    </w:p>
    <w:p w:rsidR="00791DD7" w:rsidRDefault="00791DD7"/>
    <w:sectPr w:rsidR="00791DD7" w:rsidSect="00201C4B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1B1"/>
    <w:multiLevelType w:val="hybridMultilevel"/>
    <w:tmpl w:val="C89488BC"/>
    <w:lvl w:ilvl="0" w:tplc="3692D3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7161A"/>
    <w:multiLevelType w:val="hybridMultilevel"/>
    <w:tmpl w:val="AF66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E2"/>
    <w:rsid w:val="001A2828"/>
    <w:rsid w:val="001D7FBD"/>
    <w:rsid w:val="001F55BF"/>
    <w:rsid w:val="00201C4B"/>
    <w:rsid w:val="002E20E5"/>
    <w:rsid w:val="00396BFE"/>
    <w:rsid w:val="00420C06"/>
    <w:rsid w:val="00513A6F"/>
    <w:rsid w:val="0062664F"/>
    <w:rsid w:val="006638C3"/>
    <w:rsid w:val="00791DD7"/>
    <w:rsid w:val="008435E2"/>
    <w:rsid w:val="00971A19"/>
    <w:rsid w:val="009D6B61"/>
    <w:rsid w:val="00B97683"/>
    <w:rsid w:val="00BC4BC8"/>
    <w:rsid w:val="00EC66F9"/>
    <w:rsid w:val="00EE5C0A"/>
    <w:rsid w:val="00E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Jeziorska</dc:creator>
  <cp:lastModifiedBy>Magdalena Jeziorska</cp:lastModifiedBy>
  <cp:revision>6</cp:revision>
  <cp:lastPrinted>2023-05-22T07:34:00Z</cp:lastPrinted>
  <dcterms:created xsi:type="dcterms:W3CDTF">2023-05-08T13:18:00Z</dcterms:created>
  <dcterms:modified xsi:type="dcterms:W3CDTF">2023-05-23T08:42:00Z</dcterms:modified>
</cp:coreProperties>
</file>