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3641" w14:textId="13A1A5B6" w:rsidR="00803C0A" w:rsidRPr="00745C07" w:rsidRDefault="00803C0A" w:rsidP="00745C07">
      <w:pPr>
        <w:pStyle w:val="Tytu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45C07">
        <w:rPr>
          <w:rFonts w:asciiTheme="minorHAnsi" w:hAnsiTheme="minorHAnsi"/>
          <w:b w:val="0"/>
          <w:bCs w:val="0"/>
          <w:sz w:val="24"/>
          <w:szCs w:val="24"/>
        </w:rPr>
        <w:t>Ogłoszenie nr GR.GN 6840.</w:t>
      </w:r>
      <w:r w:rsidR="006518EF" w:rsidRPr="00745C07">
        <w:rPr>
          <w:rFonts w:asciiTheme="minorHAnsi" w:hAnsiTheme="minorHAnsi"/>
          <w:b w:val="0"/>
          <w:bCs w:val="0"/>
          <w:sz w:val="24"/>
          <w:szCs w:val="24"/>
        </w:rPr>
        <w:t>5</w:t>
      </w:r>
      <w:r w:rsidRPr="00745C07">
        <w:rPr>
          <w:rFonts w:asciiTheme="minorHAnsi" w:hAnsiTheme="minorHAnsi"/>
          <w:b w:val="0"/>
          <w:bCs w:val="0"/>
          <w:sz w:val="24"/>
          <w:szCs w:val="24"/>
        </w:rPr>
        <w:t>.2021</w:t>
      </w:r>
    </w:p>
    <w:p w14:paraId="2D532784" w14:textId="3B5EF1C9" w:rsidR="00803C0A" w:rsidRPr="00745C07" w:rsidRDefault="00803C0A" w:rsidP="00745C07">
      <w:pPr>
        <w:rPr>
          <w:rFonts w:asciiTheme="minorHAnsi" w:hAnsiTheme="minorHAnsi"/>
        </w:rPr>
      </w:pPr>
      <w:r w:rsidRPr="00745C07">
        <w:rPr>
          <w:rFonts w:asciiTheme="minorHAnsi" w:hAnsiTheme="minorHAnsi"/>
        </w:rPr>
        <w:t>Wójta Gminy Herby z dnia 22.06.2021</w:t>
      </w:r>
      <w:r w:rsidR="00745C07">
        <w:rPr>
          <w:rFonts w:asciiTheme="minorHAnsi" w:hAnsiTheme="minorHAnsi"/>
        </w:rPr>
        <w:t xml:space="preserve"> </w:t>
      </w:r>
      <w:r w:rsidRPr="00745C07">
        <w:rPr>
          <w:rFonts w:asciiTheme="minorHAnsi" w:hAnsiTheme="minorHAnsi"/>
        </w:rPr>
        <w:t>r. o przetargu</w:t>
      </w:r>
    </w:p>
    <w:p w14:paraId="6A1FCCDD" w14:textId="77777777" w:rsidR="00803C0A" w:rsidRPr="00745C07" w:rsidRDefault="00803C0A" w:rsidP="00745C07">
      <w:pPr>
        <w:rPr>
          <w:rFonts w:asciiTheme="minorHAnsi" w:hAnsiTheme="minorHAnsi"/>
        </w:rPr>
      </w:pPr>
    </w:p>
    <w:p w14:paraId="61033949" w14:textId="77777777" w:rsidR="00803C0A" w:rsidRPr="00745C07" w:rsidRDefault="00803C0A" w:rsidP="00745C07">
      <w:pPr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 xml:space="preserve">Na podstawie art. 38 ust. 1 i 2 ustawy z dnia 21 sierpnia 1997 roku o gospodarce nieruchomościami </w:t>
      </w:r>
      <w:r w:rsidRPr="00745C07">
        <w:rPr>
          <w:rFonts w:asciiTheme="minorHAnsi" w:hAnsiTheme="minorHAnsi"/>
        </w:rPr>
        <w:t>(</w:t>
      </w:r>
      <w:proofErr w:type="spellStart"/>
      <w:r w:rsidRPr="00745C07">
        <w:rPr>
          <w:rFonts w:asciiTheme="minorHAnsi" w:hAnsiTheme="minorHAnsi"/>
        </w:rPr>
        <w:t>t.j</w:t>
      </w:r>
      <w:proofErr w:type="spellEnd"/>
      <w:r w:rsidRPr="00745C07">
        <w:rPr>
          <w:rFonts w:asciiTheme="minorHAnsi" w:hAnsiTheme="minorHAnsi"/>
        </w:rPr>
        <w:t>. Dz. U. z 2020 r. poz.  1990 ze zm.)</w:t>
      </w:r>
      <w:r w:rsidRPr="00745C07">
        <w:rPr>
          <w:rFonts w:asciiTheme="minorHAnsi" w:hAnsiTheme="minorHAnsi" w:cs="Arial"/>
          <w:iCs/>
        </w:rPr>
        <w:t xml:space="preserve">oraz Rozporządzenia Rady Ministrów z dnia 14 września 2004 r w sprawie sposobu i trybu przeprowadzania przetargów oraz rokowań na zbycie nieruchomości ( Dz. U. z 2004r. Nr 207 poz. 2108) Wójt Gminy Herby ogłasza przetarg ustny nieograniczony na sprzedaż nieruchomości.  </w:t>
      </w:r>
    </w:p>
    <w:p w14:paraId="53B9A126" w14:textId="77777777" w:rsidR="00803C0A" w:rsidRPr="00745C07" w:rsidRDefault="00803C0A" w:rsidP="00745C07">
      <w:pPr>
        <w:rPr>
          <w:rFonts w:asciiTheme="minorHAnsi" w:hAnsiTheme="minorHAnsi" w:cs="Arial"/>
          <w:iCs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484"/>
        <w:gridCol w:w="1209"/>
        <w:gridCol w:w="1134"/>
        <w:gridCol w:w="5103"/>
        <w:gridCol w:w="3544"/>
        <w:gridCol w:w="992"/>
      </w:tblGrid>
      <w:tr w:rsidR="00803C0A" w:rsidRPr="00745C07" w14:paraId="0C43B1EB" w14:textId="77777777" w:rsidTr="00745C07">
        <w:tc>
          <w:tcPr>
            <w:tcW w:w="496" w:type="dxa"/>
          </w:tcPr>
          <w:p w14:paraId="136823C5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l.p.</w:t>
            </w:r>
          </w:p>
        </w:tc>
        <w:tc>
          <w:tcPr>
            <w:tcW w:w="850" w:type="dxa"/>
          </w:tcPr>
          <w:p w14:paraId="1D3104CD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Nr działki</w:t>
            </w:r>
          </w:p>
        </w:tc>
        <w:tc>
          <w:tcPr>
            <w:tcW w:w="1484" w:type="dxa"/>
          </w:tcPr>
          <w:p w14:paraId="7C91E3D7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Nr</w:t>
            </w:r>
          </w:p>
          <w:p w14:paraId="03DEB83A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księgi wieczystej</w:t>
            </w:r>
          </w:p>
        </w:tc>
        <w:tc>
          <w:tcPr>
            <w:tcW w:w="1209" w:type="dxa"/>
          </w:tcPr>
          <w:p w14:paraId="124E4C22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Położenie</w:t>
            </w:r>
          </w:p>
        </w:tc>
        <w:tc>
          <w:tcPr>
            <w:tcW w:w="1134" w:type="dxa"/>
          </w:tcPr>
          <w:p w14:paraId="60CB7DA1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Karta mapy</w:t>
            </w:r>
          </w:p>
        </w:tc>
        <w:tc>
          <w:tcPr>
            <w:tcW w:w="5103" w:type="dxa"/>
          </w:tcPr>
          <w:p w14:paraId="799F7C0D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Opis nieruchomości</w:t>
            </w:r>
          </w:p>
          <w:p w14:paraId="7666F482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66BF0DBE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 xml:space="preserve">Cena zł </w:t>
            </w:r>
          </w:p>
        </w:tc>
        <w:tc>
          <w:tcPr>
            <w:tcW w:w="992" w:type="dxa"/>
          </w:tcPr>
          <w:p w14:paraId="4A7F2F3A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Wadium zł</w:t>
            </w:r>
          </w:p>
        </w:tc>
      </w:tr>
      <w:tr w:rsidR="00803C0A" w:rsidRPr="00745C07" w14:paraId="300FA5E0" w14:textId="77777777" w:rsidTr="00745C07">
        <w:trPr>
          <w:cantSplit/>
        </w:trPr>
        <w:tc>
          <w:tcPr>
            <w:tcW w:w="496" w:type="dxa"/>
          </w:tcPr>
          <w:p w14:paraId="1C0D42CA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43C7FE9F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1.</w:t>
            </w:r>
          </w:p>
        </w:tc>
        <w:tc>
          <w:tcPr>
            <w:tcW w:w="850" w:type="dxa"/>
          </w:tcPr>
          <w:p w14:paraId="6A7FFF4A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4B719871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271</w:t>
            </w:r>
          </w:p>
        </w:tc>
        <w:tc>
          <w:tcPr>
            <w:tcW w:w="1484" w:type="dxa"/>
          </w:tcPr>
          <w:p w14:paraId="5FF209BB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636C2D3D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CZ1L/00038283/3</w:t>
            </w:r>
          </w:p>
          <w:p w14:paraId="481062FD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Dział III i dział IV KW wolny od obciążeń</w:t>
            </w:r>
          </w:p>
        </w:tc>
        <w:tc>
          <w:tcPr>
            <w:tcW w:w="1209" w:type="dxa"/>
          </w:tcPr>
          <w:p w14:paraId="37B257FB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4FE60A61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Chwostek</w:t>
            </w:r>
          </w:p>
        </w:tc>
        <w:tc>
          <w:tcPr>
            <w:tcW w:w="1134" w:type="dxa"/>
          </w:tcPr>
          <w:p w14:paraId="47290F0B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0D32F0BE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1B obręb Chwostek</w:t>
            </w:r>
          </w:p>
        </w:tc>
        <w:tc>
          <w:tcPr>
            <w:tcW w:w="5103" w:type="dxa"/>
          </w:tcPr>
          <w:p w14:paraId="764A5108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1C139FF6" w14:textId="77777777" w:rsidR="00803C0A" w:rsidRPr="00745C07" w:rsidRDefault="00803C0A" w:rsidP="00745C07">
            <w:pPr>
              <w:rPr>
                <w:rFonts w:asciiTheme="minorHAnsi" w:hAnsiTheme="minorHAnsi"/>
                <w:vertAlign w:val="superscript"/>
              </w:rPr>
            </w:pPr>
            <w:r w:rsidRPr="00745C07">
              <w:rPr>
                <w:rFonts w:asciiTheme="minorHAnsi" w:hAnsiTheme="minorHAnsi"/>
              </w:rPr>
              <w:t xml:space="preserve">Nieruchomość niezabudowana o pow. 0,0690 ha. W planie zagospodarowania przestrzennego działka oznaczona jest symbolem R- tereny przeznaczone do użytkowania rolniczego. Działka posiada dostęp do drogi publicznej </w:t>
            </w:r>
          </w:p>
        </w:tc>
        <w:tc>
          <w:tcPr>
            <w:tcW w:w="3544" w:type="dxa"/>
          </w:tcPr>
          <w:p w14:paraId="37EC642E" w14:textId="77777777" w:rsidR="00803C0A" w:rsidRPr="00745C07" w:rsidRDefault="00803C0A" w:rsidP="00745C07">
            <w:pPr>
              <w:spacing w:line="276" w:lineRule="auto"/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Wartość gruntu rolnego – 2.890 zł  zwolnione z podatku VAT na podstawie art. 43 ust. 1 pkt. 10</w:t>
            </w:r>
          </w:p>
          <w:p w14:paraId="02CBFAF4" w14:textId="77777777" w:rsidR="00803C0A" w:rsidRPr="00745C07" w:rsidRDefault="00803C0A" w:rsidP="00745C07">
            <w:pPr>
              <w:spacing w:line="276" w:lineRule="auto"/>
              <w:rPr>
                <w:rFonts w:asciiTheme="minorHAnsi" w:hAnsiTheme="minorHAnsi"/>
              </w:rPr>
            </w:pPr>
            <w:r w:rsidRPr="00745C07">
              <w:rPr>
                <w:rFonts w:asciiTheme="minorHAnsi" w:eastAsiaTheme="minorHAnsi" w:hAnsiTheme="minorHAnsi" w:cs="Arial"/>
                <w:lang w:eastAsia="en-US"/>
              </w:rPr>
              <w:t>Ustawy z dnia 11 marca 2004 r. o podatku od towarów i usług</w:t>
            </w:r>
          </w:p>
          <w:p w14:paraId="666705A1" w14:textId="77777777" w:rsidR="00803C0A" w:rsidRPr="00745C07" w:rsidRDefault="00803C0A" w:rsidP="00745C0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lang w:eastAsia="en-US"/>
              </w:rPr>
            </w:pPr>
            <w:r w:rsidRPr="00745C07">
              <w:rPr>
                <w:rFonts w:asciiTheme="minorHAnsi" w:eastAsiaTheme="minorHAnsi" w:hAnsiTheme="minorHAnsi" w:cs="Arial"/>
                <w:lang w:eastAsia="en-US"/>
              </w:rPr>
              <w:t>(Dz.U.2020.poz. 106)</w:t>
            </w:r>
          </w:p>
        </w:tc>
        <w:tc>
          <w:tcPr>
            <w:tcW w:w="992" w:type="dxa"/>
          </w:tcPr>
          <w:p w14:paraId="194FEB07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</w:p>
          <w:p w14:paraId="29F8277D" w14:textId="77777777" w:rsidR="00803C0A" w:rsidRPr="00745C07" w:rsidRDefault="00803C0A" w:rsidP="00745C07">
            <w:pPr>
              <w:rPr>
                <w:rFonts w:asciiTheme="minorHAnsi" w:hAnsiTheme="minorHAnsi"/>
              </w:rPr>
            </w:pPr>
            <w:r w:rsidRPr="00745C07">
              <w:rPr>
                <w:rFonts w:asciiTheme="minorHAnsi" w:hAnsiTheme="minorHAnsi"/>
              </w:rPr>
              <w:t>300,00zł</w:t>
            </w:r>
          </w:p>
        </w:tc>
      </w:tr>
    </w:tbl>
    <w:p w14:paraId="635B5671" w14:textId="77777777" w:rsidR="00803C0A" w:rsidRPr="00745C07" w:rsidRDefault="00803C0A" w:rsidP="00745C07">
      <w:pPr>
        <w:rPr>
          <w:rFonts w:asciiTheme="minorHAnsi" w:hAnsiTheme="minorHAnsi" w:cs="Arial"/>
          <w:iCs/>
        </w:rPr>
      </w:pPr>
    </w:p>
    <w:p w14:paraId="4210259C" w14:textId="77777777" w:rsidR="00803C0A" w:rsidRPr="00745C07" w:rsidRDefault="00803C0A" w:rsidP="00745C07">
      <w:pPr>
        <w:rPr>
          <w:rFonts w:asciiTheme="minorHAnsi" w:hAnsiTheme="minorHAnsi" w:cs="Arial"/>
          <w:iCs/>
        </w:rPr>
      </w:pPr>
    </w:p>
    <w:p w14:paraId="007FB57B" w14:textId="4CFF2C7E" w:rsidR="00803C0A" w:rsidRPr="00745C07" w:rsidRDefault="00803C0A" w:rsidP="00745C07">
      <w:pPr>
        <w:rPr>
          <w:rFonts w:asciiTheme="minorHAnsi" w:hAnsiTheme="minorHAnsi" w:cs="Arial"/>
          <w:iCs/>
          <w:vertAlign w:val="superscript"/>
        </w:rPr>
      </w:pPr>
      <w:r w:rsidRPr="00745C07">
        <w:rPr>
          <w:rFonts w:asciiTheme="minorHAnsi" w:hAnsiTheme="minorHAnsi" w:cs="Arial"/>
          <w:iCs/>
        </w:rPr>
        <w:t>Przetarg  odbędzie się dnia 19.08.2021</w:t>
      </w:r>
      <w:r w:rsidR="00745C07">
        <w:rPr>
          <w:rFonts w:asciiTheme="minorHAnsi" w:hAnsiTheme="minorHAnsi" w:cs="Arial"/>
          <w:iCs/>
        </w:rPr>
        <w:t xml:space="preserve"> </w:t>
      </w:r>
      <w:r w:rsidRPr="00745C07">
        <w:rPr>
          <w:rFonts w:asciiTheme="minorHAnsi" w:hAnsiTheme="minorHAnsi" w:cs="Arial"/>
          <w:iCs/>
        </w:rPr>
        <w:t>r. w Urzędzie Gminy w Herbach, ul. Lubliniecka 33 (pokój nr 9) o godzinie 10</w:t>
      </w:r>
      <w:r w:rsidRPr="00745C07">
        <w:rPr>
          <w:rFonts w:asciiTheme="minorHAnsi" w:hAnsiTheme="minorHAnsi" w:cs="Arial"/>
          <w:iCs/>
          <w:vertAlign w:val="superscript"/>
        </w:rPr>
        <w:t>00</w:t>
      </w:r>
    </w:p>
    <w:p w14:paraId="3E61E110" w14:textId="745ABA9B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>Warunkiem przystąpienia do przetargu jest wpłacenie wadium (wniesione w pieniądzu) w wysokości podanej powyżej w kasie Urzędu Gminy lub na konto BS Koszęcin oddz. Herby, z siedzibą w Boronowie nr 48 8288 1014 2001 0000 0042 0001. Wadium należy wpłacić najpóźniej do dnia 12.08.2021</w:t>
      </w:r>
      <w:r w:rsidR="00745C07">
        <w:rPr>
          <w:rFonts w:asciiTheme="minorHAnsi" w:hAnsiTheme="minorHAnsi" w:cs="Arial"/>
          <w:iCs/>
        </w:rPr>
        <w:t xml:space="preserve"> </w:t>
      </w:r>
      <w:r w:rsidRPr="00745C07">
        <w:rPr>
          <w:rFonts w:asciiTheme="minorHAnsi" w:hAnsiTheme="minorHAnsi" w:cs="Arial"/>
          <w:iCs/>
        </w:rPr>
        <w:t>r. do godz. 12</w:t>
      </w:r>
      <w:r w:rsidRPr="00745C07">
        <w:rPr>
          <w:rFonts w:asciiTheme="minorHAnsi" w:hAnsiTheme="minorHAnsi" w:cs="Arial"/>
          <w:iCs/>
          <w:vertAlign w:val="superscript"/>
        </w:rPr>
        <w:t>00</w:t>
      </w:r>
      <w:r w:rsidRPr="00745C07">
        <w:rPr>
          <w:rFonts w:asciiTheme="minorHAnsi" w:hAnsiTheme="minorHAnsi" w:cs="Arial"/>
          <w:iCs/>
        </w:rPr>
        <w:t xml:space="preserve"> ( decyduje data i godz. wpływu środków na konto bankowe gminy).</w:t>
      </w:r>
    </w:p>
    <w:p w14:paraId="4C03F130" w14:textId="57B5CE88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</w:t>
      </w:r>
      <w:r w:rsidR="00745C07">
        <w:rPr>
          <w:rFonts w:asciiTheme="minorHAnsi" w:hAnsiTheme="minorHAnsi" w:cs="Arial"/>
          <w:iCs/>
        </w:rPr>
        <w:t xml:space="preserve"> </w:t>
      </w:r>
      <w:r w:rsidRPr="00745C07">
        <w:rPr>
          <w:rFonts w:asciiTheme="minorHAnsi" w:hAnsiTheme="minorHAnsi" w:cs="Arial"/>
          <w:iCs/>
        </w:rPr>
        <w:t>aktualnego wypisu z rejestrów, właściwych pełnomocnictw, dowodów tożsamości osób reprezentujących dany podmiot.</w:t>
      </w:r>
    </w:p>
    <w:p w14:paraId="4E48A397" w14:textId="77777777" w:rsidR="00803C0A" w:rsidRPr="00745C07" w:rsidRDefault="00803C0A" w:rsidP="00745C07">
      <w:pPr>
        <w:ind w:firstLine="708"/>
        <w:rPr>
          <w:rFonts w:asciiTheme="minorHAnsi" w:hAnsiTheme="minorHAnsi" w:cs="Arial"/>
          <w:i/>
          <w:iCs/>
          <w:vertAlign w:val="superscript"/>
        </w:rPr>
      </w:pPr>
      <w:r w:rsidRPr="00745C07">
        <w:rPr>
          <w:rFonts w:asciiTheme="minorHAnsi" w:hAnsiTheme="minorHAnsi" w:cs="Arial"/>
          <w:iCs/>
        </w:rPr>
        <w:t>Wpłata jednego wadium uprawnia do udziału w przetargu na nieruchomość , którą oznaczono przy wpłacie. W przypadku gdy dana osoba zamierza uczestniczyć w przetargu na więcej niż jedną nieruchomość obowiązuje wpłata wadium na każdą nieruchomość z osobna. Wadium (w przypadku przelewu) powinno być wniesione z takim wyprzedzeniem , aby środki pieniężne znalazły się na w/w rachunku bankowym najpóźniej w dniu 12.08.2021 do godz. 12</w:t>
      </w:r>
      <w:r w:rsidRPr="00745C07">
        <w:rPr>
          <w:rFonts w:asciiTheme="minorHAnsi" w:hAnsiTheme="minorHAnsi" w:cs="Arial"/>
          <w:iCs/>
          <w:vertAlign w:val="superscript"/>
        </w:rPr>
        <w:t>00</w:t>
      </w:r>
    </w:p>
    <w:p w14:paraId="53B8B9F0" w14:textId="77777777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70C1FD1B" w14:textId="77777777" w:rsidR="00803C0A" w:rsidRPr="00745C07" w:rsidRDefault="00803C0A" w:rsidP="00745C07">
      <w:pPr>
        <w:ind w:firstLine="708"/>
        <w:rPr>
          <w:rFonts w:asciiTheme="minorHAnsi" w:hAnsiTheme="minorHAnsi" w:cs="Arial"/>
          <w:i/>
          <w:iCs/>
        </w:rPr>
      </w:pPr>
      <w:r w:rsidRPr="00745C07">
        <w:rPr>
          <w:rFonts w:asciiTheme="minorHAnsi" w:hAnsiTheme="minorHAnsi" w:cs="Arial"/>
          <w:iCs/>
        </w:rPr>
        <w:t>Wójt zastrzega sobie prawo odwołania bądź wycofania z przetargu nieruchomości, informując o tym w odrębnym ogłoszeniu.</w:t>
      </w:r>
    </w:p>
    <w:p w14:paraId="5D17FB9A" w14:textId="77777777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>Nabywca ponosi koszty opłaty notarialnej.</w:t>
      </w:r>
    </w:p>
    <w:p w14:paraId="7C1C3A74" w14:textId="77777777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 xml:space="preserve">Nieruchomość sprzedawana jest na podstawie danych z ewidencji gruntów. Okazanie granic sprzedanej nieruchomości na koszt i wniosek nabywcy. </w:t>
      </w:r>
    </w:p>
    <w:p w14:paraId="61FB697A" w14:textId="77777777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lastRenderedPageBreak/>
        <w:t xml:space="preserve"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 </w:t>
      </w:r>
    </w:p>
    <w:p w14:paraId="050A588C" w14:textId="77777777" w:rsidR="00803C0A" w:rsidRPr="00745C07" w:rsidRDefault="00803C0A" w:rsidP="00745C07">
      <w:pPr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>Cudzoziemiec przystępując do przetargu musi przedłożyć promesę – przyrzeczenie wydania ww. zezwolenia.</w:t>
      </w:r>
    </w:p>
    <w:p w14:paraId="78F3A38F" w14:textId="77777777" w:rsidR="00803C0A" w:rsidRPr="00745C07" w:rsidRDefault="00803C0A" w:rsidP="00745C07">
      <w:pPr>
        <w:ind w:firstLine="708"/>
        <w:rPr>
          <w:rFonts w:asciiTheme="minorHAnsi" w:hAnsiTheme="minorHAnsi" w:cs="Arial"/>
          <w:iCs/>
        </w:rPr>
      </w:pPr>
      <w:r w:rsidRPr="00745C07">
        <w:rPr>
          <w:rFonts w:asciiTheme="minorHAnsi" w:hAnsiTheme="minorHAnsi" w:cs="Arial"/>
          <w:iCs/>
        </w:rPr>
        <w:t xml:space="preserve">Wszelkie informacje dotyczące powyższej nieruchomości można uzyskać w Urzędzie Gminy Herby, ul. Lubliniecka 33 pok. 14 lub pod numerem telefonu 34 3574100 wew. 19. </w:t>
      </w:r>
    </w:p>
    <w:p w14:paraId="35D6A7B3" w14:textId="77777777" w:rsidR="00803C0A" w:rsidRPr="00745C07" w:rsidRDefault="00803C0A" w:rsidP="00745C07">
      <w:pPr>
        <w:rPr>
          <w:rFonts w:asciiTheme="minorHAnsi" w:hAnsiTheme="minorHAnsi" w:cs="Arial"/>
          <w:i/>
          <w:iCs/>
        </w:rPr>
      </w:pPr>
    </w:p>
    <w:p w14:paraId="06EC5685" w14:textId="74C12BEB" w:rsidR="00E50EEC" w:rsidRPr="00745C07" w:rsidRDefault="00803C0A" w:rsidP="00745C07">
      <w:pPr>
        <w:rPr>
          <w:rFonts w:asciiTheme="minorHAnsi" w:hAnsiTheme="minorHAnsi"/>
        </w:rPr>
      </w:pPr>
      <w:r w:rsidRPr="00745C07">
        <w:rPr>
          <w:rFonts w:asciiTheme="minorHAnsi" w:hAnsiTheme="minorHAnsi"/>
        </w:rPr>
        <w:t>Herby, dnia 22.06.2021</w:t>
      </w:r>
      <w:r w:rsidR="00745C07">
        <w:rPr>
          <w:rFonts w:asciiTheme="minorHAnsi" w:hAnsiTheme="minorHAnsi"/>
        </w:rPr>
        <w:t xml:space="preserve"> </w:t>
      </w:r>
      <w:r w:rsidRPr="00745C07">
        <w:rPr>
          <w:rFonts w:asciiTheme="minorHAnsi" w:hAnsiTheme="minorHAnsi"/>
        </w:rPr>
        <w:t>r.</w:t>
      </w:r>
    </w:p>
    <w:sectPr w:rsidR="00E50EEC" w:rsidRPr="00745C07" w:rsidSect="00033BCE">
      <w:pgSz w:w="16838" w:h="11906" w:orient="landscape" w:code="9"/>
      <w:pgMar w:top="426" w:right="1134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0A"/>
    <w:rsid w:val="006518EF"/>
    <w:rsid w:val="006D7956"/>
    <w:rsid w:val="00745C07"/>
    <w:rsid w:val="00803C0A"/>
    <w:rsid w:val="00E5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FE25"/>
  <w15:docId w15:val="{1D6ACCC4-973B-451A-8E4B-62432FF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03C0A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03C0A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Mariola Pyrkosz</cp:lastModifiedBy>
  <cp:revision>4</cp:revision>
  <cp:lastPrinted>2021-06-22T06:56:00Z</cp:lastPrinted>
  <dcterms:created xsi:type="dcterms:W3CDTF">2021-06-22T11:47:00Z</dcterms:created>
  <dcterms:modified xsi:type="dcterms:W3CDTF">2021-06-22T11:52:00Z</dcterms:modified>
</cp:coreProperties>
</file>