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0FFB" w14:textId="77777777" w:rsidR="00207A76" w:rsidRPr="00A232FF" w:rsidRDefault="00207A76" w:rsidP="00A232FF">
      <w:pPr>
        <w:spacing w:after="0"/>
        <w:rPr>
          <w:rFonts w:cstheme="minorHAnsi"/>
          <w:bCs/>
          <w:sz w:val="24"/>
          <w:szCs w:val="24"/>
        </w:rPr>
      </w:pPr>
      <w:r w:rsidRPr="00A232FF">
        <w:rPr>
          <w:rFonts w:cstheme="minorHAnsi"/>
          <w:bCs/>
          <w:sz w:val="24"/>
          <w:szCs w:val="24"/>
        </w:rPr>
        <w:t>Zarządzenie Nr FN.0050.37.2021</w:t>
      </w:r>
    </w:p>
    <w:p w14:paraId="7B64D57D" w14:textId="77777777" w:rsidR="00207A76" w:rsidRPr="00A232FF" w:rsidRDefault="00207A76" w:rsidP="00A232FF">
      <w:pPr>
        <w:spacing w:after="0"/>
        <w:rPr>
          <w:rFonts w:cstheme="minorHAnsi"/>
          <w:bCs/>
          <w:sz w:val="24"/>
          <w:szCs w:val="24"/>
        </w:rPr>
      </w:pPr>
      <w:r w:rsidRPr="00A232FF">
        <w:rPr>
          <w:rFonts w:cstheme="minorHAnsi"/>
          <w:bCs/>
          <w:sz w:val="24"/>
          <w:szCs w:val="24"/>
        </w:rPr>
        <w:t>Wójta Gminy Herby</w:t>
      </w:r>
    </w:p>
    <w:p w14:paraId="665F1D49" w14:textId="03161E52" w:rsidR="00207A76" w:rsidRPr="00A232FF" w:rsidRDefault="00207A76" w:rsidP="00A232FF">
      <w:pPr>
        <w:spacing w:after="0"/>
        <w:rPr>
          <w:rFonts w:cstheme="minorHAnsi"/>
          <w:bCs/>
          <w:sz w:val="24"/>
          <w:szCs w:val="24"/>
        </w:rPr>
      </w:pPr>
      <w:r w:rsidRPr="00A232FF">
        <w:rPr>
          <w:rFonts w:cstheme="minorHAnsi"/>
          <w:bCs/>
          <w:sz w:val="24"/>
          <w:szCs w:val="24"/>
        </w:rPr>
        <w:t>z dnia 10 czer</w:t>
      </w:r>
      <w:r w:rsidR="00A232FF">
        <w:rPr>
          <w:rFonts w:cstheme="minorHAnsi"/>
          <w:bCs/>
          <w:sz w:val="24"/>
          <w:szCs w:val="24"/>
        </w:rPr>
        <w:t>wca</w:t>
      </w:r>
      <w:r w:rsidRPr="00A232FF">
        <w:rPr>
          <w:rFonts w:cstheme="minorHAnsi"/>
          <w:bCs/>
          <w:sz w:val="24"/>
          <w:szCs w:val="24"/>
        </w:rPr>
        <w:t xml:space="preserve"> 2021 roku</w:t>
      </w:r>
    </w:p>
    <w:p w14:paraId="69F3638A" w14:textId="77777777" w:rsidR="00207A76" w:rsidRPr="00A232FF" w:rsidRDefault="00207A76" w:rsidP="00A232FF">
      <w:pPr>
        <w:spacing w:after="0"/>
        <w:rPr>
          <w:rFonts w:cstheme="minorHAnsi"/>
          <w:bCs/>
          <w:sz w:val="24"/>
          <w:szCs w:val="24"/>
        </w:rPr>
      </w:pPr>
    </w:p>
    <w:p w14:paraId="393EA629" w14:textId="77777777" w:rsidR="00207A76" w:rsidRPr="00A232FF" w:rsidRDefault="00207A76" w:rsidP="00A232FF">
      <w:pPr>
        <w:spacing w:after="0"/>
        <w:rPr>
          <w:rFonts w:cstheme="minorHAnsi"/>
          <w:bCs/>
          <w:sz w:val="24"/>
          <w:szCs w:val="24"/>
        </w:rPr>
      </w:pPr>
    </w:p>
    <w:p w14:paraId="3379447E" w14:textId="77777777" w:rsidR="00207A76" w:rsidRPr="00A232FF" w:rsidRDefault="00207A76" w:rsidP="00A232FF">
      <w:pPr>
        <w:spacing w:after="0"/>
        <w:rPr>
          <w:rFonts w:cstheme="minorHAnsi"/>
          <w:bCs/>
          <w:sz w:val="24"/>
          <w:szCs w:val="24"/>
        </w:rPr>
      </w:pPr>
      <w:r w:rsidRPr="00A232FF">
        <w:rPr>
          <w:rFonts w:cstheme="minorHAnsi"/>
          <w:bCs/>
          <w:sz w:val="24"/>
          <w:szCs w:val="24"/>
        </w:rPr>
        <w:t>w sprawie zmian w budżecie gminy na rok 2021</w:t>
      </w:r>
    </w:p>
    <w:p w14:paraId="4E456832" w14:textId="77777777" w:rsidR="00207A76" w:rsidRPr="00A232FF" w:rsidRDefault="00207A76" w:rsidP="00A232FF">
      <w:pPr>
        <w:rPr>
          <w:rFonts w:cstheme="minorHAnsi"/>
          <w:bCs/>
          <w:sz w:val="24"/>
          <w:szCs w:val="24"/>
        </w:rPr>
      </w:pPr>
    </w:p>
    <w:p w14:paraId="57BB1882" w14:textId="77777777" w:rsidR="00207A76" w:rsidRPr="00A232FF" w:rsidRDefault="00207A76" w:rsidP="00A232FF">
      <w:pPr>
        <w:spacing w:after="0"/>
        <w:ind w:firstLine="708"/>
        <w:rPr>
          <w:rFonts w:cstheme="minorHAnsi"/>
          <w:bCs/>
          <w:sz w:val="24"/>
          <w:szCs w:val="24"/>
        </w:rPr>
      </w:pPr>
      <w:r w:rsidRPr="00A232FF">
        <w:rPr>
          <w:rFonts w:cstheme="minorHAnsi"/>
          <w:bCs/>
          <w:sz w:val="24"/>
          <w:szCs w:val="24"/>
        </w:rPr>
        <w:t>Na podstawie art. 222 ust. 4,  art. 236 ustawy z dnia 27 sierpnia 2009r. o finansach publicznych /</w:t>
      </w:r>
      <w:proofErr w:type="spellStart"/>
      <w:r w:rsidRPr="00A232FF">
        <w:rPr>
          <w:rFonts w:cstheme="minorHAnsi"/>
          <w:bCs/>
          <w:sz w:val="24"/>
          <w:szCs w:val="24"/>
        </w:rPr>
        <w:t>t.j</w:t>
      </w:r>
      <w:proofErr w:type="spellEnd"/>
      <w:r w:rsidRPr="00A232FF">
        <w:rPr>
          <w:rFonts w:cstheme="minorHAnsi"/>
          <w:bCs/>
          <w:sz w:val="24"/>
          <w:szCs w:val="24"/>
        </w:rPr>
        <w:t>. Dz.U. z 2021r. poz. 305 / oraz § 12 pkt  2 uchwały Nr XIX/152/20 Rady Gminy Herby z dnia 29 grudnia 2020r w sprawie uchwalenia budżetu gminy na rok 2021.</w:t>
      </w:r>
    </w:p>
    <w:p w14:paraId="60D94F57" w14:textId="77777777" w:rsidR="00207A76" w:rsidRPr="00A232FF" w:rsidRDefault="00207A76" w:rsidP="00A232FF">
      <w:pPr>
        <w:rPr>
          <w:rFonts w:cstheme="minorHAnsi"/>
          <w:bCs/>
          <w:sz w:val="24"/>
          <w:szCs w:val="24"/>
        </w:rPr>
      </w:pPr>
    </w:p>
    <w:p w14:paraId="0BC5B59E" w14:textId="77777777" w:rsidR="00207A76" w:rsidRPr="00A232FF" w:rsidRDefault="00207A76" w:rsidP="00A232FF">
      <w:pPr>
        <w:spacing w:after="0"/>
        <w:rPr>
          <w:rFonts w:cstheme="minorHAnsi"/>
          <w:bCs/>
          <w:sz w:val="24"/>
          <w:szCs w:val="24"/>
        </w:rPr>
      </w:pPr>
      <w:r w:rsidRPr="00A232FF">
        <w:rPr>
          <w:rFonts w:cstheme="minorHAnsi"/>
          <w:bCs/>
          <w:sz w:val="24"/>
          <w:szCs w:val="24"/>
        </w:rPr>
        <w:t>W ó j t  G m i n y</w:t>
      </w:r>
    </w:p>
    <w:p w14:paraId="3AD52F49" w14:textId="77777777" w:rsidR="00207A76" w:rsidRPr="00A232FF" w:rsidRDefault="00207A76" w:rsidP="00A232FF">
      <w:pPr>
        <w:spacing w:after="0"/>
        <w:rPr>
          <w:rFonts w:cstheme="minorHAnsi"/>
          <w:bCs/>
          <w:sz w:val="24"/>
          <w:szCs w:val="24"/>
        </w:rPr>
      </w:pPr>
      <w:r w:rsidRPr="00A232FF">
        <w:rPr>
          <w:rFonts w:cstheme="minorHAnsi"/>
          <w:bCs/>
          <w:sz w:val="24"/>
          <w:szCs w:val="24"/>
        </w:rPr>
        <w:t>z a r z ą d z a:</w:t>
      </w:r>
    </w:p>
    <w:p w14:paraId="1F83E8E6" w14:textId="77777777" w:rsidR="00207A76" w:rsidRPr="00A232FF" w:rsidRDefault="00207A76" w:rsidP="00A232FF">
      <w:pPr>
        <w:rPr>
          <w:rFonts w:cstheme="minorHAnsi"/>
          <w:bCs/>
          <w:sz w:val="24"/>
          <w:szCs w:val="24"/>
        </w:rPr>
      </w:pPr>
    </w:p>
    <w:p w14:paraId="38C9F945" w14:textId="77777777" w:rsidR="00207A76" w:rsidRPr="00A232FF" w:rsidRDefault="00207A76" w:rsidP="00A232FF">
      <w:pPr>
        <w:spacing w:after="0"/>
        <w:rPr>
          <w:rFonts w:cstheme="minorHAnsi"/>
          <w:bCs/>
          <w:sz w:val="24"/>
          <w:szCs w:val="24"/>
        </w:rPr>
      </w:pPr>
    </w:p>
    <w:p w14:paraId="376CADA0" w14:textId="77777777" w:rsidR="00207A76" w:rsidRPr="00A232FF" w:rsidRDefault="00207A76" w:rsidP="00A232FF">
      <w:pPr>
        <w:rPr>
          <w:rFonts w:cstheme="minorHAnsi"/>
          <w:bCs/>
          <w:sz w:val="24"/>
          <w:szCs w:val="24"/>
        </w:rPr>
      </w:pPr>
      <w:r w:rsidRPr="00A232FF">
        <w:rPr>
          <w:rFonts w:cstheme="minorHAnsi"/>
          <w:bCs/>
          <w:sz w:val="24"/>
          <w:szCs w:val="24"/>
        </w:rPr>
        <w:t xml:space="preserve">§1. Przeznacza się z rezerwy ogólnej kwotę </w:t>
      </w:r>
      <w:r w:rsidR="00CF5580" w:rsidRPr="00A232FF">
        <w:rPr>
          <w:rFonts w:cstheme="minorHAnsi"/>
          <w:bCs/>
          <w:sz w:val="24"/>
          <w:szCs w:val="24"/>
        </w:rPr>
        <w:t>8.000</w:t>
      </w:r>
      <w:r w:rsidRPr="00A232FF">
        <w:rPr>
          <w:rFonts w:cstheme="minorHAnsi"/>
          <w:bCs/>
          <w:sz w:val="24"/>
          <w:szCs w:val="24"/>
        </w:rPr>
        <w:t xml:space="preserve"> zł na pokrycie wydatków związanych                              z utrzymaniem zieleni w miastach i gminach oraz cmentarzy komunalnych.</w:t>
      </w:r>
    </w:p>
    <w:p w14:paraId="5F4D99A2" w14:textId="77777777" w:rsidR="006027CE" w:rsidRPr="00A232FF" w:rsidRDefault="006027CE" w:rsidP="00A232FF">
      <w:pPr>
        <w:rPr>
          <w:rFonts w:cstheme="minorHAnsi"/>
          <w:bCs/>
          <w:sz w:val="24"/>
          <w:szCs w:val="24"/>
        </w:rPr>
      </w:pPr>
      <w:r w:rsidRPr="00A232FF">
        <w:rPr>
          <w:rFonts w:cstheme="minorHAnsi"/>
          <w:bCs/>
          <w:sz w:val="24"/>
          <w:szCs w:val="24"/>
        </w:rPr>
        <w:t>§ 2. Dokonuje się przeniesienia w planie wydatków w celu zapewnienia faktycznych potrzeb</w:t>
      </w:r>
    </w:p>
    <w:p w14:paraId="3F0BB2C5" w14:textId="77777777" w:rsidR="00207A76" w:rsidRPr="00A232FF" w:rsidRDefault="00207A76" w:rsidP="00A232FF">
      <w:pPr>
        <w:rPr>
          <w:rFonts w:cstheme="minorHAnsi"/>
          <w:bCs/>
          <w:sz w:val="24"/>
          <w:szCs w:val="24"/>
        </w:rPr>
      </w:pPr>
      <w:r w:rsidRPr="00A232FF">
        <w:rPr>
          <w:rFonts w:cstheme="minorHAnsi"/>
          <w:bCs/>
          <w:sz w:val="24"/>
          <w:szCs w:val="24"/>
        </w:rPr>
        <w:t>Zmiany zawarte w § 1</w:t>
      </w:r>
      <w:r w:rsidR="006027CE" w:rsidRPr="00A232FF">
        <w:rPr>
          <w:rFonts w:cstheme="minorHAnsi"/>
          <w:bCs/>
          <w:sz w:val="24"/>
          <w:szCs w:val="24"/>
        </w:rPr>
        <w:t xml:space="preserve"> i 2</w:t>
      </w:r>
      <w:r w:rsidRPr="00A232FF">
        <w:rPr>
          <w:rFonts w:cstheme="minorHAnsi"/>
          <w:bCs/>
          <w:sz w:val="24"/>
          <w:szCs w:val="24"/>
        </w:rPr>
        <w:t xml:space="preserve"> przedstawia załącznik do niniejszego zarządzenia.</w:t>
      </w:r>
    </w:p>
    <w:p w14:paraId="3ED5FE04" w14:textId="77777777" w:rsidR="00207A76" w:rsidRPr="00A232FF" w:rsidRDefault="006027CE" w:rsidP="00A23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A232FF">
        <w:rPr>
          <w:rFonts w:cstheme="minorHAnsi"/>
          <w:bCs/>
          <w:sz w:val="24"/>
          <w:szCs w:val="24"/>
        </w:rPr>
        <w:t>§ 3</w:t>
      </w:r>
      <w:r w:rsidR="00207A76" w:rsidRPr="00A232FF">
        <w:rPr>
          <w:rFonts w:cstheme="minorHAnsi"/>
          <w:bCs/>
          <w:sz w:val="24"/>
          <w:szCs w:val="24"/>
        </w:rPr>
        <w:t>. Wykonanie zarządzenia powierza się Skarbnikowi Gminy.</w:t>
      </w:r>
    </w:p>
    <w:p w14:paraId="327EC01D" w14:textId="77777777" w:rsidR="00207A76" w:rsidRPr="00A232FF" w:rsidRDefault="00207A76" w:rsidP="00A23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</w:p>
    <w:p w14:paraId="439CD826" w14:textId="77777777" w:rsidR="00207A76" w:rsidRPr="00A232FF" w:rsidRDefault="006027CE" w:rsidP="00A23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A232FF">
        <w:rPr>
          <w:rFonts w:cstheme="minorHAnsi"/>
          <w:bCs/>
          <w:sz w:val="24"/>
          <w:szCs w:val="24"/>
        </w:rPr>
        <w:t>§ 4</w:t>
      </w:r>
      <w:r w:rsidR="00207A76" w:rsidRPr="00A232FF">
        <w:rPr>
          <w:rFonts w:cstheme="minorHAnsi"/>
          <w:bCs/>
          <w:sz w:val="24"/>
          <w:szCs w:val="24"/>
        </w:rPr>
        <w:t>. Zarządzenie wchodzi w życie z dniem podjęcia.</w:t>
      </w:r>
    </w:p>
    <w:p w14:paraId="731D0BCF" w14:textId="77777777" w:rsidR="00207A76" w:rsidRPr="00A232FF" w:rsidRDefault="00207A76" w:rsidP="00A23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</w:p>
    <w:p w14:paraId="3C5AF484" w14:textId="77777777" w:rsidR="00207A76" w:rsidRPr="00A232FF" w:rsidRDefault="00207A76" w:rsidP="00A232FF">
      <w:pPr>
        <w:rPr>
          <w:rFonts w:cstheme="minorHAnsi"/>
          <w:bCs/>
          <w:sz w:val="24"/>
          <w:szCs w:val="24"/>
        </w:rPr>
      </w:pPr>
    </w:p>
    <w:p w14:paraId="08635096" w14:textId="77777777" w:rsidR="00207A76" w:rsidRPr="00A232FF" w:rsidRDefault="00207A76" w:rsidP="00A232FF">
      <w:pPr>
        <w:rPr>
          <w:rFonts w:cstheme="minorHAnsi"/>
          <w:bCs/>
          <w:sz w:val="24"/>
          <w:szCs w:val="24"/>
        </w:rPr>
      </w:pPr>
    </w:p>
    <w:p w14:paraId="65173BCB" w14:textId="77777777" w:rsidR="00207A76" w:rsidRPr="00A232FF" w:rsidRDefault="00207A76" w:rsidP="00A232FF">
      <w:pPr>
        <w:rPr>
          <w:rFonts w:cstheme="minorHAnsi"/>
          <w:bCs/>
          <w:sz w:val="24"/>
          <w:szCs w:val="24"/>
        </w:rPr>
      </w:pPr>
    </w:p>
    <w:p w14:paraId="475DC884" w14:textId="77777777" w:rsidR="00207A76" w:rsidRPr="00A232FF" w:rsidRDefault="00207A76" w:rsidP="00A232FF">
      <w:pPr>
        <w:rPr>
          <w:rFonts w:cstheme="minorHAnsi"/>
          <w:bCs/>
          <w:sz w:val="24"/>
          <w:szCs w:val="24"/>
        </w:rPr>
      </w:pPr>
    </w:p>
    <w:p w14:paraId="73E24DC3" w14:textId="77777777" w:rsidR="00207A76" w:rsidRPr="00A232FF" w:rsidRDefault="00207A76" w:rsidP="00A232FF">
      <w:pPr>
        <w:rPr>
          <w:rFonts w:cstheme="minorHAnsi"/>
          <w:bCs/>
          <w:sz w:val="24"/>
          <w:szCs w:val="24"/>
        </w:rPr>
      </w:pPr>
    </w:p>
    <w:p w14:paraId="4BCE1B90" w14:textId="77777777" w:rsidR="00207A76" w:rsidRPr="00A232FF" w:rsidRDefault="00207A76" w:rsidP="00A232FF">
      <w:pPr>
        <w:rPr>
          <w:rFonts w:cstheme="minorHAnsi"/>
          <w:bCs/>
          <w:sz w:val="24"/>
          <w:szCs w:val="24"/>
        </w:rPr>
      </w:pPr>
    </w:p>
    <w:p w14:paraId="3D04488B" w14:textId="77777777" w:rsidR="00207A76" w:rsidRPr="00A232FF" w:rsidRDefault="00207A76" w:rsidP="00A232FF">
      <w:pPr>
        <w:rPr>
          <w:rFonts w:cstheme="minorHAnsi"/>
          <w:bCs/>
          <w:sz w:val="24"/>
          <w:szCs w:val="24"/>
        </w:rPr>
      </w:pPr>
    </w:p>
    <w:p w14:paraId="685FBF2E" w14:textId="77777777" w:rsidR="00207A76" w:rsidRPr="00A232FF" w:rsidRDefault="00207A76" w:rsidP="00A232FF">
      <w:pPr>
        <w:rPr>
          <w:rFonts w:cstheme="minorHAnsi"/>
          <w:bCs/>
          <w:sz w:val="24"/>
          <w:szCs w:val="24"/>
        </w:rPr>
      </w:pPr>
    </w:p>
    <w:p w14:paraId="3C363AE0" w14:textId="77777777" w:rsidR="006027CE" w:rsidRPr="00A232FF" w:rsidRDefault="006027CE" w:rsidP="00A232FF">
      <w:pPr>
        <w:rPr>
          <w:rFonts w:cstheme="minorHAnsi"/>
          <w:bCs/>
          <w:sz w:val="24"/>
          <w:szCs w:val="24"/>
        </w:rPr>
      </w:pPr>
    </w:p>
    <w:p w14:paraId="077D8430" w14:textId="77777777" w:rsidR="00207A76" w:rsidRPr="00A232FF" w:rsidRDefault="00207A76" w:rsidP="00A232FF">
      <w:pPr>
        <w:spacing w:after="0"/>
        <w:rPr>
          <w:rFonts w:cstheme="minorHAnsi"/>
          <w:bCs/>
          <w:sz w:val="24"/>
          <w:szCs w:val="24"/>
        </w:rPr>
      </w:pPr>
      <w:r w:rsidRPr="00A232FF">
        <w:rPr>
          <w:rFonts w:cstheme="minorHAnsi"/>
          <w:bCs/>
          <w:sz w:val="24"/>
          <w:szCs w:val="24"/>
        </w:rPr>
        <w:lastRenderedPageBreak/>
        <w:t>Załącznik do zarządzenia FN.0050.37.2021</w:t>
      </w:r>
    </w:p>
    <w:p w14:paraId="7544CC9F" w14:textId="4A1186D4" w:rsidR="00207A76" w:rsidRPr="00A232FF" w:rsidRDefault="00207A76" w:rsidP="00A232FF">
      <w:pPr>
        <w:spacing w:after="0"/>
        <w:rPr>
          <w:rFonts w:cstheme="minorHAnsi"/>
          <w:bCs/>
          <w:sz w:val="24"/>
          <w:szCs w:val="24"/>
        </w:rPr>
      </w:pPr>
      <w:r w:rsidRPr="00A232FF">
        <w:rPr>
          <w:rFonts w:cstheme="minorHAnsi"/>
          <w:bCs/>
          <w:sz w:val="24"/>
          <w:szCs w:val="24"/>
        </w:rPr>
        <w:t>Wójta Gminy Herby z dnia 10 czerwiec 2021</w:t>
      </w:r>
      <w:r w:rsidR="00A232FF">
        <w:rPr>
          <w:rFonts w:cstheme="minorHAnsi"/>
          <w:bCs/>
          <w:sz w:val="24"/>
          <w:szCs w:val="24"/>
        </w:rPr>
        <w:t xml:space="preserve"> </w:t>
      </w:r>
      <w:r w:rsidRPr="00A232FF">
        <w:rPr>
          <w:rFonts w:cstheme="minorHAnsi"/>
          <w:bCs/>
          <w:sz w:val="24"/>
          <w:szCs w:val="24"/>
        </w:rPr>
        <w:t>r</w:t>
      </w:r>
      <w:r w:rsidR="00A232FF">
        <w:rPr>
          <w:rFonts w:cstheme="minorHAnsi"/>
          <w:bCs/>
          <w:sz w:val="24"/>
          <w:szCs w:val="24"/>
        </w:rPr>
        <w:t>.</w:t>
      </w:r>
    </w:p>
    <w:p w14:paraId="6B6AEFE3" w14:textId="77777777" w:rsidR="00207A76" w:rsidRPr="00A232FF" w:rsidRDefault="00207A76" w:rsidP="00A232FF">
      <w:pPr>
        <w:spacing w:after="0"/>
        <w:rPr>
          <w:rFonts w:cstheme="minorHAnsi"/>
          <w:bCs/>
          <w:sz w:val="24"/>
          <w:szCs w:val="24"/>
        </w:rPr>
      </w:pPr>
    </w:p>
    <w:p w14:paraId="0081C8B0" w14:textId="77777777" w:rsidR="00207A76" w:rsidRPr="00A232FF" w:rsidRDefault="00207A76" w:rsidP="00A232FF">
      <w:pPr>
        <w:spacing w:after="0"/>
        <w:rPr>
          <w:rFonts w:cstheme="minorHAnsi"/>
          <w:bCs/>
          <w:sz w:val="24"/>
          <w:szCs w:val="24"/>
        </w:rPr>
      </w:pPr>
    </w:p>
    <w:p w14:paraId="0DFCA6BD" w14:textId="77777777" w:rsidR="00207A76" w:rsidRPr="00A232FF" w:rsidRDefault="00207A76" w:rsidP="00A232FF">
      <w:pPr>
        <w:spacing w:after="0"/>
        <w:rPr>
          <w:rFonts w:cstheme="minorHAnsi"/>
          <w:bCs/>
          <w:sz w:val="24"/>
          <w:szCs w:val="24"/>
        </w:rPr>
      </w:pPr>
    </w:p>
    <w:p w14:paraId="309546E0" w14:textId="77777777" w:rsidR="00207A76" w:rsidRPr="00A232FF" w:rsidRDefault="00207A76" w:rsidP="00A232FF">
      <w:pPr>
        <w:spacing w:after="0"/>
        <w:rPr>
          <w:rFonts w:cstheme="minorHAnsi"/>
          <w:bCs/>
          <w:sz w:val="24"/>
          <w:szCs w:val="24"/>
        </w:rPr>
      </w:pPr>
      <w:r w:rsidRPr="00A232FF">
        <w:rPr>
          <w:rFonts w:cstheme="minorHAnsi"/>
          <w:bCs/>
          <w:sz w:val="24"/>
          <w:szCs w:val="24"/>
        </w:rPr>
        <w:t>Przeniesienia w planie wydatków budżetowych</w:t>
      </w:r>
    </w:p>
    <w:p w14:paraId="69CCD6C7" w14:textId="77777777" w:rsidR="00207A76" w:rsidRPr="00A232FF" w:rsidRDefault="00207A76" w:rsidP="00A232FF">
      <w:pPr>
        <w:spacing w:after="0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993"/>
        <w:gridCol w:w="5102"/>
        <w:gridCol w:w="1278"/>
        <w:gridCol w:w="1277"/>
      </w:tblGrid>
      <w:tr w:rsidR="00207A76" w:rsidRPr="00A232FF" w14:paraId="7B711DE9" w14:textId="77777777" w:rsidTr="00207A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878DA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14293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Rozdz.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3D326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8392A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Zwiększe</w:t>
            </w:r>
            <w:proofErr w:type="spellEnd"/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 xml:space="preserve"> nie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5CA5C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Zmniejsze</w:t>
            </w:r>
            <w:proofErr w:type="spellEnd"/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 xml:space="preserve"> nie</w:t>
            </w:r>
          </w:p>
        </w:tc>
      </w:tr>
      <w:tr w:rsidR="00207A76" w:rsidRPr="00A232FF" w14:paraId="623DC5F9" w14:textId="77777777" w:rsidTr="00207A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56277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F3B96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DA07D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Działalność usługowa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2C1AF" w14:textId="77777777" w:rsidR="00207A76" w:rsidRPr="00A232FF" w:rsidRDefault="00207A76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3.500,00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D5474" w14:textId="77777777" w:rsidR="00207A76" w:rsidRPr="00A232FF" w:rsidRDefault="00207A76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207A76" w:rsidRPr="00A232FF" w14:paraId="2B061451" w14:textId="77777777" w:rsidTr="00207A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0C782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2AF34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71035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823CD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Cmentarze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23502" w14:textId="77777777" w:rsidR="00207A76" w:rsidRPr="00A232FF" w:rsidRDefault="00207A76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3.500,00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856C7" w14:textId="77777777" w:rsidR="00207A76" w:rsidRPr="00A232FF" w:rsidRDefault="00207A76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207A76" w:rsidRPr="00A232FF" w14:paraId="7B185287" w14:textId="77777777" w:rsidTr="00207A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6435D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59931BC1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C9433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E679B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1509818C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- wynagrodzenia i składki od nich naliczane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BA257" w14:textId="77777777" w:rsidR="00207A76" w:rsidRPr="00A232FF" w:rsidRDefault="00207A76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414FAC36" w14:textId="77777777" w:rsidR="00207A76" w:rsidRPr="00A232FF" w:rsidRDefault="00207A76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3.500,00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E6DD5" w14:textId="77777777" w:rsidR="00207A76" w:rsidRPr="00A232FF" w:rsidRDefault="00207A76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207A76" w:rsidRPr="00A232FF" w14:paraId="20C2A290" w14:textId="77777777" w:rsidTr="00207A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2F030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758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5580D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FB2E2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Różne rozliczenia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E3881" w14:textId="77777777" w:rsidR="00207A76" w:rsidRPr="00A232FF" w:rsidRDefault="00207A76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A93BD" w14:textId="77777777" w:rsidR="00207A76" w:rsidRPr="00A232FF" w:rsidRDefault="00CF558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8.000</w:t>
            </w:r>
            <w:r w:rsidR="00207A76"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,00</w:t>
            </w:r>
          </w:p>
        </w:tc>
      </w:tr>
      <w:tr w:rsidR="00207A76" w:rsidRPr="00A232FF" w14:paraId="3B764ECB" w14:textId="77777777" w:rsidTr="00207A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32D2D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90065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75818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115DC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Rezerwy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0535F" w14:textId="77777777" w:rsidR="00207A76" w:rsidRPr="00A232FF" w:rsidRDefault="00207A76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B0AB3" w14:textId="77777777" w:rsidR="00207A76" w:rsidRPr="00A232FF" w:rsidRDefault="00CF558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8.000</w:t>
            </w:r>
            <w:r w:rsidR="00207A76"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,00</w:t>
            </w:r>
          </w:p>
        </w:tc>
      </w:tr>
      <w:tr w:rsidR="00207A76" w:rsidRPr="00A232FF" w14:paraId="49E4E623" w14:textId="77777777" w:rsidTr="00207A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98C73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DF54A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7E5BC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59C52C92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- wydatki na zadania statutowe jednostek budżetowych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BBD9E" w14:textId="77777777" w:rsidR="00207A76" w:rsidRPr="00A232FF" w:rsidRDefault="00207A76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00B65BC6" w14:textId="77777777" w:rsidR="00207A76" w:rsidRPr="00A232FF" w:rsidRDefault="00207A76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B7AB1" w14:textId="77777777" w:rsidR="00207A76" w:rsidRPr="00A232FF" w:rsidRDefault="00207A76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5ACEC83E" w14:textId="77777777" w:rsidR="00207A76" w:rsidRPr="00A232FF" w:rsidRDefault="00CF558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8.000</w:t>
            </w:r>
            <w:r w:rsidR="00207A76"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,00</w:t>
            </w:r>
          </w:p>
        </w:tc>
      </w:tr>
      <w:tr w:rsidR="006D28D0" w:rsidRPr="00A232FF" w14:paraId="78B612A9" w14:textId="77777777" w:rsidTr="00207A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DB0F7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AF548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0A73E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Oświata i wychowanie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CD86D" w14:textId="77777777" w:rsidR="006D28D0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7.450,00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7C4D0" w14:textId="77777777" w:rsidR="006D28D0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7.450,00</w:t>
            </w:r>
          </w:p>
        </w:tc>
      </w:tr>
      <w:tr w:rsidR="006D28D0" w:rsidRPr="00A232FF" w14:paraId="63CA6B05" w14:textId="77777777" w:rsidTr="00207A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6D8F3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DD059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80104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EB9BB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Przedszkola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7F4C8" w14:textId="77777777" w:rsidR="006D28D0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7.450,00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658D3" w14:textId="77777777" w:rsidR="006D28D0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7.450,00</w:t>
            </w:r>
          </w:p>
        </w:tc>
      </w:tr>
      <w:tr w:rsidR="006D28D0" w:rsidRPr="00A232FF" w14:paraId="1C6CD79D" w14:textId="77777777" w:rsidTr="00207A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88CE2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1B3CA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AFF43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46BF6DA1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- świadczenia na rzecz osób fizycznych</w:t>
            </w:r>
          </w:p>
          <w:p w14:paraId="38DD8D7C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- wynagrodzenia i składki ognich naliczane</w:t>
            </w:r>
          </w:p>
          <w:p w14:paraId="26899947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- wydatki na zadania statutowe jednostek budżetowych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9FA5C" w14:textId="77777777" w:rsidR="006D28D0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6A964C6C" w14:textId="77777777" w:rsidR="006D28D0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22FEC37F" w14:textId="77777777" w:rsidR="006D28D0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229EA712" w14:textId="77777777" w:rsidR="006D28D0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7.450,00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C1F67" w14:textId="77777777" w:rsidR="006D28D0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23CD7F4C" w14:textId="77777777" w:rsidR="006D28D0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2.450,00</w:t>
            </w:r>
          </w:p>
          <w:p w14:paraId="1D994806" w14:textId="77777777" w:rsidR="006D28D0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5.000,00</w:t>
            </w:r>
          </w:p>
        </w:tc>
      </w:tr>
      <w:tr w:rsidR="006D28D0" w:rsidRPr="00A232FF" w14:paraId="1918C8CD" w14:textId="77777777" w:rsidTr="00207A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855D0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854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0D3BE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80F4B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Edukacyjna opieka wychowawcza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F800B" w14:textId="77777777" w:rsidR="006D28D0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010FF" w14:textId="77777777" w:rsidR="006D28D0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500,00</w:t>
            </w:r>
          </w:p>
        </w:tc>
      </w:tr>
      <w:tr w:rsidR="006D28D0" w:rsidRPr="00A232FF" w14:paraId="3F6BC339" w14:textId="77777777" w:rsidTr="00207A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C22DB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22937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85401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3EDE8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Świetlice szkolne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ACFB3" w14:textId="77777777" w:rsidR="006D28D0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EC798" w14:textId="77777777" w:rsidR="006D28D0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500,00</w:t>
            </w:r>
          </w:p>
        </w:tc>
      </w:tr>
      <w:tr w:rsidR="006D28D0" w:rsidRPr="00A232FF" w14:paraId="2A01D0DB" w14:textId="77777777" w:rsidTr="00207A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D339B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1893D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AD163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285F8FEB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- wynagrodzenia i składki od nich naliczane</w:t>
            </w:r>
          </w:p>
          <w:p w14:paraId="7520F2C0" w14:textId="77777777" w:rsidR="006D28D0" w:rsidRPr="00A232FF" w:rsidRDefault="006D28D0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- wydatki na zadania statutowe jednostek budżetowych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D9B6D" w14:textId="77777777" w:rsidR="006D28D0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011058D4" w14:textId="77777777" w:rsidR="006D28D0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6B2C6147" w14:textId="77777777" w:rsidR="006D28D0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CDDB4" w14:textId="77777777" w:rsidR="006D28D0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3CF1F99D" w14:textId="77777777" w:rsidR="006D28D0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500,00</w:t>
            </w:r>
          </w:p>
        </w:tc>
      </w:tr>
      <w:tr w:rsidR="00207A76" w:rsidRPr="00A232FF" w14:paraId="2AB8B7C7" w14:textId="77777777" w:rsidTr="00207A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62CB7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E2313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46B65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Gospodarka komunalna i ochrona środowiska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8ACDA" w14:textId="77777777" w:rsidR="00207A76" w:rsidRPr="00A232FF" w:rsidRDefault="00CF558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4.500,00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BF2A6" w14:textId="77777777" w:rsidR="00207A76" w:rsidRPr="00A232FF" w:rsidRDefault="00207A76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207A76" w:rsidRPr="00A232FF" w14:paraId="17AEC854" w14:textId="77777777" w:rsidTr="00207A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F0F3C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81E47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90004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E6D72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Utrzymanie zieleni w miastach i gminach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99E95" w14:textId="77777777" w:rsidR="00207A76" w:rsidRPr="00A232FF" w:rsidRDefault="00207A76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590C0" w14:textId="77777777" w:rsidR="00207A76" w:rsidRPr="00A232FF" w:rsidRDefault="00207A76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207A76" w:rsidRPr="00A232FF" w14:paraId="238F7C54" w14:textId="77777777" w:rsidTr="00207A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8094C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966BA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6B74D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2DB2D49F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- wydatki na zadania statutowe jednostek budżetowych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3B4D3" w14:textId="77777777" w:rsidR="00207A76" w:rsidRPr="00A232FF" w:rsidRDefault="00207A76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7D8CCD0D" w14:textId="77777777" w:rsidR="00207A76" w:rsidRPr="00A232FF" w:rsidRDefault="00CF558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4.500,00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37A17" w14:textId="77777777" w:rsidR="00207A76" w:rsidRPr="00A232FF" w:rsidRDefault="00207A76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C426C3" w:rsidRPr="00A232FF" w14:paraId="0CB8D551" w14:textId="77777777" w:rsidTr="00207A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1704A" w14:textId="77777777" w:rsidR="00C426C3" w:rsidRPr="00A232FF" w:rsidRDefault="00C426C3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921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DB58E" w14:textId="77777777" w:rsidR="00C426C3" w:rsidRPr="00A232FF" w:rsidRDefault="00C426C3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AC6EE" w14:textId="77777777" w:rsidR="00C426C3" w:rsidRPr="00A232FF" w:rsidRDefault="004A3373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Kultura i ochrona dziedzictwa narodowego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E50BB" w14:textId="77777777" w:rsidR="00C426C3" w:rsidRPr="00A232FF" w:rsidRDefault="00C426C3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3.000,00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BFF96" w14:textId="77777777" w:rsidR="00C426C3" w:rsidRPr="00A232FF" w:rsidRDefault="00C426C3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3.000,00</w:t>
            </w:r>
          </w:p>
        </w:tc>
      </w:tr>
      <w:tr w:rsidR="00C426C3" w:rsidRPr="00A232FF" w14:paraId="2AA6F1B9" w14:textId="77777777" w:rsidTr="00207A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C4444" w14:textId="77777777" w:rsidR="00C426C3" w:rsidRPr="00A232FF" w:rsidRDefault="00C426C3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3B541" w14:textId="77777777" w:rsidR="00C426C3" w:rsidRPr="00A232FF" w:rsidRDefault="00C426C3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92195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D3C35" w14:textId="77777777" w:rsidR="00C426C3" w:rsidRPr="00A232FF" w:rsidRDefault="004A3373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Pozostała działalność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B7C92" w14:textId="77777777" w:rsidR="00C426C3" w:rsidRPr="00A232FF" w:rsidRDefault="00C426C3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3.000,00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6CA2D" w14:textId="77777777" w:rsidR="00C426C3" w:rsidRPr="00A232FF" w:rsidRDefault="00C426C3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3.000,00</w:t>
            </w:r>
          </w:p>
        </w:tc>
      </w:tr>
      <w:tr w:rsidR="00C426C3" w:rsidRPr="00A232FF" w14:paraId="361E6770" w14:textId="77777777" w:rsidTr="00207A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403B9" w14:textId="77777777" w:rsidR="00C426C3" w:rsidRPr="00A232FF" w:rsidRDefault="00C426C3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FAEEC" w14:textId="77777777" w:rsidR="00C426C3" w:rsidRPr="00A232FF" w:rsidRDefault="00C426C3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637A1" w14:textId="77777777" w:rsidR="00C426C3" w:rsidRPr="00A232FF" w:rsidRDefault="00C426C3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1250CF31" w14:textId="77777777" w:rsidR="00C426C3" w:rsidRPr="00A232FF" w:rsidRDefault="00C426C3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- wynagrodzenia i składki od nich naliczane</w:t>
            </w:r>
          </w:p>
          <w:p w14:paraId="41294B04" w14:textId="77777777" w:rsidR="00C426C3" w:rsidRPr="00A232FF" w:rsidRDefault="00C426C3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- wydatki na zadania statutowe jednostek budżetowych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FA57A" w14:textId="77777777" w:rsidR="00C426C3" w:rsidRPr="00A232FF" w:rsidRDefault="00C426C3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06EC2F09" w14:textId="77777777" w:rsidR="00C426C3" w:rsidRPr="00A232FF" w:rsidRDefault="00C426C3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3.000,00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52D75" w14:textId="77777777" w:rsidR="00C426C3" w:rsidRPr="00A232FF" w:rsidRDefault="00C426C3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663DBC64" w14:textId="77777777" w:rsidR="00C426C3" w:rsidRPr="00A232FF" w:rsidRDefault="00C426C3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69712ED4" w14:textId="77777777" w:rsidR="00C426C3" w:rsidRPr="00A232FF" w:rsidRDefault="00C426C3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3.000,00</w:t>
            </w:r>
          </w:p>
        </w:tc>
      </w:tr>
      <w:tr w:rsidR="00207A76" w:rsidRPr="00A232FF" w14:paraId="6F9F47E1" w14:textId="77777777" w:rsidTr="00207A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30728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670B6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EAE29" w14:textId="77777777" w:rsidR="00207A76" w:rsidRPr="00A232FF" w:rsidRDefault="00207A76" w:rsidP="00A232FF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Ogółem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C5600" w14:textId="77777777" w:rsidR="00207A76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18.950,00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C28A0" w14:textId="77777777" w:rsidR="00207A76" w:rsidRPr="00A232FF" w:rsidRDefault="006D28D0" w:rsidP="00A232FF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A232FF">
              <w:rPr>
                <w:rFonts w:cstheme="minorHAnsi"/>
                <w:bCs/>
                <w:sz w:val="24"/>
                <w:szCs w:val="24"/>
                <w:lang w:eastAsia="en-US"/>
              </w:rPr>
              <w:t>18.950,00</w:t>
            </w:r>
          </w:p>
        </w:tc>
      </w:tr>
    </w:tbl>
    <w:p w14:paraId="4C958710" w14:textId="77777777" w:rsidR="00207A76" w:rsidRPr="00A232FF" w:rsidRDefault="00207A76" w:rsidP="00A232FF">
      <w:pPr>
        <w:rPr>
          <w:rFonts w:cstheme="minorHAnsi"/>
          <w:bCs/>
          <w:sz w:val="24"/>
          <w:szCs w:val="24"/>
        </w:rPr>
      </w:pPr>
    </w:p>
    <w:p w14:paraId="2490B9DA" w14:textId="77777777" w:rsidR="00A02C78" w:rsidRPr="00A232FF" w:rsidRDefault="00A02C78" w:rsidP="00A232FF">
      <w:pPr>
        <w:rPr>
          <w:rFonts w:cstheme="minorHAnsi"/>
          <w:bCs/>
          <w:sz w:val="24"/>
          <w:szCs w:val="24"/>
        </w:rPr>
      </w:pPr>
    </w:p>
    <w:sectPr w:rsidR="00A02C78" w:rsidRPr="00A232FF" w:rsidSect="00A0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A76"/>
    <w:rsid w:val="00207A76"/>
    <w:rsid w:val="004A3373"/>
    <w:rsid w:val="005513A2"/>
    <w:rsid w:val="006027CE"/>
    <w:rsid w:val="006D28D0"/>
    <w:rsid w:val="00873899"/>
    <w:rsid w:val="00A02C78"/>
    <w:rsid w:val="00A232FF"/>
    <w:rsid w:val="00A7318C"/>
    <w:rsid w:val="00C426C3"/>
    <w:rsid w:val="00CF5580"/>
    <w:rsid w:val="00E1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564A"/>
  <w15:docId w15:val="{11F22A93-C8B0-4E39-9201-45053457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A7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9Znak">
    <w:name w:val="A9+ Znak"/>
    <w:basedOn w:val="Domylnaczcionkaakapitu"/>
    <w:link w:val="A9"/>
    <w:locked/>
    <w:rsid w:val="00207A76"/>
    <w:rPr>
      <w:rFonts w:ascii="Times New Roman" w:eastAsiaTheme="minorEastAsia" w:hAnsi="Times New Roman" w:cs="Times New Roman"/>
      <w:lang w:eastAsia="pl-PL"/>
    </w:rPr>
  </w:style>
  <w:style w:type="paragraph" w:customStyle="1" w:styleId="A9">
    <w:name w:val="A9+"/>
    <w:basedOn w:val="Normalny"/>
    <w:link w:val="A9Znak"/>
    <w:qFormat/>
    <w:rsid w:val="00207A76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207A7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Lange</dc:creator>
  <cp:keywords/>
  <dc:description/>
  <cp:lastModifiedBy>Mariola Pyrkosz</cp:lastModifiedBy>
  <cp:revision>13</cp:revision>
  <dcterms:created xsi:type="dcterms:W3CDTF">2021-06-11T09:45:00Z</dcterms:created>
  <dcterms:modified xsi:type="dcterms:W3CDTF">2021-06-15T08:38:00Z</dcterms:modified>
</cp:coreProperties>
</file>