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790D" w14:textId="679BF94A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Zarządzenie Nr OP.0050.</w:t>
      </w:r>
      <w:r w:rsidR="004E2F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63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094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Wójta Gminy Herby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07F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094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4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wrześni</w:t>
      </w:r>
      <w:r w:rsidR="00D07F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094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0FB0B248" w14:textId="77777777" w:rsidR="00D97550" w:rsidRPr="009F6EDE" w:rsidRDefault="00D97550" w:rsidP="000949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przeprowadzenia konsultacji dotyczących projektu uchwały wynikającego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ustawy  o utrzymaniu czystości i porządku w gminach.</w:t>
      </w:r>
    </w:p>
    <w:p w14:paraId="08B41D5F" w14:textId="76E51366" w:rsidR="00D97550" w:rsidRPr="009F6EDE" w:rsidRDefault="00D97550" w:rsidP="00286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Na podstawie 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(tj. Dz. U. z 20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713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oraz uchwały Rady Gminy Herby Nr XXXIX/689/10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9 listopada 2010 r. w sprawie szczegółowego sposobu konsultowania z radami działalności pożytku publicznego lub organizacjami pozarządowymi i podmiotami wymienionymi w art.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3 ust. 3 ustawy z dnia 24 kwietnia 2003 r. o działalności pożytku publicznego i wolontariacie </w:t>
      </w:r>
      <w:r>
        <w:rPr>
          <w:rFonts w:ascii="Times New Roman" w:hAnsi="Times New Roman" w:cs="Times New Roman"/>
          <w:sz w:val="24"/>
          <w:szCs w:val="24"/>
          <w:lang w:eastAsia="pl-PL"/>
        </w:rPr>
        <w:t>(t.j. Dz. U. z 20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1057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projektów aktów prawa miejscowego gminy Herby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w dziedzinach dotyczących działalności statutowej tych organizacji, w związku z ustawą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z dnia 13 września 1996r. o utrzymaniu czystości i porządku w gminach (tj. Dz.U. z 20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1439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00D7753F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a r z ą d z a m, co następuje:</w:t>
      </w:r>
    </w:p>
    <w:p w14:paraId="64B99A0C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F57A5FD" w14:textId="11215AF3" w:rsidR="00D97550" w:rsidRPr="00094929" w:rsidRDefault="00D97550" w:rsidP="00094929">
      <w:pPr>
        <w:jc w:val="both"/>
        <w:rPr>
          <w:rFonts w:ascii="Times New Roman" w:hAnsi="Times New Roman"/>
          <w:b/>
          <w:sz w:val="24"/>
          <w:szCs w:val="24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Przeprowadzić konsultacje, których przedmiotem jest projekt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094929" w:rsidRPr="00094929">
        <w:rPr>
          <w:rFonts w:ascii="Times New Roman" w:hAnsi="Times New Roman"/>
          <w:b/>
          <w:sz w:val="24"/>
          <w:szCs w:val="24"/>
        </w:rPr>
        <w:t xml:space="preserve"> </w:t>
      </w:r>
      <w:r w:rsidR="00094929" w:rsidRPr="00094929">
        <w:rPr>
          <w:rFonts w:ascii="Times New Roman" w:hAnsi="Times New Roman"/>
          <w:bCs/>
          <w:sz w:val="24"/>
          <w:szCs w:val="24"/>
        </w:rPr>
        <w:t xml:space="preserve">w sprawie </w:t>
      </w:r>
      <w:r w:rsidR="00094929" w:rsidRPr="00094929">
        <w:rPr>
          <w:rFonts w:ascii="Times New Roman" w:hAnsi="Times New Roman"/>
          <w:bCs/>
          <w:sz w:val="24"/>
          <w:szCs w:val="24"/>
        </w:rPr>
        <w:t>uchwalenia regulaminu utrzymania czystości i porządku na terenie Gminy Herby</w:t>
      </w:r>
      <w:r w:rsidR="004E2F36">
        <w:rPr>
          <w:rFonts w:ascii="Times New Roman" w:hAnsi="Times New Roman"/>
          <w:bCs/>
          <w:sz w:val="24"/>
          <w:szCs w:val="24"/>
        </w:rPr>
        <w:t>.</w:t>
      </w:r>
    </w:p>
    <w:p w14:paraId="2087A1DF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E599C04" w14:textId="77777777" w:rsidR="00D97550" w:rsidRPr="009F6EDE" w:rsidRDefault="00D97550" w:rsidP="00286E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Konsultacje zostaną przeprowadzone w formie: </w:t>
      </w:r>
    </w:p>
    <w:p w14:paraId="1EC2FB2E" w14:textId="77777777" w:rsidR="00D97550" w:rsidRPr="009F6EDE" w:rsidRDefault="00D97550" w:rsidP="00C52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umieszczenia 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w/w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gminy 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www.herby.pl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http://herby.bipgmina.pl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w zakładce </w:t>
      </w:r>
      <w:r>
        <w:rPr>
          <w:rFonts w:ascii="Times New Roman" w:hAnsi="Times New Roman" w:cs="Times New Roman"/>
          <w:sz w:val="24"/>
          <w:szCs w:val="24"/>
          <w:lang w:eastAsia="pl-PL"/>
        </w:rPr>
        <w:t>prawo lokalne – konsultacje społeczne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92AD041" w14:textId="77777777" w:rsidR="00D97550" w:rsidRPr="009F6EDE" w:rsidRDefault="00D97550" w:rsidP="00C52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zgłaszanie uwag i opinii drog</w:t>
      </w:r>
      <w:r w:rsidR="0009309B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elektroniczną na adres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gmina@herby.pl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w s</w:t>
      </w:r>
      <w:r>
        <w:rPr>
          <w:rFonts w:ascii="Times New Roman" w:hAnsi="Times New Roman" w:cs="Times New Roman"/>
          <w:sz w:val="24"/>
          <w:szCs w:val="24"/>
          <w:lang w:eastAsia="pl-PL"/>
        </w:rPr>
        <w:t>ekretariacie Urzędu Gminy Herby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A841E76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9916E54" w14:textId="026648F5" w:rsidR="00D97550" w:rsidRPr="009F6EDE" w:rsidRDefault="00D97550" w:rsidP="00286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Termin rozpoczęcia konsultacji określa się na dzień </w:t>
      </w:r>
      <w:r w:rsidR="0009309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5B428812" w14:textId="47AAE6D5" w:rsidR="00D97550" w:rsidRPr="009F6EDE" w:rsidRDefault="00D97550" w:rsidP="00286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Termin zakończenia konsultacji określa się na dzień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7FD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09492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</w:p>
    <w:p w14:paraId="226B089C" w14:textId="77777777" w:rsidR="00D97550" w:rsidRPr="009F6EDE" w:rsidRDefault="00D97550" w:rsidP="00286EE6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7F361BFD" w14:textId="648FAAA4" w:rsidR="00D97550" w:rsidRPr="009F6EDE" w:rsidRDefault="00D97550" w:rsidP="00E152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Wyjaśnień w sprawie 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określonych w § 1 niniejszego zarządzenia udziela podinspektor ds. planowania przestrzennego i gospodarki odpadami.</w:t>
      </w:r>
    </w:p>
    <w:p w14:paraId="59DCB883" w14:textId="77777777" w:rsidR="00D97550" w:rsidRPr="009F6EDE" w:rsidRDefault="00D97550" w:rsidP="00286EE6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39F6052" w14:textId="77777777" w:rsidR="00D97550" w:rsidRPr="009F6EDE" w:rsidRDefault="00D97550" w:rsidP="00940F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Zarządzenie wchodzi w życi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z dniem podjęcia.</w:t>
      </w:r>
    </w:p>
    <w:sectPr w:rsidR="00D97550" w:rsidRPr="009F6EDE" w:rsidSect="0018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7C40"/>
    <w:multiLevelType w:val="hybridMultilevel"/>
    <w:tmpl w:val="5590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66C"/>
    <w:multiLevelType w:val="hybridMultilevel"/>
    <w:tmpl w:val="EC44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781"/>
    <w:multiLevelType w:val="hybridMultilevel"/>
    <w:tmpl w:val="957A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1A71"/>
    <w:rsid w:val="0009309B"/>
    <w:rsid w:val="00094929"/>
    <w:rsid w:val="001852BD"/>
    <w:rsid w:val="001B3B4A"/>
    <w:rsid w:val="00200FE2"/>
    <w:rsid w:val="00286EE6"/>
    <w:rsid w:val="00326719"/>
    <w:rsid w:val="004A5CEC"/>
    <w:rsid w:val="004E2F36"/>
    <w:rsid w:val="00514119"/>
    <w:rsid w:val="00552F72"/>
    <w:rsid w:val="00576652"/>
    <w:rsid w:val="00587C91"/>
    <w:rsid w:val="005C5FD7"/>
    <w:rsid w:val="00684CCD"/>
    <w:rsid w:val="00805119"/>
    <w:rsid w:val="00912519"/>
    <w:rsid w:val="00940FE5"/>
    <w:rsid w:val="009D220A"/>
    <w:rsid w:val="009E1E53"/>
    <w:rsid w:val="009E4D1E"/>
    <w:rsid w:val="009F6EDE"/>
    <w:rsid w:val="00AF2D9B"/>
    <w:rsid w:val="00B972E9"/>
    <w:rsid w:val="00C52692"/>
    <w:rsid w:val="00D04B0D"/>
    <w:rsid w:val="00D07FDA"/>
    <w:rsid w:val="00D131C0"/>
    <w:rsid w:val="00D37715"/>
    <w:rsid w:val="00D97550"/>
    <w:rsid w:val="00E15288"/>
    <w:rsid w:val="00E217D4"/>
    <w:rsid w:val="00E44392"/>
    <w:rsid w:val="00EA1A71"/>
    <w:rsid w:val="00F01682"/>
    <w:rsid w:val="00F077A6"/>
    <w:rsid w:val="00F3143D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6696F"/>
  <w15:docId w15:val="{C031AB4C-1C4E-407E-9B8A-CBDC6AC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E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8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Mateusz Kaczmarek</cp:lastModifiedBy>
  <cp:revision>29</cp:revision>
  <cp:lastPrinted>2020-09-16T05:49:00Z</cp:lastPrinted>
  <dcterms:created xsi:type="dcterms:W3CDTF">2014-09-09T07:41:00Z</dcterms:created>
  <dcterms:modified xsi:type="dcterms:W3CDTF">2020-09-16T05:54:00Z</dcterms:modified>
</cp:coreProperties>
</file>