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371" w:type="dxa"/>
        <w:tblInd w:w="-34" w:type="dxa"/>
        <w:tblLook w:val="01E0"/>
      </w:tblPr>
      <w:tblGrid>
        <w:gridCol w:w="3371"/>
      </w:tblGrid>
      <w:tr w:rsidR="000B71C1" w:rsidRPr="00CA36B7" w:rsidTr="000B71C1">
        <w:tc>
          <w:tcPr>
            <w:tcW w:w="3371" w:type="dxa"/>
          </w:tcPr>
          <w:p w:rsidR="000B71C1" w:rsidRPr="00485049" w:rsidRDefault="007066EE" w:rsidP="000B71C1">
            <w:pPr>
              <w:rPr>
                <w:rFonts w:ascii="Arial" w:hAnsi="Arial" w:cs="Arial"/>
                <w:sz w:val="22"/>
                <w:szCs w:val="22"/>
              </w:rPr>
            </w:pPr>
            <w:bookmarkStart w:id="0" w:name="_Toc444246251"/>
            <w:bookmarkStart w:id="1" w:name="_Toc444246587"/>
            <w:bookmarkStart w:id="2" w:name="_Toc456255837"/>
            <w:r w:rsidRPr="00485049">
              <w:rPr>
                <w:rFonts w:ascii="Arial" w:hAnsi="Arial" w:cs="Arial"/>
                <w:sz w:val="22"/>
                <w:szCs w:val="22"/>
              </w:rPr>
              <w:t>Znak s</w:t>
            </w:r>
            <w:r w:rsidR="00DD2434" w:rsidRPr="00485049">
              <w:rPr>
                <w:rFonts w:ascii="Arial" w:hAnsi="Arial" w:cs="Arial"/>
                <w:sz w:val="22"/>
                <w:szCs w:val="22"/>
              </w:rPr>
              <w:t>prawy:</w:t>
            </w:r>
            <w:r w:rsidR="00332A19" w:rsidRPr="00332A19">
              <w:rPr>
                <w:rFonts w:ascii="Arial" w:hAnsi="Arial" w:cs="Arial"/>
                <w:sz w:val="22"/>
                <w:szCs w:val="22"/>
              </w:rPr>
              <w:t>IZ.271.18.2017</w:t>
            </w:r>
          </w:p>
        </w:tc>
      </w:tr>
    </w:tbl>
    <w:p w:rsidR="00CF50F1" w:rsidRDefault="00CF50F1" w:rsidP="00CF50F1"/>
    <w:p w:rsidR="00CF50F1" w:rsidRDefault="00CF50F1" w:rsidP="00CF50F1"/>
    <w:p w:rsidR="00CF50F1" w:rsidRDefault="00CF50F1" w:rsidP="00CF50F1"/>
    <w:p w:rsidR="00CF50F1" w:rsidRDefault="00CF50F1" w:rsidP="00CF50F1"/>
    <w:p w:rsidR="00CF50F1" w:rsidRDefault="00CF50F1" w:rsidP="00CF50F1"/>
    <w:p w:rsidR="00DD2434" w:rsidRDefault="00DD2434" w:rsidP="00CF50F1"/>
    <w:p w:rsidR="00CF50F1" w:rsidRDefault="00CF50F1" w:rsidP="00CF50F1"/>
    <w:p w:rsidR="006679E8" w:rsidRDefault="00CF50F1" w:rsidP="00CF50F1">
      <w:pPr>
        <w:pStyle w:val="Tytu"/>
        <w:rPr>
          <w:sz w:val="40"/>
        </w:rPr>
      </w:pPr>
      <w:r w:rsidRPr="00A85120">
        <w:rPr>
          <w:sz w:val="40"/>
        </w:rPr>
        <w:t>SPECYFIKACJA ISTOTNYCH</w:t>
      </w:r>
      <w:bookmarkEnd w:id="0"/>
      <w:bookmarkEnd w:id="1"/>
      <w:bookmarkEnd w:id="2"/>
    </w:p>
    <w:p w:rsidR="00CF50F1" w:rsidRPr="00A85120" w:rsidRDefault="00CF50F1" w:rsidP="00CF50F1">
      <w:pPr>
        <w:pStyle w:val="Tytu"/>
        <w:rPr>
          <w:sz w:val="40"/>
        </w:rPr>
      </w:pPr>
      <w:r w:rsidRPr="00A85120">
        <w:rPr>
          <w:sz w:val="40"/>
        </w:rPr>
        <w:t>WARUNKÓW ZAMÓWIENIA (SIWZ)</w:t>
      </w:r>
    </w:p>
    <w:p w:rsidR="00CF50F1" w:rsidRPr="006B70E6" w:rsidRDefault="00CF50F1" w:rsidP="00CF50F1">
      <w:pPr>
        <w:jc w:val="center"/>
        <w:rPr>
          <w:rFonts w:ascii="Arial" w:hAnsi="Arial" w:cs="Arial"/>
          <w:b/>
          <w:sz w:val="36"/>
        </w:rPr>
      </w:pPr>
    </w:p>
    <w:p w:rsidR="00CF50F1" w:rsidRDefault="00CF50F1" w:rsidP="00CF50F1">
      <w:pPr>
        <w:jc w:val="center"/>
        <w:rPr>
          <w:rFonts w:ascii="Arial" w:hAnsi="Arial" w:cs="Arial"/>
          <w:sz w:val="32"/>
        </w:rPr>
      </w:pPr>
    </w:p>
    <w:p w:rsidR="00CF50F1" w:rsidRPr="00A85120" w:rsidRDefault="00CF50F1" w:rsidP="00CF50F1">
      <w:pPr>
        <w:jc w:val="center"/>
        <w:rPr>
          <w:rFonts w:ascii="Arial" w:hAnsi="Arial" w:cs="Arial"/>
          <w:sz w:val="32"/>
        </w:rPr>
      </w:pPr>
      <w:r w:rsidRPr="00A85120">
        <w:rPr>
          <w:rFonts w:ascii="Arial" w:hAnsi="Arial" w:cs="Arial"/>
          <w:sz w:val="32"/>
        </w:rPr>
        <w:t>dla zamówienia publicznego o wartości szacunkowej</w:t>
      </w:r>
    </w:p>
    <w:p w:rsidR="00CF50F1" w:rsidRPr="00A85120" w:rsidRDefault="009F6426" w:rsidP="00CF50F1">
      <w:pPr>
        <w:jc w:val="center"/>
        <w:rPr>
          <w:rFonts w:ascii="Arial" w:hAnsi="Arial" w:cs="Arial"/>
          <w:sz w:val="32"/>
          <w:szCs w:val="28"/>
        </w:rPr>
      </w:pPr>
      <w:r>
        <w:rPr>
          <w:rFonts w:ascii="Arial" w:hAnsi="Arial" w:cs="Arial"/>
          <w:sz w:val="32"/>
          <w:szCs w:val="28"/>
        </w:rPr>
        <w:t>nieprzekraczającej kwot, o których mowa w art. 11 ust. 8 ustawy Pzp</w:t>
      </w:r>
      <w:r w:rsidR="00CF50F1" w:rsidRPr="00A85120">
        <w:rPr>
          <w:rFonts w:ascii="Arial" w:hAnsi="Arial" w:cs="Arial"/>
          <w:sz w:val="32"/>
          <w:szCs w:val="28"/>
        </w:rPr>
        <w:t xml:space="preserve"> w przetargu nieograniczonym </w:t>
      </w:r>
      <w:r w:rsidR="00CF50F1" w:rsidRPr="00A85120">
        <w:rPr>
          <w:rFonts w:ascii="Arial" w:hAnsi="Arial" w:cs="Arial"/>
          <w:sz w:val="32"/>
        </w:rPr>
        <w:t>pn.:</w:t>
      </w:r>
    </w:p>
    <w:p w:rsidR="00CF50F1" w:rsidRPr="006B70E6" w:rsidRDefault="00CF50F1" w:rsidP="00CF50F1">
      <w:pPr>
        <w:jc w:val="center"/>
        <w:rPr>
          <w:rFonts w:ascii="Arial" w:hAnsi="Arial" w:cs="Arial"/>
          <w:sz w:val="28"/>
        </w:rPr>
      </w:pPr>
    </w:p>
    <w:p w:rsidR="00CF50F1" w:rsidRDefault="00CF50F1" w:rsidP="00CF50F1">
      <w:pPr>
        <w:pStyle w:val="Tekstpodstawowy3"/>
        <w:spacing w:after="0"/>
        <w:jc w:val="center"/>
        <w:rPr>
          <w:rFonts w:ascii="Arial" w:hAnsi="Arial" w:cs="Arial"/>
          <w:b/>
          <w:sz w:val="32"/>
          <w:szCs w:val="32"/>
        </w:rPr>
      </w:pPr>
    </w:p>
    <w:p w:rsidR="00CF50F1" w:rsidRDefault="00C24C13" w:rsidP="00C24C13">
      <w:pPr>
        <w:pStyle w:val="Bezodstpw1"/>
        <w:jc w:val="center"/>
        <w:rPr>
          <w:rFonts w:ascii="Trebuchet MS" w:hAnsi="Trebuchet MS" w:cs="Arial"/>
          <w:b/>
        </w:rPr>
      </w:pPr>
      <w:r w:rsidRPr="00332A19">
        <w:rPr>
          <w:rFonts w:ascii="Arial" w:hAnsi="Arial" w:cs="Arial"/>
          <w:b/>
          <w:sz w:val="32"/>
          <w:szCs w:val="32"/>
        </w:rPr>
        <w:t>„Monta</w:t>
      </w:r>
      <w:r w:rsidRPr="00332A19">
        <w:rPr>
          <w:rFonts w:ascii="Arial" w:hAnsi="Arial" w:cs="Arial" w:hint="eastAsia"/>
          <w:b/>
          <w:sz w:val="32"/>
          <w:szCs w:val="32"/>
        </w:rPr>
        <w:t>ż</w:t>
      </w:r>
      <w:r w:rsidRPr="00332A19">
        <w:rPr>
          <w:rFonts w:ascii="Arial" w:hAnsi="Arial" w:cs="Arial"/>
          <w:b/>
          <w:sz w:val="32"/>
          <w:szCs w:val="32"/>
        </w:rPr>
        <w:t xml:space="preserve"> instalacji OZE na terenie Gminy Herby.”</w:t>
      </w:r>
    </w:p>
    <w:p w:rsidR="00CF50F1" w:rsidRDefault="00CF50F1" w:rsidP="00CF50F1">
      <w:pPr>
        <w:tabs>
          <w:tab w:val="left" w:pos="567"/>
        </w:tabs>
        <w:jc w:val="both"/>
        <w:rPr>
          <w:rFonts w:ascii="Trebuchet MS" w:hAnsi="Trebuchet MS" w:cs="Arial"/>
          <w:b/>
          <w:sz w:val="22"/>
          <w:szCs w:val="22"/>
        </w:rPr>
      </w:pPr>
    </w:p>
    <w:p w:rsidR="00CF50F1" w:rsidRDefault="00CF50F1" w:rsidP="00CF50F1">
      <w:pPr>
        <w:tabs>
          <w:tab w:val="left" w:pos="567"/>
        </w:tabs>
        <w:jc w:val="both"/>
        <w:rPr>
          <w:rFonts w:ascii="Trebuchet MS" w:hAnsi="Trebuchet MS" w:cs="Arial"/>
          <w:b/>
          <w:sz w:val="22"/>
          <w:szCs w:val="22"/>
        </w:rPr>
      </w:pPr>
    </w:p>
    <w:p w:rsidR="00CF50F1" w:rsidRDefault="00CF50F1" w:rsidP="00CF50F1">
      <w:pPr>
        <w:tabs>
          <w:tab w:val="left" w:pos="567"/>
        </w:tabs>
        <w:jc w:val="both"/>
        <w:rPr>
          <w:rFonts w:ascii="Trebuchet MS" w:hAnsi="Trebuchet MS" w:cs="Arial"/>
          <w:b/>
          <w:sz w:val="22"/>
          <w:szCs w:val="22"/>
        </w:rPr>
      </w:pPr>
    </w:p>
    <w:p w:rsidR="00CF50F1" w:rsidRDefault="00CF50F1" w:rsidP="00CF50F1">
      <w:pPr>
        <w:tabs>
          <w:tab w:val="left" w:pos="567"/>
        </w:tabs>
        <w:jc w:val="both"/>
        <w:rPr>
          <w:rFonts w:ascii="Trebuchet MS" w:hAnsi="Trebuchet MS" w:cs="Arial"/>
          <w:b/>
          <w:sz w:val="22"/>
          <w:szCs w:val="22"/>
        </w:rPr>
      </w:pPr>
    </w:p>
    <w:p w:rsidR="00CF50F1" w:rsidRDefault="00CF50F1" w:rsidP="00CF50F1">
      <w:pPr>
        <w:tabs>
          <w:tab w:val="left" w:pos="567"/>
        </w:tabs>
        <w:jc w:val="both"/>
        <w:rPr>
          <w:rFonts w:ascii="Trebuchet MS" w:hAnsi="Trebuchet MS" w:cs="Arial"/>
          <w:b/>
          <w:sz w:val="22"/>
          <w:szCs w:val="22"/>
        </w:rPr>
      </w:pPr>
    </w:p>
    <w:p w:rsidR="00CF50F1" w:rsidRDefault="00CF50F1" w:rsidP="00CF50F1">
      <w:pPr>
        <w:tabs>
          <w:tab w:val="left" w:pos="567"/>
        </w:tabs>
        <w:jc w:val="both"/>
        <w:rPr>
          <w:rFonts w:ascii="Trebuchet MS" w:hAnsi="Trebuchet MS" w:cs="Arial"/>
          <w:b/>
          <w:sz w:val="22"/>
          <w:szCs w:val="22"/>
        </w:rPr>
      </w:pPr>
    </w:p>
    <w:p w:rsidR="00CF50F1" w:rsidRDefault="00CF50F1" w:rsidP="00CF50F1">
      <w:pPr>
        <w:tabs>
          <w:tab w:val="left" w:pos="567"/>
        </w:tabs>
        <w:jc w:val="both"/>
        <w:rPr>
          <w:rFonts w:ascii="Trebuchet MS" w:hAnsi="Trebuchet MS" w:cs="Arial"/>
          <w:b/>
          <w:sz w:val="22"/>
          <w:szCs w:val="22"/>
        </w:rPr>
      </w:pPr>
    </w:p>
    <w:p w:rsidR="00CF50F1" w:rsidRDefault="00CF50F1" w:rsidP="00CF50F1">
      <w:pPr>
        <w:tabs>
          <w:tab w:val="left" w:pos="567"/>
        </w:tabs>
        <w:jc w:val="both"/>
        <w:rPr>
          <w:rFonts w:ascii="Trebuchet MS" w:hAnsi="Trebuchet MS" w:cs="Arial"/>
          <w:b/>
          <w:sz w:val="22"/>
          <w:szCs w:val="22"/>
        </w:rPr>
      </w:pPr>
    </w:p>
    <w:p w:rsidR="00CF50F1" w:rsidRDefault="00CF50F1" w:rsidP="00CF50F1">
      <w:pPr>
        <w:tabs>
          <w:tab w:val="left" w:pos="567"/>
        </w:tabs>
        <w:jc w:val="both"/>
        <w:rPr>
          <w:rFonts w:ascii="Trebuchet MS" w:hAnsi="Trebuchet MS" w:cs="Arial"/>
          <w:b/>
          <w:sz w:val="22"/>
          <w:szCs w:val="22"/>
        </w:rPr>
      </w:pPr>
    </w:p>
    <w:p w:rsidR="00CF50F1" w:rsidRDefault="00CF50F1" w:rsidP="00CF50F1">
      <w:pPr>
        <w:tabs>
          <w:tab w:val="left" w:pos="567"/>
        </w:tabs>
        <w:jc w:val="both"/>
        <w:rPr>
          <w:rFonts w:ascii="Trebuchet MS" w:hAnsi="Trebuchet MS" w:cs="Arial"/>
          <w:b/>
          <w:sz w:val="22"/>
          <w:szCs w:val="22"/>
        </w:rPr>
      </w:pPr>
    </w:p>
    <w:p w:rsidR="00CF50F1" w:rsidRDefault="00CF50F1" w:rsidP="00CF50F1">
      <w:pPr>
        <w:tabs>
          <w:tab w:val="left" w:pos="567"/>
        </w:tabs>
        <w:jc w:val="both"/>
        <w:rPr>
          <w:rFonts w:ascii="Trebuchet MS" w:hAnsi="Trebuchet MS" w:cs="Arial"/>
          <w:b/>
          <w:sz w:val="22"/>
          <w:szCs w:val="22"/>
        </w:rPr>
      </w:pPr>
    </w:p>
    <w:p w:rsidR="00196D15" w:rsidRDefault="00196D15" w:rsidP="00CF50F1">
      <w:pPr>
        <w:tabs>
          <w:tab w:val="left" w:pos="567"/>
        </w:tabs>
        <w:jc w:val="both"/>
        <w:rPr>
          <w:rFonts w:ascii="Trebuchet MS" w:hAnsi="Trebuchet MS" w:cs="Arial"/>
          <w:b/>
          <w:sz w:val="22"/>
          <w:szCs w:val="22"/>
        </w:rPr>
      </w:pPr>
    </w:p>
    <w:p w:rsidR="00CF50F1" w:rsidRDefault="00CF50F1" w:rsidP="00CF50F1">
      <w:pPr>
        <w:tabs>
          <w:tab w:val="left" w:pos="567"/>
        </w:tabs>
        <w:jc w:val="both"/>
        <w:rPr>
          <w:rFonts w:ascii="Trebuchet MS" w:hAnsi="Trebuchet MS" w:cs="Arial"/>
          <w:b/>
          <w:sz w:val="22"/>
          <w:szCs w:val="22"/>
        </w:rPr>
      </w:pPr>
    </w:p>
    <w:p w:rsidR="00CF50F1" w:rsidRDefault="00CF50F1" w:rsidP="00CF50F1">
      <w:pPr>
        <w:tabs>
          <w:tab w:val="left" w:pos="567"/>
        </w:tabs>
        <w:jc w:val="both"/>
        <w:rPr>
          <w:rFonts w:ascii="Trebuchet MS" w:hAnsi="Trebuchet MS" w:cs="Arial"/>
          <w:b/>
          <w:sz w:val="22"/>
          <w:szCs w:val="22"/>
        </w:rPr>
      </w:pPr>
    </w:p>
    <w:p w:rsidR="00CF50F1" w:rsidRDefault="00CF50F1" w:rsidP="00CF50F1">
      <w:pPr>
        <w:tabs>
          <w:tab w:val="left" w:pos="567"/>
        </w:tabs>
        <w:jc w:val="both"/>
        <w:rPr>
          <w:rFonts w:ascii="Trebuchet MS" w:hAnsi="Trebuchet MS" w:cs="Arial"/>
          <w:b/>
          <w:sz w:val="22"/>
          <w:szCs w:val="22"/>
        </w:rPr>
      </w:pPr>
    </w:p>
    <w:p w:rsidR="000B71C1" w:rsidRDefault="000B71C1" w:rsidP="00CF50F1">
      <w:pPr>
        <w:tabs>
          <w:tab w:val="left" w:pos="567"/>
        </w:tabs>
        <w:jc w:val="both"/>
        <w:rPr>
          <w:rFonts w:ascii="Trebuchet MS" w:hAnsi="Trebuchet MS" w:cs="Arial"/>
          <w:b/>
          <w:sz w:val="22"/>
          <w:szCs w:val="22"/>
        </w:rPr>
      </w:pPr>
    </w:p>
    <w:p w:rsidR="000B71C1" w:rsidRDefault="000B71C1" w:rsidP="00CF50F1">
      <w:pPr>
        <w:tabs>
          <w:tab w:val="left" w:pos="567"/>
        </w:tabs>
        <w:jc w:val="both"/>
        <w:rPr>
          <w:rFonts w:ascii="Trebuchet MS" w:hAnsi="Trebuchet MS" w:cs="Arial"/>
          <w:b/>
          <w:sz w:val="22"/>
          <w:szCs w:val="22"/>
        </w:rPr>
      </w:pPr>
    </w:p>
    <w:p w:rsidR="000B71C1" w:rsidRDefault="000B71C1" w:rsidP="00CF50F1">
      <w:pPr>
        <w:tabs>
          <w:tab w:val="left" w:pos="567"/>
        </w:tabs>
        <w:jc w:val="both"/>
        <w:rPr>
          <w:rFonts w:ascii="Trebuchet MS" w:hAnsi="Trebuchet MS" w:cs="Arial"/>
          <w:b/>
          <w:sz w:val="22"/>
          <w:szCs w:val="22"/>
        </w:rPr>
      </w:pPr>
    </w:p>
    <w:p w:rsidR="00B640FB" w:rsidRDefault="00B640FB" w:rsidP="00CF50F1">
      <w:pPr>
        <w:tabs>
          <w:tab w:val="left" w:pos="567"/>
        </w:tabs>
        <w:jc w:val="both"/>
        <w:rPr>
          <w:rFonts w:ascii="Trebuchet MS" w:hAnsi="Trebuchet MS" w:cs="Arial"/>
          <w:b/>
          <w:sz w:val="22"/>
          <w:szCs w:val="22"/>
        </w:rPr>
      </w:pPr>
    </w:p>
    <w:p w:rsidR="00B640FB" w:rsidRDefault="00B640FB" w:rsidP="00CF50F1">
      <w:pPr>
        <w:tabs>
          <w:tab w:val="left" w:pos="567"/>
        </w:tabs>
        <w:jc w:val="both"/>
        <w:rPr>
          <w:rFonts w:ascii="Trebuchet MS" w:hAnsi="Trebuchet MS" w:cs="Arial"/>
          <w:b/>
          <w:sz w:val="22"/>
          <w:szCs w:val="22"/>
        </w:rPr>
      </w:pPr>
    </w:p>
    <w:p w:rsidR="00796F79" w:rsidRDefault="00796F79" w:rsidP="00CF50F1">
      <w:pPr>
        <w:tabs>
          <w:tab w:val="left" w:pos="567"/>
        </w:tabs>
        <w:jc w:val="both"/>
        <w:rPr>
          <w:rFonts w:ascii="Trebuchet MS" w:hAnsi="Trebuchet MS" w:cs="Arial"/>
          <w:b/>
          <w:sz w:val="22"/>
          <w:szCs w:val="22"/>
        </w:rPr>
      </w:pPr>
    </w:p>
    <w:p w:rsidR="00C4285E" w:rsidRDefault="00C4285E" w:rsidP="00C4285E">
      <w:pPr>
        <w:pStyle w:val="Standard"/>
        <w:spacing w:line="360" w:lineRule="auto"/>
        <w:ind w:left="4956" w:firstLine="708"/>
        <w:rPr>
          <w:rFonts w:ascii="Arial" w:hAnsi="Arial" w:cs="Arial"/>
          <w:b/>
          <w:sz w:val="22"/>
          <w:szCs w:val="22"/>
        </w:rPr>
      </w:pPr>
      <w:r>
        <w:rPr>
          <w:rFonts w:ascii="Arial" w:hAnsi="Arial" w:cs="Arial"/>
          <w:b/>
          <w:sz w:val="22"/>
          <w:szCs w:val="22"/>
        </w:rPr>
        <w:t>Zatwierdzona przez:</w:t>
      </w:r>
    </w:p>
    <w:p w:rsidR="00C4285E" w:rsidRPr="00265DB6" w:rsidRDefault="00C24C13" w:rsidP="00265DB6">
      <w:pPr>
        <w:pStyle w:val="Standard"/>
        <w:spacing w:line="360" w:lineRule="auto"/>
        <w:ind w:left="4956" w:firstLine="708"/>
        <w:rPr>
          <w:rFonts w:ascii="Arial" w:hAnsi="Arial" w:cs="Arial"/>
          <w:sz w:val="22"/>
          <w:szCs w:val="22"/>
          <w:highlight w:val="yellow"/>
        </w:rPr>
      </w:pPr>
      <w:r>
        <w:rPr>
          <w:rFonts w:ascii="Arial" w:hAnsi="Arial" w:cs="Arial"/>
          <w:sz w:val="22"/>
          <w:szCs w:val="22"/>
        </w:rPr>
        <w:t>Herby</w:t>
      </w:r>
      <w:r w:rsidR="00C4285E">
        <w:rPr>
          <w:rFonts w:ascii="Arial" w:hAnsi="Arial" w:cs="Arial"/>
          <w:sz w:val="22"/>
          <w:szCs w:val="22"/>
        </w:rPr>
        <w:t xml:space="preserve">, </w:t>
      </w:r>
      <w:r w:rsidR="00C4285E" w:rsidRPr="00F30C51">
        <w:rPr>
          <w:rFonts w:ascii="Arial" w:hAnsi="Arial" w:cs="Arial"/>
          <w:sz w:val="22"/>
          <w:szCs w:val="22"/>
        </w:rPr>
        <w:t xml:space="preserve">dnia </w:t>
      </w:r>
      <w:r w:rsidR="00265DB6" w:rsidRPr="00F30C51">
        <w:rPr>
          <w:rFonts w:ascii="Arial" w:hAnsi="Arial" w:cs="Arial"/>
          <w:sz w:val="22"/>
          <w:szCs w:val="22"/>
        </w:rPr>
        <w:t>05.12.2017r.</w:t>
      </w:r>
    </w:p>
    <w:p w:rsidR="00C4285E" w:rsidRDefault="00C4285E" w:rsidP="00C4285E">
      <w:pPr>
        <w:pStyle w:val="Standard"/>
        <w:spacing w:line="360" w:lineRule="auto"/>
        <w:ind w:left="4956" w:firstLine="708"/>
        <w:rPr>
          <w:rFonts w:ascii="Arial" w:hAnsi="Arial" w:cs="Arial"/>
          <w:sz w:val="22"/>
          <w:szCs w:val="22"/>
        </w:rPr>
      </w:pPr>
    </w:p>
    <w:p w:rsidR="00C4285E" w:rsidRDefault="00C4285E" w:rsidP="00C4285E">
      <w:pPr>
        <w:pStyle w:val="Standard"/>
        <w:spacing w:line="360" w:lineRule="auto"/>
        <w:ind w:left="4956" w:firstLine="708"/>
        <w:jc w:val="both"/>
        <w:rPr>
          <w:rFonts w:ascii="Arial" w:hAnsi="Arial" w:cs="Arial"/>
          <w:sz w:val="22"/>
          <w:szCs w:val="22"/>
        </w:rPr>
      </w:pPr>
      <w:r>
        <w:rPr>
          <w:rFonts w:ascii="Arial" w:hAnsi="Arial" w:cs="Arial"/>
          <w:sz w:val="22"/>
          <w:szCs w:val="22"/>
        </w:rPr>
        <w:t>……………………………………….</w:t>
      </w:r>
    </w:p>
    <w:p w:rsidR="00C4285E" w:rsidRDefault="00C4285E" w:rsidP="00C4285E">
      <w:pPr>
        <w:pStyle w:val="Standard"/>
        <w:spacing w:line="360" w:lineRule="auto"/>
        <w:ind w:left="4956" w:firstLine="708"/>
        <w:jc w:val="both"/>
        <w:rPr>
          <w:rFonts w:ascii="Arial" w:hAnsi="Arial" w:cs="Arial"/>
          <w:sz w:val="16"/>
          <w:szCs w:val="22"/>
        </w:rPr>
      </w:pPr>
      <w:r>
        <w:rPr>
          <w:rFonts w:ascii="Arial" w:hAnsi="Arial" w:cs="Arial"/>
          <w:sz w:val="16"/>
          <w:szCs w:val="22"/>
        </w:rPr>
        <w:t>(podpis Kierownika Zamawiającego</w:t>
      </w:r>
    </w:p>
    <w:p w:rsidR="006679E8" w:rsidRDefault="00C4285E" w:rsidP="00C4285E">
      <w:pPr>
        <w:pStyle w:val="Standard"/>
        <w:spacing w:line="360" w:lineRule="auto"/>
        <w:ind w:left="4956" w:firstLine="708"/>
        <w:jc w:val="both"/>
        <w:rPr>
          <w:rFonts w:ascii="Trebuchet MS" w:hAnsi="Trebuchet MS" w:cs="Arial"/>
          <w:b/>
          <w:sz w:val="22"/>
          <w:szCs w:val="22"/>
        </w:rPr>
      </w:pPr>
      <w:r>
        <w:rPr>
          <w:rFonts w:ascii="Arial" w:hAnsi="Arial" w:cs="Arial"/>
          <w:sz w:val="16"/>
          <w:szCs w:val="22"/>
        </w:rPr>
        <w:t>lub osoby upoważnionej)</w:t>
      </w:r>
    </w:p>
    <w:sdt>
      <w:sdtPr>
        <w:rPr>
          <w:rFonts w:ascii="Times New Roman" w:hAnsi="Times New Roman"/>
          <w:b w:val="0"/>
          <w:bCs w:val="0"/>
          <w:color w:val="auto"/>
          <w:sz w:val="20"/>
          <w:szCs w:val="20"/>
          <w:lang w:eastAsia="pl-PL"/>
        </w:rPr>
        <w:id w:val="499940147"/>
        <w:docPartObj>
          <w:docPartGallery w:val="Table of Contents"/>
          <w:docPartUnique/>
        </w:docPartObj>
      </w:sdtPr>
      <w:sdtContent>
        <w:p w:rsidR="00CF50F1" w:rsidRPr="00A85120" w:rsidRDefault="00CF50F1" w:rsidP="00CF50F1">
          <w:pPr>
            <w:pStyle w:val="Nagwekspisutreci"/>
            <w:rPr>
              <w:rFonts w:ascii="Arial" w:hAnsi="Arial" w:cs="Arial"/>
              <w:color w:val="auto"/>
              <w:sz w:val="20"/>
              <w:szCs w:val="20"/>
            </w:rPr>
          </w:pPr>
          <w:r w:rsidRPr="00A85120">
            <w:rPr>
              <w:rFonts w:ascii="Arial" w:hAnsi="Arial" w:cs="Arial"/>
              <w:color w:val="auto"/>
              <w:sz w:val="20"/>
              <w:szCs w:val="20"/>
            </w:rPr>
            <w:t>Spis treści</w:t>
          </w:r>
        </w:p>
        <w:p w:rsidR="00001CC4" w:rsidRPr="006C153B" w:rsidRDefault="0041475E">
          <w:pPr>
            <w:pStyle w:val="Spistreci2"/>
            <w:tabs>
              <w:tab w:val="right" w:leader="dot" w:pos="9232"/>
            </w:tabs>
            <w:rPr>
              <w:rFonts w:asciiTheme="minorHAnsi" w:eastAsiaTheme="minorEastAsia" w:hAnsiTheme="minorHAnsi" w:cstheme="minorBidi"/>
              <w:noProof/>
              <w:sz w:val="22"/>
              <w:szCs w:val="22"/>
            </w:rPr>
          </w:pPr>
          <w:r w:rsidRPr="0041475E">
            <w:rPr>
              <w:rFonts w:ascii="Arial" w:hAnsi="Arial" w:cs="Arial"/>
            </w:rPr>
            <w:fldChar w:fldCharType="begin"/>
          </w:r>
          <w:r w:rsidR="00CF50F1" w:rsidRPr="00A85120">
            <w:rPr>
              <w:rFonts w:ascii="Arial" w:hAnsi="Arial" w:cs="Arial"/>
            </w:rPr>
            <w:instrText xml:space="preserve"> TOC \o "1-3" \h \z \u </w:instrText>
          </w:r>
          <w:r w:rsidRPr="0041475E">
            <w:rPr>
              <w:rFonts w:ascii="Arial" w:hAnsi="Arial" w:cs="Arial"/>
            </w:rPr>
            <w:fldChar w:fldCharType="separate"/>
          </w:r>
          <w:hyperlink w:anchor="_Toc499422336" w:history="1">
            <w:r w:rsidR="00001CC4" w:rsidRPr="006C153B">
              <w:rPr>
                <w:rStyle w:val="Hipercze"/>
                <w:rFonts w:cs="Arial"/>
                <w:noProof/>
              </w:rPr>
              <w:t>ROZDZIAŁ I.</w:t>
            </w:r>
            <w:r w:rsidR="00001CC4" w:rsidRPr="006C153B">
              <w:rPr>
                <w:noProof/>
                <w:webHidden/>
              </w:rPr>
              <w:tab/>
            </w:r>
            <w:r w:rsidRPr="006C153B">
              <w:rPr>
                <w:noProof/>
                <w:webHidden/>
              </w:rPr>
              <w:fldChar w:fldCharType="begin"/>
            </w:r>
            <w:r w:rsidR="00001CC4" w:rsidRPr="006C153B">
              <w:rPr>
                <w:noProof/>
                <w:webHidden/>
              </w:rPr>
              <w:instrText xml:space="preserve"> PAGEREF _Toc499422336 \h </w:instrText>
            </w:r>
            <w:r w:rsidRPr="006C153B">
              <w:rPr>
                <w:noProof/>
                <w:webHidden/>
              </w:rPr>
            </w:r>
            <w:r w:rsidRPr="006C153B">
              <w:rPr>
                <w:noProof/>
                <w:webHidden/>
              </w:rPr>
              <w:fldChar w:fldCharType="separate"/>
            </w:r>
            <w:r w:rsidR="00F671B5">
              <w:rPr>
                <w:noProof/>
                <w:webHidden/>
              </w:rPr>
              <w:t>4</w:t>
            </w:r>
            <w:r w:rsidRPr="006C153B">
              <w:rPr>
                <w:noProof/>
                <w:webHidden/>
              </w:rPr>
              <w:fldChar w:fldCharType="end"/>
            </w:r>
          </w:hyperlink>
        </w:p>
        <w:p w:rsidR="00001CC4" w:rsidRPr="006C153B" w:rsidRDefault="0041475E">
          <w:pPr>
            <w:pStyle w:val="Spistreci2"/>
            <w:tabs>
              <w:tab w:val="right" w:leader="dot" w:pos="9232"/>
            </w:tabs>
            <w:rPr>
              <w:rFonts w:asciiTheme="minorHAnsi" w:eastAsiaTheme="minorEastAsia" w:hAnsiTheme="minorHAnsi" w:cstheme="minorBidi"/>
              <w:noProof/>
              <w:sz w:val="22"/>
              <w:szCs w:val="22"/>
            </w:rPr>
          </w:pPr>
          <w:hyperlink w:anchor="_Toc499422337" w:history="1">
            <w:r w:rsidR="00001CC4" w:rsidRPr="006C153B">
              <w:rPr>
                <w:rStyle w:val="Hipercze"/>
                <w:rFonts w:cs="Arial"/>
                <w:noProof/>
              </w:rPr>
              <w:t>NAZWA ORAZ ADRES ZAMAWIAJĄCEGO</w:t>
            </w:r>
            <w:r w:rsidR="00001CC4" w:rsidRPr="006C153B">
              <w:rPr>
                <w:noProof/>
                <w:webHidden/>
              </w:rPr>
              <w:tab/>
            </w:r>
            <w:r w:rsidRPr="006C153B">
              <w:rPr>
                <w:noProof/>
                <w:webHidden/>
              </w:rPr>
              <w:fldChar w:fldCharType="begin"/>
            </w:r>
            <w:r w:rsidR="00001CC4" w:rsidRPr="006C153B">
              <w:rPr>
                <w:noProof/>
                <w:webHidden/>
              </w:rPr>
              <w:instrText xml:space="preserve"> PAGEREF _Toc499422337 \h </w:instrText>
            </w:r>
            <w:r w:rsidRPr="006C153B">
              <w:rPr>
                <w:noProof/>
                <w:webHidden/>
              </w:rPr>
            </w:r>
            <w:r w:rsidRPr="006C153B">
              <w:rPr>
                <w:noProof/>
                <w:webHidden/>
              </w:rPr>
              <w:fldChar w:fldCharType="separate"/>
            </w:r>
            <w:r w:rsidR="00F671B5">
              <w:rPr>
                <w:noProof/>
                <w:webHidden/>
              </w:rPr>
              <w:t>4</w:t>
            </w:r>
            <w:r w:rsidRPr="006C153B">
              <w:rPr>
                <w:noProof/>
                <w:webHidden/>
              </w:rPr>
              <w:fldChar w:fldCharType="end"/>
            </w:r>
          </w:hyperlink>
        </w:p>
        <w:p w:rsidR="00001CC4" w:rsidRPr="006C153B" w:rsidRDefault="0041475E">
          <w:pPr>
            <w:pStyle w:val="Spistreci2"/>
            <w:tabs>
              <w:tab w:val="right" w:leader="dot" w:pos="9232"/>
            </w:tabs>
            <w:rPr>
              <w:rFonts w:asciiTheme="minorHAnsi" w:eastAsiaTheme="minorEastAsia" w:hAnsiTheme="minorHAnsi" w:cstheme="minorBidi"/>
              <w:noProof/>
              <w:sz w:val="22"/>
              <w:szCs w:val="22"/>
            </w:rPr>
          </w:pPr>
          <w:hyperlink w:anchor="_Toc499422338" w:history="1">
            <w:r w:rsidR="00001CC4" w:rsidRPr="006C153B">
              <w:rPr>
                <w:rStyle w:val="Hipercze"/>
                <w:rFonts w:cs="Arial"/>
                <w:noProof/>
              </w:rPr>
              <w:t>ROZDZIAŁ II.</w:t>
            </w:r>
            <w:r w:rsidR="00001CC4" w:rsidRPr="006C153B">
              <w:rPr>
                <w:noProof/>
                <w:webHidden/>
              </w:rPr>
              <w:tab/>
            </w:r>
            <w:r w:rsidRPr="006C153B">
              <w:rPr>
                <w:noProof/>
                <w:webHidden/>
              </w:rPr>
              <w:fldChar w:fldCharType="begin"/>
            </w:r>
            <w:r w:rsidR="00001CC4" w:rsidRPr="006C153B">
              <w:rPr>
                <w:noProof/>
                <w:webHidden/>
              </w:rPr>
              <w:instrText xml:space="preserve"> PAGEREF _Toc499422338 \h </w:instrText>
            </w:r>
            <w:r w:rsidRPr="006C153B">
              <w:rPr>
                <w:noProof/>
                <w:webHidden/>
              </w:rPr>
            </w:r>
            <w:r w:rsidRPr="006C153B">
              <w:rPr>
                <w:noProof/>
                <w:webHidden/>
              </w:rPr>
              <w:fldChar w:fldCharType="separate"/>
            </w:r>
            <w:r w:rsidR="00F671B5">
              <w:rPr>
                <w:noProof/>
                <w:webHidden/>
              </w:rPr>
              <w:t>4</w:t>
            </w:r>
            <w:r w:rsidRPr="006C153B">
              <w:rPr>
                <w:noProof/>
                <w:webHidden/>
              </w:rPr>
              <w:fldChar w:fldCharType="end"/>
            </w:r>
          </w:hyperlink>
        </w:p>
        <w:p w:rsidR="00001CC4" w:rsidRPr="006C153B" w:rsidRDefault="0041475E">
          <w:pPr>
            <w:pStyle w:val="Spistreci2"/>
            <w:tabs>
              <w:tab w:val="right" w:leader="dot" w:pos="9232"/>
            </w:tabs>
            <w:rPr>
              <w:rFonts w:asciiTheme="minorHAnsi" w:eastAsiaTheme="minorEastAsia" w:hAnsiTheme="minorHAnsi" w:cstheme="minorBidi"/>
              <w:noProof/>
              <w:sz w:val="22"/>
              <w:szCs w:val="22"/>
            </w:rPr>
          </w:pPr>
          <w:hyperlink w:anchor="_Toc499422339" w:history="1">
            <w:r w:rsidR="00001CC4" w:rsidRPr="006C153B">
              <w:rPr>
                <w:rStyle w:val="Hipercze"/>
                <w:rFonts w:cs="Arial"/>
                <w:noProof/>
              </w:rPr>
              <w:t>TRYB UDZIELENIA ZAMÓWIENIA PUBLICZNEGO</w:t>
            </w:r>
            <w:r w:rsidR="00001CC4" w:rsidRPr="006C153B">
              <w:rPr>
                <w:noProof/>
                <w:webHidden/>
              </w:rPr>
              <w:tab/>
            </w:r>
            <w:r w:rsidRPr="006C153B">
              <w:rPr>
                <w:noProof/>
                <w:webHidden/>
              </w:rPr>
              <w:fldChar w:fldCharType="begin"/>
            </w:r>
            <w:r w:rsidR="00001CC4" w:rsidRPr="006C153B">
              <w:rPr>
                <w:noProof/>
                <w:webHidden/>
              </w:rPr>
              <w:instrText xml:space="preserve"> PAGEREF _Toc499422339 \h </w:instrText>
            </w:r>
            <w:r w:rsidRPr="006C153B">
              <w:rPr>
                <w:noProof/>
                <w:webHidden/>
              </w:rPr>
            </w:r>
            <w:r w:rsidRPr="006C153B">
              <w:rPr>
                <w:noProof/>
                <w:webHidden/>
              </w:rPr>
              <w:fldChar w:fldCharType="separate"/>
            </w:r>
            <w:r w:rsidR="00F671B5">
              <w:rPr>
                <w:noProof/>
                <w:webHidden/>
              </w:rPr>
              <w:t>4</w:t>
            </w:r>
            <w:r w:rsidRPr="006C153B">
              <w:rPr>
                <w:noProof/>
                <w:webHidden/>
              </w:rPr>
              <w:fldChar w:fldCharType="end"/>
            </w:r>
          </w:hyperlink>
        </w:p>
        <w:p w:rsidR="00001CC4" w:rsidRPr="006C153B" w:rsidRDefault="0041475E">
          <w:pPr>
            <w:pStyle w:val="Spistreci2"/>
            <w:tabs>
              <w:tab w:val="right" w:leader="dot" w:pos="9232"/>
            </w:tabs>
            <w:rPr>
              <w:rFonts w:asciiTheme="minorHAnsi" w:eastAsiaTheme="minorEastAsia" w:hAnsiTheme="minorHAnsi" w:cstheme="minorBidi"/>
              <w:noProof/>
              <w:sz w:val="22"/>
              <w:szCs w:val="22"/>
            </w:rPr>
          </w:pPr>
          <w:hyperlink w:anchor="_Toc499422340" w:history="1">
            <w:r w:rsidR="00001CC4" w:rsidRPr="006C153B">
              <w:rPr>
                <w:rStyle w:val="Hipercze"/>
                <w:rFonts w:cs="Arial"/>
                <w:noProof/>
              </w:rPr>
              <w:t>ROZDZIAŁ III.</w:t>
            </w:r>
            <w:r w:rsidR="00001CC4" w:rsidRPr="006C153B">
              <w:rPr>
                <w:noProof/>
                <w:webHidden/>
              </w:rPr>
              <w:tab/>
            </w:r>
            <w:r w:rsidRPr="006C153B">
              <w:rPr>
                <w:noProof/>
                <w:webHidden/>
              </w:rPr>
              <w:fldChar w:fldCharType="begin"/>
            </w:r>
            <w:r w:rsidR="00001CC4" w:rsidRPr="006C153B">
              <w:rPr>
                <w:noProof/>
                <w:webHidden/>
              </w:rPr>
              <w:instrText xml:space="preserve"> PAGEREF _Toc499422340 \h </w:instrText>
            </w:r>
            <w:r w:rsidRPr="006C153B">
              <w:rPr>
                <w:noProof/>
                <w:webHidden/>
              </w:rPr>
            </w:r>
            <w:r w:rsidRPr="006C153B">
              <w:rPr>
                <w:noProof/>
                <w:webHidden/>
              </w:rPr>
              <w:fldChar w:fldCharType="separate"/>
            </w:r>
            <w:r w:rsidR="00F671B5">
              <w:rPr>
                <w:noProof/>
                <w:webHidden/>
              </w:rPr>
              <w:t>4</w:t>
            </w:r>
            <w:r w:rsidRPr="006C153B">
              <w:rPr>
                <w:noProof/>
                <w:webHidden/>
              </w:rPr>
              <w:fldChar w:fldCharType="end"/>
            </w:r>
          </w:hyperlink>
        </w:p>
        <w:p w:rsidR="00001CC4" w:rsidRPr="006C153B" w:rsidRDefault="0041475E">
          <w:pPr>
            <w:pStyle w:val="Spistreci2"/>
            <w:tabs>
              <w:tab w:val="right" w:leader="dot" w:pos="9232"/>
            </w:tabs>
            <w:rPr>
              <w:rFonts w:asciiTheme="minorHAnsi" w:eastAsiaTheme="minorEastAsia" w:hAnsiTheme="minorHAnsi" w:cstheme="minorBidi"/>
              <w:noProof/>
              <w:sz w:val="22"/>
              <w:szCs w:val="22"/>
            </w:rPr>
          </w:pPr>
          <w:hyperlink w:anchor="_Toc499422341" w:history="1">
            <w:r w:rsidR="00001CC4" w:rsidRPr="006C153B">
              <w:rPr>
                <w:rStyle w:val="Hipercze"/>
                <w:rFonts w:cs="Arial"/>
                <w:noProof/>
              </w:rPr>
              <w:t>OPIS PRZEDMIOTU ZAMÓWIENIA</w:t>
            </w:r>
            <w:r w:rsidR="00001CC4" w:rsidRPr="006C153B">
              <w:rPr>
                <w:noProof/>
                <w:webHidden/>
              </w:rPr>
              <w:tab/>
            </w:r>
            <w:r w:rsidRPr="006C153B">
              <w:rPr>
                <w:noProof/>
                <w:webHidden/>
              </w:rPr>
              <w:fldChar w:fldCharType="begin"/>
            </w:r>
            <w:r w:rsidR="00001CC4" w:rsidRPr="006C153B">
              <w:rPr>
                <w:noProof/>
                <w:webHidden/>
              </w:rPr>
              <w:instrText xml:space="preserve"> PAGEREF _Toc499422341 \h </w:instrText>
            </w:r>
            <w:r w:rsidRPr="006C153B">
              <w:rPr>
                <w:noProof/>
                <w:webHidden/>
              </w:rPr>
            </w:r>
            <w:r w:rsidRPr="006C153B">
              <w:rPr>
                <w:noProof/>
                <w:webHidden/>
              </w:rPr>
              <w:fldChar w:fldCharType="separate"/>
            </w:r>
            <w:r w:rsidR="00F671B5">
              <w:rPr>
                <w:noProof/>
                <w:webHidden/>
              </w:rPr>
              <w:t>4</w:t>
            </w:r>
            <w:r w:rsidRPr="006C153B">
              <w:rPr>
                <w:noProof/>
                <w:webHidden/>
              </w:rPr>
              <w:fldChar w:fldCharType="end"/>
            </w:r>
          </w:hyperlink>
        </w:p>
        <w:p w:rsidR="00001CC4" w:rsidRPr="006C153B" w:rsidRDefault="0041475E">
          <w:pPr>
            <w:pStyle w:val="Spistreci2"/>
            <w:tabs>
              <w:tab w:val="right" w:leader="dot" w:pos="9232"/>
            </w:tabs>
            <w:rPr>
              <w:rFonts w:asciiTheme="minorHAnsi" w:eastAsiaTheme="minorEastAsia" w:hAnsiTheme="minorHAnsi" w:cstheme="minorBidi"/>
              <w:noProof/>
              <w:sz w:val="22"/>
              <w:szCs w:val="22"/>
            </w:rPr>
          </w:pPr>
          <w:hyperlink w:anchor="_Toc499422342" w:history="1">
            <w:r w:rsidR="00001CC4" w:rsidRPr="006C153B">
              <w:rPr>
                <w:rStyle w:val="Hipercze"/>
                <w:rFonts w:cs="Arial"/>
                <w:noProof/>
              </w:rPr>
              <w:t>ROZDZIAŁ IV.</w:t>
            </w:r>
            <w:r w:rsidR="00001CC4" w:rsidRPr="006C153B">
              <w:rPr>
                <w:noProof/>
                <w:webHidden/>
              </w:rPr>
              <w:tab/>
            </w:r>
            <w:r w:rsidRPr="006C153B">
              <w:rPr>
                <w:noProof/>
                <w:webHidden/>
              </w:rPr>
              <w:fldChar w:fldCharType="begin"/>
            </w:r>
            <w:r w:rsidR="00001CC4" w:rsidRPr="006C153B">
              <w:rPr>
                <w:noProof/>
                <w:webHidden/>
              </w:rPr>
              <w:instrText xml:space="preserve"> PAGEREF _Toc499422342 \h </w:instrText>
            </w:r>
            <w:r w:rsidRPr="006C153B">
              <w:rPr>
                <w:noProof/>
                <w:webHidden/>
              </w:rPr>
            </w:r>
            <w:r w:rsidRPr="006C153B">
              <w:rPr>
                <w:noProof/>
                <w:webHidden/>
              </w:rPr>
              <w:fldChar w:fldCharType="separate"/>
            </w:r>
            <w:r w:rsidR="00F671B5">
              <w:rPr>
                <w:noProof/>
                <w:webHidden/>
              </w:rPr>
              <w:t>7</w:t>
            </w:r>
            <w:r w:rsidRPr="006C153B">
              <w:rPr>
                <w:noProof/>
                <w:webHidden/>
              </w:rPr>
              <w:fldChar w:fldCharType="end"/>
            </w:r>
          </w:hyperlink>
        </w:p>
        <w:p w:rsidR="00001CC4" w:rsidRPr="006C153B" w:rsidRDefault="0041475E">
          <w:pPr>
            <w:pStyle w:val="Spistreci2"/>
            <w:tabs>
              <w:tab w:val="right" w:leader="dot" w:pos="9232"/>
            </w:tabs>
            <w:rPr>
              <w:rFonts w:asciiTheme="minorHAnsi" w:eastAsiaTheme="minorEastAsia" w:hAnsiTheme="minorHAnsi" w:cstheme="minorBidi"/>
              <w:noProof/>
              <w:sz w:val="22"/>
              <w:szCs w:val="22"/>
            </w:rPr>
          </w:pPr>
          <w:hyperlink w:anchor="_Toc499422343" w:history="1">
            <w:r w:rsidR="00001CC4" w:rsidRPr="006C153B">
              <w:rPr>
                <w:rStyle w:val="Hipercze"/>
                <w:rFonts w:cs="Arial"/>
                <w:noProof/>
              </w:rPr>
              <w:t>TERMIN WYKONANIA ZAMÓWIENIA</w:t>
            </w:r>
            <w:r w:rsidR="00001CC4" w:rsidRPr="006C153B">
              <w:rPr>
                <w:noProof/>
                <w:webHidden/>
              </w:rPr>
              <w:tab/>
            </w:r>
            <w:r w:rsidRPr="006C153B">
              <w:rPr>
                <w:noProof/>
                <w:webHidden/>
              </w:rPr>
              <w:fldChar w:fldCharType="begin"/>
            </w:r>
            <w:r w:rsidR="00001CC4" w:rsidRPr="006C153B">
              <w:rPr>
                <w:noProof/>
                <w:webHidden/>
              </w:rPr>
              <w:instrText xml:space="preserve"> PAGEREF _Toc499422343 \h </w:instrText>
            </w:r>
            <w:r w:rsidRPr="006C153B">
              <w:rPr>
                <w:noProof/>
                <w:webHidden/>
              </w:rPr>
            </w:r>
            <w:r w:rsidRPr="006C153B">
              <w:rPr>
                <w:noProof/>
                <w:webHidden/>
              </w:rPr>
              <w:fldChar w:fldCharType="separate"/>
            </w:r>
            <w:r w:rsidR="00F671B5">
              <w:rPr>
                <w:noProof/>
                <w:webHidden/>
              </w:rPr>
              <w:t>7</w:t>
            </w:r>
            <w:r w:rsidRPr="006C153B">
              <w:rPr>
                <w:noProof/>
                <w:webHidden/>
              </w:rPr>
              <w:fldChar w:fldCharType="end"/>
            </w:r>
          </w:hyperlink>
        </w:p>
        <w:p w:rsidR="00001CC4" w:rsidRPr="006C153B" w:rsidRDefault="0041475E">
          <w:pPr>
            <w:pStyle w:val="Spistreci2"/>
            <w:tabs>
              <w:tab w:val="right" w:leader="dot" w:pos="9232"/>
            </w:tabs>
            <w:rPr>
              <w:rFonts w:asciiTheme="minorHAnsi" w:eastAsiaTheme="minorEastAsia" w:hAnsiTheme="minorHAnsi" w:cstheme="minorBidi"/>
              <w:noProof/>
              <w:sz w:val="22"/>
              <w:szCs w:val="22"/>
            </w:rPr>
          </w:pPr>
          <w:hyperlink w:anchor="_Toc499422344" w:history="1">
            <w:r w:rsidR="00001CC4" w:rsidRPr="006C153B">
              <w:rPr>
                <w:rStyle w:val="Hipercze"/>
                <w:rFonts w:cs="Arial"/>
                <w:noProof/>
              </w:rPr>
              <w:t>ROZDZIAŁ V.</w:t>
            </w:r>
            <w:r w:rsidR="00001CC4" w:rsidRPr="006C153B">
              <w:rPr>
                <w:noProof/>
                <w:webHidden/>
              </w:rPr>
              <w:tab/>
            </w:r>
            <w:r w:rsidRPr="006C153B">
              <w:rPr>
                <w:noProof/>
                <w:webHidden/>
              </w:rPr>
              <w:fldChar w:fldCharType="begin"/>
            </w:r>
            <w:r w:rsidR="00001CC4" w:rsidRPr="006C153B">
              <w:rPr>
                <w:noProof/>
                <w:webHidden/>
              </w:rPr>
              <w:instrText xml:space="preserve"> PAGEREF _Toc499422344 \h </w:instrText>
            </w:r>
            <w:r w:rsidRPr="006C153B">
              <w:rPr>
                <w:noProof/>
                <w:webHidden/>
              </w:rPr>
            </w:r>
            <w:r w:rsidRPr="006C153B">
              <w:rPr>
                <w:noProof/>
                <w:webHidden/>
              </w:rPr>
              <w:fldChar w:fldCharType="separate"/>
            </w:r>
            <w:r w:rsidR="00F671B5">
              <w:rPr>
                <w:noProof/>
                <w:webHidden/>
              </w:rPr>
              <w:t>7</w:t>
            </w:r>
            <w:r w:rsidRPr="006C153B">
              <w:rPr>
                <w:noProof/>
                <w:webHidden/>
              </w:rPr>
              <w:fldChar w:fldCharType="end"/>
            </w:r>
          </w:hyperlink>
        </w:p>
        <w:p w:rsidR="00001CC4" w:rsidRPr="006C153B" w:rsidRDefault="0041475E">
          <w:pPr>
            <w:pStyle w:val="Spistreci2"/>
            <w:tabs>
              <w:tab w:val="right" w:leader="dot" w:pos="9232"/>
            </w:tabs>
            <w:rPr>
              <w:rFonts w:asciiTheme="minorHAnsi" w:eastAsiaTheme="minorEastAsia" w:hAnsiTheme="minorHAnsi" w:cstheme="minorBidi"/>
              <w:noProof/>
              <w:sz w:val="22"/>
              <w:szCs w:val="22"/>
            </w:rPr>
          </w:pPr>
          <w:hyperlink w:anchor="_Toc499422345" w:history="1">
            <w:r w:rsidR="00001CC4" w:rsidRPr="006C153B">
              <w:rPr>
                <w:rStyle w:val="Hipercze"/>
                <w:rFonts w:cs="Arial"/>
                <w:noProof/>
              </w:rPr>
              <w:t>PODSTAWY WYKLUCZENIA Z POSTĘPOWANIA O UDZIELENIA ZAMÓWINIA ORAZ WARUNKI UDZIAŁU W POSTĘPOWANIU</w:t>
            </w:r>
            <w:r w:rsidR="00001CC4" w:rsidRPr="006C153B">
              <w:rPr>
                <w:noProof/>
                <w:webHidden/>
              </w:rPr>
              <w:tab/>
            </w:r>
            <w:r w:rsidRPr="006C153B">
              <w:rPr>
                <w:noProof/>
                <w:webHidden/>
              </w:rPr>
              <w:fldChar w:fldCharType="begin"/>
            </w:r>
            <w:r w:rsidR="00001CC4" w:rsidRPr="006C153B">
              <w:rPr>
                <w:noProof/>
                <w:webHidden/>
              </w:rPr>
              <w:instrText xml:space="preserve"> PAGEREF _Toc499422345 \h </w:instrText>
            </w:r>
            <w:r w:rsidRPr="006C153B">
              <w:rPr>
                <w:noProof/>
                <w:webHidden/>
              </w:rPr>
            </w:r>
            <w:r w:rsidRPr="006C153B">
              <w:rPr>
                <w:noProof/>
                <w:webHidden/>
              </w:rPr>
              <w:fldChar w:fldCharType="separate"/>
            </w:r>
            <w:r w:rsidR="00F671B5">
              <w:rPr>
                <w:noProof/>
                <w:webHidden/>
              </w:rPr>
              <w:t>7</w:t>
            </w:r>
            <w:r w:rsidRPr="006C153B">
              <w:rPr>
                <w:noProof/>
                <w:webHidden/>
              </w:rPr>
              <w:fldChar w:fldCharType="end"/>
            </w:r>
          </w:hyperlink>
        </w:p>
        <w:p w:rsidR="00001CC4" w:rsidRPr="006C153B" w:rsidRDefault="0041475E">
          <w:pPr>
            <w:pStyle w:val="Spistreci2"/>
            <w:tabs>
              <w:tab w:val="right" w:leader="dot" w:pos="9232"/>
            </w:tabs>
            <w:rPr>
              <w:rFonts w:asciiTheme="minorHAnsi" w:eastAsiaTheme="minorEastAsia" w:hAnsiTheme="minorHAnsi" w:cstheme="minorBidi"/>
              <w:noProof/>
              <w:sz w:val="22"/>
              <w:szCs w:val="22"/>
            </w:rPr>
          </w:pPr>
          <w:hyperlink w:anchor="_Toc499422346" w:history="1">
            <w:r w:rsidR="00001CC4" w:rsidRPr="006C153B">
              <w:rPr>
                <w:rStyle w:val="Hipercze"/>
                <w:rFonts w:cs="Arial"/>
                <w:noProof/>
              </w:rPr>
              <w:t>ROZDZIAŁ VI.</w:t>
            </w:r>
            <w:r w:rsidR="00001CC4" w:rsidRPr="006C153B">
              <w:rPr>
                <w:noProof/>
                <w:webHidden/>
              </w:rPr>
              <w:tab/>
            </w:r>
            <w:r w:rsidRPr="006C153B">
              <w:rPr>
                <w:noProof/>
                <w:webHidden/>
              </w:rPr>
              <w:fldChar w:fldCharType="begin"/>
            </w:r>
            <w:r w:rsidR="00001CC4" w:rsidRPr="006C153B">
              <w:rPr>
                <w:noProof/>
                <w:webHidden/>
              </w:rPr>
              <w:instrText xml:space="preserve"> PAGEREF _Toc499422346 \h </w:instrText>
            </w:r>
            <w:r w:rsidRPr="006C153B">
              <w:rPr>
                <w:noProof/>
                <w:webHidden/>
              </w:rPr>
            </w:r>
            <w:r w:rsidRPr="006C153B">
              <w:rPr>
                <w:noProof/>
                <w:webHidden/>
              </w:rPr>
              <w:fldChar w:fldCharType="separate"/>
            </w:r>
            <w:r w:rsidR="00F671B5">
              <w:rPr>
                <w:noProof/>
                <w:webHidden/>
              </w:rPr>
              <w:t>9</w:t>
            </w:r>
            <w:r w:rsidRPr="006C153B">
              <w:rPr>
                <w:noProof/>
                <w:webHidden/>
              </w:rPr>
              <w:fldChar w:fldCharType="end"/>
            </w:r>
          </w:hyperlink>
        </w:p>
        <w:p w:rsidR="00001CC4" w:rsidRPr="006C153B" w:rsidRDefault="0041475E">
          <w:pPr>
            <w:pStyle w:val="Spistreci2"/>
            <w:tabs>
              <w:tab w:val="right" w:leader="dot" w:pos="9232"/>
            </w:tabs>
            <w:rPr>
              <w:rFonts w:asciiTheme="minorHAnsi" w:eastAsiaTheme="minorEastAsia" w:hAnsiTheme="minorHAnsi" w:cstheme="minorBidi"/>
              <w:noProof/>
              <w:sz w:val="22"/>
              <w:szCs w:val="22"/>
            </w:rPr>
          </w:pPr>
          <w:hyperlink w:anchor="_Toc499422347" w:history="1">
            <w:r w:rsidR="00001CC4" w:rsidRPr="006C153B">
              <w:rPr>
                <w:rStyle w:val="Hipercze"/>
                <w:rFonts w:cs="Arial"/>
                <w:noProof/>
              </w:rPr>
              <w:t>WYKAZ OŚWIADCZEŃ LUB DOKUMENTÓW POTWIERDZAJĄCYCH SPEŁNIANIE WARUNKÓW UDZIAŁU W POSTĘPOWANIU ORAZ BRAK PODSTAW WYKLUCZENIA</w:t>
            </w:r>
            <w:r w:rsidR="00001CC4" w:rsidRPr="006C153B">
              <w:rPr>
                <w:noProof/>
                <w:webHidden/>
              </w:rPr>
              <w:tab/>
            </w:r>
            <w:r w:rsidRPr="006C153B">
              <w:rPr>
                <w:noProof/>
                <w:webHidden/>
              </w:rPr>
              <w:fldChar w:fldCharType="begin"/>
            </w:r>
            <w:r w:rsidR="00001CC4" w:rsidRPr="006C153B">
              <w:rPr>
                <w:noProof/>
                <w:webHidden/>
              </w:rPr>
              <w:instrText xml:space="preserve"> PAGEREF _Toc499422347 \h </w:instrText>
            </w:r>
            <w:r w:rsidRPr="006C153B">
              <w:rPr>
                <w:noProof/>
                <w:webHidden/>
              </w:rPr>
            </w:r>
            <w:r w:rsidRPr="006C153B">
              <w:rPr>
                <w:noProof/>
                <w:webHidden/>
              </w:rPr>
              <w:fldChar w:fldCharType="separate"/>
            </w:r>
            <w:r w:rsidR="00F671B5">
              <w:rPr>
                <w:noProof/>
                <w:webHidden/>
              </w:rPr>
              <w:t>9</w:t>
            </w:r>
            <w:r w:rsidRPr="006C153B">
              <w:rPr>
                <w:noProof/>
                <w:webHidden/>
              </w:rPr>
              <w:fldChar w:fldCharType="end"/>
            </w:r>
          </w:hyperlink>
        </w:p>
        <w:p w:rsidR="00001CC4" w:rsidRPr="006C153B" w:rsidRDefault="0041475E">
          <w:pPr>
            <w:pStyle w:val="Spistreci2"/>
            <w:tabs>
              <w:tab w:val="right" w:leader="dot" w:pos="9232"/>
            </w:tabs>
            <w:rPr>
              <w:rFonts w:asciiTheme="minorHAnsi" w:eastAsiaTheme="minorEastAsia" w:hAnsiTheme="minorHAnsi" w:cstheme="minorBidi"/>
              <w:noProof/>
              <w:sz w:val="22"/>
              <w:szCs w:val="22"/>
            </w:rPr>
          </w:pPr>
          <w:hyperlink w:anchor="_Toc499422348" w:history="1">
            <w:r w:rsidR="00001CC4" w:rsidRPr="006C153B">
              <w:rPr>
                <w:rStyle w:val="Hipercze"/>
                <w:rFonts w:cs="Arial"/>
                <w:noProof/>
              </w:rPr>
              <w:t>ROZDZIAŁ VII.</w:t>
            </w:r>
            <w:r w:rsidR="00001CC4" w:rsidRPr="006C153B">
              <w:rPr>
                <w:noProof/>
                <w:webHidden/>
              </w:rPr>
              <w:tab/>
            </w:r>
            <w:r w:rsidRPr="006C153B">
              <w:rPr>
                <w:noProof/>
                <w:webHidden/>
              </w:rPr>
              <w:fldChar w:fldCharType="begin"/>
            </w:r>
            <w:r w:rsidR="00001CC4" w:rsidRPr="006C153B">
              <w:rPr>
                <w:noProof/>
                <w:webHidden/>
              </w:rPr>
              <w:instrText xml:space="preserve"> PAGEREF _Toc499422348 \h </w:instrText>
            </w:r>
            <w:r w:rsidRPr="006C153B">
              <w:rPr>
                <w:noProof/>
                <w:webHidden/>
              </w:rPr>
            </w:r>
            <w:r w:rsidRPr="006C153B">
              <w:rPr>
                <w:noProof/>
                <w:webHidden/>
              </w:rPr>
              <w:fldChar w:fldCharType="separate"/>
            </w:r>
            <w:r w:rsidR="00F671B5">
              <w:rPr>
                <w:noProof/>
                <w:webHidden/>
              </w:rPr>
              <w:t>11</w:t>
            </w:r>
            <w:r w:rsidRPr="006C153B">
              <w:rPr>
                <w:noProof/>
                <w:webHidden/>
              </w:rPr>
              <w:fldChar w:fldCharType="end"/>
            </w:r>
          </w:hyperlink>
        </w:p>
        <w:p w:rsidR="00001CC4" w:rsidRPr="006C153B" w:rsidRDefault="0041475E">
          <w:pPr>
            <w:pStyle w:val="Spistreci2"/>
            <w:tabs>
              <w:tab w:val="right" w:leader="dot" w:pos="9232"/>
            </w:tabs>
            <w:rPr>
              <w:rFonts w:asciiTheme="minorHAnsi" w:eastAsiaTheme="minorEastAsia" w:hAnsiTheme="minorHAnsi" w:cstheme="minorBidi"/>
              <w:noProof/>
              <w:sz w:val="22"/>
              <w:szCs w:val="22"/>
            </w:rPr>
          </w:pPr>
          <w:hyperlink w:anchor="_Toc499422349" w:history="1">
            <w:r w:rsidR="00001CC4" w:rsidRPr="006C153B">
              <w:rPr>
                <w:rStyle w:val="Hipercze"/>
                <w:rFonts w:cs="Arial"/>
                <w:noProof/>
              </w:rPr>
              <w:t>INFORMACJA O SPOSOBIE POROZUMIEWANIA SIĘ ZAMAWIAJĄCEGO Z WYKONAWCAMI ORAZ PRZEKAZYWANIA OŚWIADCZEŃ LUB DOKUMENTÓW</w:t>
            </w:r>
            <w:r w:rsidR="00001CC4" w:rsidRPr="006C153B">
              <w:rPr>
                <w:noProof/>
                <w:webHidden/>
              </w:rPr>
              <w:tab/>
            </w:r>
            <w:r w:rsidRPr="006C153B">
              <w:rPr>
                <w:noProof/>
                <w:webHidden/>
              </w:rPr>
              <w:fldChar w:fldCharType="begin"/>
            </w:r>
            <w:r w:rsidR="00001CC4" w:rsidRPr="006C153B">
              <w:rPr>
                <w:noProof/>
                <w:webHidden/>
              </w:rPr>
              <w:instrText xml:space="preserve"> PAGEREF _Toc499422349 \h </w:instrText>
            </w:r>
            <w:r w:rsidRPr="006C153B">
              <w:rPr>
                <w:noProof/>
                <w:webHidden/>
              </w:rPr>
            </w:r>
            <w:r w:rsidRPr="006C153B">
              <w:rPr>
                <w:noProof/>
                <w:webHidden/>
              </w:rPr>
              <w:fldChar w:fldCharType="separate"/>
            </w:r>
            <w:r w:rsidR="00F671B5">
              <w:rPr>
                <w:noProof/>
                <w:webHidden/>
              </w:rPr>
              <w:t>11</w:t>
            </w:r>
            <w:r w:rsidRPr="006C153B">
              <w:rPr>
                <w:noProof/>
                <w:webHidden/>
              </w:rPr>
              <w:fldChar w:fldCharType="end"/>
            </w:r>
          </w:hyperlink>
        </w:p>
        <w:p w:rsidR="00001CC4" w:rsidRPr="006C153B" w:rsidRDefault="0041475E">
          <w:pPr>
            <w:pStyle w:val="Spistreci2"/>
            <w:tabs>
              <w:tab w:val="right" w:leader="dot" w:pos="9232"/>
            </w:tabs>
            <w:rPr>
              <w:rFonts w:asciiTheme="minorHAnsi" w:eastAsiaTheme="minorEastAsia" w:hAnsiTheme="minorHAnsi" w:cstheme="minorBidi"/>
              <w:noProof/>
              <w:sz w:val="22"/>
              <w:szCs w:val="22"/>
            </w:rPr>
          </w:pPr>
          <w:hyperlink w:anchor="_Toc499422350" w:history="1">
            <w:r w:rsidR="00001CC4" w:rsidRPr="006C153B">
              <w:rPr>
                <w:rStyle w:val="Hipercze"/>
                <w:rFonts w:cs="Arial"/>
                <w:noProof/>
              </w:rPr>
              <w:t>ROZDZIAŁ VIII.</w:t>
            </w:r>
            <w:r w:rsidR="00001CC4" w:rsidRPr="006C153B">
              <w:rPr>
                <w:noProof/>
                <w:webHidden/>
              </w:rPr>
              <w:tab/>
            </w:r>
            <w:r w:rsidRPr="006C153B">
              <w:rPr>
                <w:noProof/>
                <w:webHidden/>
              </w:rPr>
              <w:fldChar w:fldCharType="begin"/>
            </w:r>
            <w:r w:rsidR="00001CC4" w:rsidRPr="006C153B">
              <w:rPr>
                <w:noProof/>
                <w:webHidden/>
              </w:rPr>
              <w:instrText xml:space="preserve"> PAGEREF _Toc499422350 \h </w:instrText>
            </w:r>
            <w:r w:rsidRPr="006C153B">
              <w:rPr>
                <w:noProof/>
                <w:webHidden/>
              </w:rPr>
            </w:r>
            <w:r w:rsidRPr="006C153B">
              <w:rPr>
                <w:noProof/>
                <w:webHidden/>
              </w:rPr>
              <w:fldChar w:fldCharType="separate"/>
            </w:r>
            <w:r w:rsidR="00F671B5">
              <w:rPr>
                <w:noProof/>
                <w:webHidden/>
              </w:rPr>
              <w:t>12</w:t>
            </w:r>
            <w:r w:rsidRPr="006C153B">
              <w:rPr>
                <w:noProof/>
                <w:webHidden/>
              </w:rPr>
              <w:fldChar w:fldCharType="end"/>
            </w:r>
          </w:hyperlink>
        </w:p>
        <w:p w:rsidR="00001CC4" w:rsidRPr="006C153B" w:rsidRDefault="0041475E">
          <w:pPr>
            <w:pStyle w:val="Spistreci2"/>
            <w:tabs>
              <w:tab w:val="right" w:leader="dot" w:pos="9232"/>
            </w:tabs>
            <w:rPr>
              <w:rFonts w:asciiTheme="minorHAnsi" w:eastAsiaTheme="minorEastAsia" w:hAnsiTheme="minorHAnsi" w:cstheme="minorBidi"/>
              <w:noProof/>
              <w:sz w:val="22"/>
              <w:szCs w:val="22"/>
            </w:rPr>
          </w:pPr>
          <w:hyperlink w:anchor="_Toc499422351" w:history="1">
            <w:r w:rsidR="00001CC4" w:rsidRPr="006C153B">
              <w:rPr>
                <w:rStyle w:val="Hipercze"/>
                <w:rFonts w:cs="Arial"/>
                <w:noProof/>
              </w:rPr>
              <w:t>WYMAGANIA DOTYCZĄCE WADIUM</w:t>
            </w:r>
            <w:r w:rsidR="00001CC4" w:rsidRPr="006C153B">
              <w:rPr>
                <w:noProof/>
                <w:webHidden/>
              </w:rPr>
              <w:tab/>
            </w:r>
            <w:r w:rsidRPr="006C153B">
              <w:rPr>
                <w:noProof/>
                <w:webHidden/>
              </w:rPr>
              <w:fldChar w:fldCharType="begin"/>
            </w:r>
            <w:r w:rsidR="00001CC4" w:rsidRPr="006C153B">
              <w:rPr>
                <w:noProof/>
                <w:webHidden/>
              </w:rPr>
              <w:instrText xml:space="preserve"> PAGEREF _Toc499422351 \h </w:instrText>
            </w:r>
            <w:r w:rsidRPr="006C153B">
              <w:rPr>
                <w:noProof/>
                <w:webHidden/>
              </w:rPr>
            </w:r>
            <w:r w:rsidRPr="006C153B">
              <w:rPr>
                <w:noProof/>
                <w:webHidden/>
              </w:rPr>
              <w:fldChar w:fldCharType="separate"/>
            </w:r>
            <w:r w:rsidR="00F671B5">
              <w:rPr>
                <w:noProof/>
                <w:webHidden/>
              </w:rPr>
              <w:t>12</w:t>
            </w:r>
            <w:r w:rsidRPr="006C153B">
              <w:rPr>
                <w:noProof/>
                <w:webHidden/>
              </w:rPr>
              <w:fldChar w:fldCharType="end"/>
            </w:r>
          </w:hyperlink>
        </w:p>
        <w:p w:rsidR="00001CC4" w:rsidRPr="006C153B" w:rsidRDefault="0041475E">
          <w:pPr>
            <w:pStyle w:val="Spistreci2"/>
            <w:tabs>
              <w:tab w:val="right" w:leader="dot" w:pos="9232"/>
            </w:tabs>
            <w:rPr>
              <w:rFonts w:asciiTheme="minorHAnsi" w:eastAsiaTheme="minorEastAsia" w:hAnsiTheme="minorHAnsi" w:cstheme="minorBidi"/>
              <w:noProof/>
              <w:sz w:val="22"/>
              <w:szCs w:val="22"/>
            </w:rPr>
          </w:pPr>
          <w:hyperlink w:anchor="_Toc499422352" w:history="1">
            <w:r w:rsidR="00001CC4" w:rsidRPr="006C153B">
              <w:rPr>
                <w:rStyle w:val="Hipercze"/>
                <w:rFonts w:cs="Arial"/>
                <w:noProof/>
              </w:rPr>
              <w:t>ROZDZIAŁ IX.</w:t>
            </w:r>
            <w:r w:rsidR="00001CC4" w:rsidRPr="006C153B">
              <w:rPr>
                <w:noProof/>
                <w:webHidden/>
              </w:rPr>
              <w:tab/>
            </w:r>
            <w:r w:rsidRPr="006C153B">
              <w:rPr>
                <w:noProof/>
                <w:webHidden/>
              </w:rPr>
              <w:fldChar w:fldCharType="begin"/>
            </w:r>
            <w:r w:rsidR="00001CC4" w:rsidRPr="006C153B">
              <w:rPr>
                <w:noProof/>
                <w:webHidden/>
              </w:rPr>
              <w:instrText xml:space="preserve"> PAGEREF _Toc499422352 \h </w:instrText>
            </w:r>
            <w:r w:rsidRPr="006C153B">
              <w:rPr>
                <w:noProof/>
                <w:webHidden/>
              </w:rPr>
            </w:r>
            <w:r w:rsidRPr="006C153B">
              <w:rPr>
                <w:noProof/>
                <w:webHidden/>
              </w:rPr>
              <w:fldChar w:fldCharType="separate"/>
            </w:r>
            <w:r w:rsidR="00F671B5">
              <w:rPr>
                <w:noProof/>
                <w:webHidden/>
              </w:rPr>
              <w:t>13</w:t>
            </w:r>
            <w:r w:rsidRPr="006C153B">
              <w:rPr>
                <w:noProof/>
                <w:webHidden/>
              </w:rPr>
              <w:fldChar w:fldCharType="end"/>
            </w:r>
          </w:hyperlink>
        </w:p>
        <w:p w:rsidR="00001CC4" w:rsidRPr="006C153B" w:rsidRDefault="0041475E">
          <w:pPr>
            <w:pStyle w:val="Spistreci2"/>
            <w:tabs>
              <w:tab w:val="right" w:leader="dot" w:pos="9232"/>
            </w:tabs>
            <w:rPr>
              <w:rFonts w:asciiTheme="minorHAnsi" w:eastAsiaTheme="minorEastAsia" w:hAnsiTheme="minorHAnsi" w:cstheme="minorBidi"/>
              <w:noProof/>
              <w:sz w:val="22"/>
              <w:szCs w:val="22"/>
            </w:rPr>
          </w:pPr>
          <w:hyperlink w:anchor="_Toc499422353" w:history="1">
            <w:r w:rsidR="00001CC4" w:rsidRPr="006C153B">
              <w:rPr>
                <w:rStyle w:val="Hipercze"/>
                <w:rFonts w:cs="Arial"/>
                <w:noProof/>
              </w:rPr>
              <w:t>TERMIN ZWIĄZANIA OFERTĄ</w:t>
            </w:r>
            <w:r w:rsidR="00001CC4" w:rsidRPr="006C153B">
              <w:rPr>
                <w:noProof/>
                <w:webHidden/>
              </w:rPr>
              <w:tab/>
            </w:r>
            <w:r w:rsidRPr="006C153B">
              <w:rPr>
                <w:noProof/>
                <w:webHidden/>
              </w:rPr>
              <w:fldChar w:fldCharType="begin"/>
            </w:r>
            <w:r w:rsidR="00001CC4" w:rsidRPr="006C153B">
              <w:rPr>
                <w:noProof/>
                <w:webHidden/>
              </w:rPr>
              <w:instrText xml:space="preserve"> PAGEREF _Toc499422353 \h </w:instrText>
            </w:r>
            <w:r w:rsidRPr="006C153B">
              <w:rPr>
                <w:noProof/>
                <w:webHidden/>
              </w:rPr>
            </w:r>
            <w:r w:rsidRPr="006C153B">
              <w:rPr>
                <w:noProof/>
                <w:webHidden/>
              </w:rPr>
              <w:fldChar w:fldCharType="separate"/>
            </w:r>
            <w:r w:rsidR="00F671B5">
              <w:rPr>
                <w:noProof/>
                <w:webHidden/>
              </w:rPr>
              <w:t>13</w:t>
            </w:r>
            <w:r w:rsidRPr="006C153B">
              <w:rPr>
                <w:noProof/>
                <w:webHidden/>
              </w:rPr>
              <w:fldChar w:fldCharType="end"/>
            </w:r>
          </w:hyperlink>
        </w:p>
        <w:p w:rsidR="00001CC4" w:rsidRPr="006C153B" w:rsidRDefault="0041475E">
          <w:pPr>
            <w:pStyle w:val="Spistreci2"/>
            <w:tabs>
              <w:tab w:val="right" w:leader="dot" w:pos="9232"/>
            </w:tabs>
            <w:rPr>
              <w:rFonts w:asciiTheme="minorHAnsi" w:eastAsiaTheme="minorEastAsia" w:hAnsiTheme="minorHAnsi" w:cstheme="minorBidi"/>
              <w:noProof/>
              <w:sz w:val="22"/>
              <w:szCs w:val="22"/>
            </w:rPr>
          </w:pPr>
          <w:hyperlink w:anchor="_Toc499422354" w:history="1">
            <w:r w:rsidR="00001CC4" w:rsidRPr="006C153B">
              <w:rPr>
                <w:rStyle w:val="Hipercze"/>
                <w:rFonts w:cs="Arial"/>
                <w:noProof/>
              </w:rPr>
              <w:t>ROZDZIAŁ X.</w:t>
            </w:r>
            <w:r w:rsidR="00001CC4" w:rsidRPr="006C153B">
              <w:rPr>
                <w:noProof/>
                <w:webHidden/>
              </w:rPr>
              <w:tab/>
            </w:r>
            <w:r w:rsidRPr="006C153B">
              <w:rPr>
                <w:noProof/>
                <w:webHidden/>
              </w:rPr>
              <w:fldChar w:fldCharType="begin"/>
            </w:r>
            <w:r w:rsidR="00001CC4" w:rsidRPr="006C153B">
              <w:rPr>
                <w:noProof/>
                <w:webHidden/>
              </w:rPr>
              <w:instrText xml:space="preserve"> PAGEREF _Toc499422354 \h </w:instrText>
            </w:r>
            <w:r w:rsidRPr="006C153B">
              <w:rPr>
                <w:noProof/>
                <w:webHidden/>
              </w:rPr>
            </w:r>
            <w:r w:rsidRPr="006C153B">
              <w:rPr>
                <w:noProof/>
                <w:webHidden/>
              </w:rPr>
              <w:fldChar w:fldCharType="separate"/>
            </w:r>
            <w:r w:rsidR="00F671B5">
              <w:rPr>
                <w:noProof/>
                <w:webHidden/>
              </w:rPr>
              <w:t>13</w:t>
            </w:r>
            <w:r w:rsidRPr="006C153B">
              <w:rPr>
                <w:noProof/>
                <w:webHidden/>
              </w:rPr>
              <w:fldChar w:fldCharType="end"/>
            </w:r>
          </w:hyperlink>
        </w:p>
        <w:p w:rsidR="00001CC4" w:rsidRPr="006C153B" w:rsidRDefault="0041475E">
          <w:pPr>
            <w:pStyle w:val="Spistreci2"/>
            <w:tabs>
              <w:tab w:val="right" w:leader="dot" w:pos="9232"/>
            </w:tabs>
            <w:rPr>
              <w:rFonts w:asciiTheme="minorHAnsi" w:eastAsiaTheme="minorEastAsia" w:hAnsiTheme="minorHAnsi" w:cstheme="minorBidi"/>
              <w:noProof/>
              <w:sz w:val="22"/>
              <w:szCs w:val="22"/>
            </w:rPr>
          </w:pPr>
          <w:hyperlink w:anchor="_Toc499422355" w:history="1">
            <w:r w:rsidR="00001CC4" w:rsidRPr="006C153B">
              <w:rPr>
                <w:rStyle w:val="Hipercze"/>
                <w:rFonts w:cs="Arial"/>
                <w:noProof/>
              </w:rPr>
              <w:t>INFORMACJA NA TEMAT PODWYKONAWCÓW</w:t>
            </w:r>
            <w:r w:rsidR="00001CC4" w:rsidRPr="006C153B">
              <w:rPr>
                <w:noProof/>
                <w:webHidden/>
              </w:rPr>
              <w:tab/>
            </w:r>
            <w:r w:rsidRPr="006C153B">
              <w:rPr>
                <w:noProof/>
                <w:webHidden/>
              </w:rPr>
              <w:fldChar w:fldCharType="begin"/>
            </w:r>
            <w:r w:rsidR="00001CC4" w:rsidRPr="006C153B">
              <w:rPr>
                <w:noProof/>
                <w:webHidden/>
              </w:rPr>
              <w:instrText xml:space="preserve"> PAGEREF _Toc499422355 \h </w:instrText>
            </w:r>
            <w:r w:rsidRPr="006C153B">
              <w:rPr>
                <w:noProof/>
                <w:webHidden/>
              </w:rPr>
            </w:r>
            <w:r w:rsidRPr="006C153B">
              <w:rPr>
                <w:noProof/>
                <w:webHidden/>
              </w:rPr>
              <w:fldChar w:fldCharType="separate"/>
            </w:r>
            <w:r w:rsidR="00F671B5">
              <w:rPr>
                <w:noProof/>
                <w:webHidden/>
              </w:rPr>
              <w:t>13</w:t>
            </w:r>
            <w:r w:rsidRPr="006C153B">
              <w:rPr>
                <w:noProof/>
                <w:webHidden/>
              </w:rPr>
              <w:fldChar w:fldCharType="end"/>
            </w:r>
          </w:hyperlink>
        </w:p>
        <w:p w:rsidR="00001CC4" w:rsidRPr="006C153B" w:rsidRDefault="0041475E">
          <w:pPr>
            <w:pStyle w:val="Spistreci2"/>
            <w:tabs>
              <w:tab w:val="right" w:leader="dot" w:pos="9232"/>
            </w:tabs>
            <w:rPr>
              <w:rFonts w:asciiTheme="minorHAnsi" w:eastAsiaTheme="minorEastAsia" w:hAnsiTheme="minorHAnsi" w:cstheme="minorBidi"/>
              <w:noProof/>
              <w:sz w:val="22"/>
              <w:szCs w:val="22"/>
            </w:rPr>
          </w:pPr>
          <w:hyperlink w:anchor="_Toc499422356" w:history="1">
            <w:r w:rsidR="00001CC4" w:rsidRPr="006C153B">
              <w:rPr>
                <w:rStyle w:val="Hipercze"/>
                <w:rFonts w:cs="Arial"/>
                <w:noProof/>
              </w:rPr>
              <w:t>ROZDZIAŁ XI.</w:t>
            </w:r>
            <w:r w:rsidR="00001CC4" w:rsidRPr="006C153B">
              <w:rPr>
                <w:noProof/>
                <w:webHidden/>
              </w:rPr>
              <w:tab/>
            </w:r>
            <w:r w:rsidRPr="006C153B">
              <w:rPr>
                <w:noProof/>
                <w:webHidden/>
              </w:rPr>
              <w:fldChar w:fldCharType="begin"/>
            </w:r>
            <w:r w:rsidR="00001CC4" w:rsidRPr="006C153B">
              <w:rPr>
                <w:noProof/>
                <w:webHidden/>
              </w:rPr>
              <w:instrText xml:space="preserve"> PAGEREF _Toc499422356 \h </w:instrText>
            </w:r>
            <w:r w:rsidRPr="006C153B">
              <w:rPr>
                <w:noProof/>
                <w:webHidden/>
              </w:rPr>
            </w:r>
            <w:r w:rsidRPr="006C153B">
              <w:rPr>
                <w:noProof/>
                <w:webHidden/>
              </w:rPr>
              <w:fldChar w:fldCharType="separate"/>
            </w:r>
            <w:r w:rsidR="00F671B5">
              <w:rPr>
                <w:noProof/>
                <w:webHidden/>
              </w:rPr>
              <w:t>14</w:t>
            </w:r>
            <w:r w:rsidRPr="006C153B">
              <w:rPr>
                <w:noProof/>
                <w:webHidden/>
              </w:rPr>
              <w:fldChar w:fldCharType="end"/>
            </w:r>
          </w:hyperlink>
        </w:p>
        <w:p w:rsidR="00001CC4" w:rsidRPr="006C153B" w:rsidRDefault="0041475E">
          <w:pPr>
            <w:pStyle w:val="Spistreci2"/>
            <w:tabs>
              <w:tab w:val="right" w:leader="dot" w:pos="9232"/>
            </w:tabs>
            <w:rPr>
              <w:rFonts w:asciiTheme="minorHAnsi" w:eastAsiaTheme="minorEastAsia" w:hAnsiTheme="minorHAnsi" w:cstheme="minorBidi"/>
              <w:noProof/>
              <w:sz w:val="22"/>
              <w:szCs w:val="22"/>
            </w:rPr>
          </w:pPr>
          <w:hyperlink w:anchor="_Toc499422357" w:history="1">
            <w:r w:rsidR="00001CC4" w:rsidRPr="006C153B">
              <w:rPr>
                <w:rStyle w:val="Hipercze"/>
                <w:rFonts w:cs="Arial"/>
                <w:noProof/>
              </w:rPr>
              <w:t>KORZYSTANIE Z ZASOBÓW INNYCH PODMIOTÓW W CELU POTWIERDZENIA SPEŁNIANIA WARUNKÓW UDZIAŁU W POSTĘPOWANIU</w:t>
            </w:r>
            <w:r w:rsidR="00001CC4" w:rsidRPr="006C153B">
              <w:rPr>
                <w:noProof/>
                <w:webHidden/>
              </w:rPr>
              <w:tab/>
            </w:r>
            <w:r w:rsidRPr="006C153B">
              <w:rPr>
                <w:noProof/>
                <w:webHidden/>
              </w:rPr>
              <w:fldChar w:fldCharType="begin"/>
            </w:r>
            <w:r w:rsidR="00001CC4" w:rsidRPr="006C153B">
              <w:rPr>
                <w:noProof/>
                <w:webHidden/>
              </w:rPr>
              <w:instrText xml:space="preserve"> PAGEREF _Toc499422357 \h </w:instrText>
            </w:r>
            <w:r w:rsidRPr="006C153B">
              <w:rPr>
                <w:noProof/>
                <w:webHidden/>
              </w:rPr>
            </w:r>
            <w:r w:rsidRPr="006C153B">
              <w:rPr>
                <w:noProof/>
                <w:webHidden/>
              </w:rPr>
              <w:fldChar w:fldCharType="separate"/>
            </w:r>
            <w:r w:rsidR="00F671B5">
              <w:rPr>
                <w:noProof/>
                <w:webHidden/>
              </w:rPr>
              <w:t>14</w:t>
            </w:r>
            <w:r w:rsidRPr="006C153B">
              <w:rPr>
                <w:noProof/>
                <w:webHidden/>
              </w:rPr>
              <w:fldChar w:fldCharType="end"/>
            </w:r>
          </w:hyperlink>
        </w:p>
        <w:p w:rsidR="00001CC4" w:rsidRPr="006C153B" w:rsidRDefault="0041475E">
          <w:pPr>
            <w:pStyle w:val="Spistreci2"/>
            <w:tabs>
              <w:tab w:val="right" w:leader="dot" w:pos="9232"/>
            </w:tabs>
            <w:rPr>
              <w:rFonts w:asciiTheme="minorHAnsi" w:eastAsiaTheme="minorEastAsia" w:hAnsiTheme="minorHAnsi" w:cstheme="minorBidi"/>
              <w:noProof/>
              <w:sz w:val="22"/>
              <w:szCs w:val="22"/>
            </w:rPr>
          </w:pPr>
          <w:hyperlink w:anchor="_Toc499422358" w:history="1">
            <w:r w:rsidR="00001CC4" w:rsidRPr="006C153B">
              <w:rPr>
                <w:rStyle w:val="Hipercze"/>
                <w:rFonts w:cs="Arial"/>
                <w:noProof/>
              </w:rPr>
              <w:t>ROZDZIAŁ XII.</w:t>
            </w:r>
            <w:r w:rsidR="00001CC4" w:rsidRPr="006C153B">
              <w:rPr>
                <w:noProof/>
                <w:webHidden/>
              </w:rPr>
              <w:tab/>
            </w:r>
            <w:r w:rsidRPr="006C153B">
              <w:rPr>
                <w:noProof/>
                <w:webHidden/>
              </w:rPr>
              <w:fldChar w:fldCharType="begin"/>
            </w:r>
            <w:r w:rsidR="00001CC4" w:rsidRPr="006C153B">
              <w:rPr>
                <w:noProof/>
                <w:webHidden/>
              </w:rPr>
              <w:instrText xml:space="preserve"> PAGEREF _Toc499422358 \h </w:instrText>
            </w:r>
            <w:r w:rsidRPr="006C153B">
              <w:rPr>
                <w:noProof/>
                <w:webHidden/>
              </w:rPr>
            </w:r>
            <w:r w:rsidRPr="006C153B">
              <w:rPr>
                <w:noProof/>
                <w:webHidden/>
              </w:rPr>
              <w:fldChar w:fldCharType="separate"/>
            </w:r>
            <w:r w:rsidR="00F671B5">
              <w:rPr>
                <w:noProof/>
                <w:webHidden/>
              </w:rPr>
              <w:t>15</w:t>
            </w:r>
            <w:r w:rsidRPr="006C153B">
              <w:rPr>
                <w:noProof/>
                <w:webHidden/>
              </w:rPr>
              <w:fldChar w:fldCharType="end"/>
            </w:r>
          </w:hyperlink>
        </w:p>
        <w:p w:rsidR="00001CC4" w:rsidRPr="006C153B" w:rsidRDefault="0041475E">
          <w:pPr>
            <w:pStyle w:val="Spistreci2"/>
            <w:tabs>
              <w:tab w:val="right" w:leader="dot" w:pos="9232"/>
            </w:tabs>
            <w:rPr>
              <w:rFonts w:asciiTheme="minorHAnsi" w:eastAsiaTheme="minorEastAsia" w:hAnsiTheme="minorHAnsi" w:cstheme="minorBidi"/>
              <w:noProof/>
              <w:sz w:val="22"/>
              <w:szCs w:val="22"/>
            </w:rPr>
          </w:pPr>
          <w:hyperlink w:anchor="_Toc499422359" w:history="1">
            <w:r w:rsidR="00001CC4" w:rsidRPr="006C153B">
              <w:rPr>
                <w:rStyle w:val="Hipercze"/>
                <w:rFonts w:cs="Arial"/>
                <w:noProof/>
              </w:rPr>
              <w:t>PROCEDURA SANACYJNA - SAMOOCZYSZCZENIE</w:t>
            </w:r>
            <w:r w:rsidR="00001CC4" w:rsidRPr="006C153B">
              <w:rPr>
                <w:noProof/>
                <w:webHidden/>
              </w:rPr>
              <w:tab/>
            </w:r>
            <w:r w:rsidRPr="006C153B">
              <w:rPr>
                <w:noProof/>
                <w:webHidden/>
              </w:rPr>
              <w:fldChar w:fldCharType="begin"/>
            </w:r>
            <w:r w:rsidR="00001CC4" w:rsidRPr="006C153B">
              <w:rPr>
                <w:noProof/>
                <w:webHidden/>
              </w:rPr>
              <w:instrText xml:space="preserve"> PAGEREF _Toc499422359 \h </w:instrText>
            </w:r>
            <w:r w:rsidRPr="006C153B">
              <w:rPr>
                <w:noProof/>
                <w:webHidden/>
              </w:rPr>
            </w:r>
            <w:r w:rsidRPr="006C153B">
              <w:rPr>
                <w:noProof/>
                <w:webHidden/>
              </w:rPr>
              <w:fldChar w:fldCharType="separate"/>
            </w:r>
            <w:r w:rsidR="00F671B5">
              <w:rPr>
                <w:noProof/>
                <w:webHidden/>
              </w:rPr>
              <w:t>15</w:t>
            </w:r>
            <w:r w:rsidRPr="006C153B">
              <w:rPr>
                <w:noProof/>
                <w:webHidden/>
              </w:rPr>
              <w:fldChar w:fldCharType="end"/>
            </w:r>
          </w:hyperlink>
        </w:p>
        <w:p w:rsidR="00001CC4" w:rsidRPr="006C153B" w:rsidRDefault="0041475E">
          <w:pPr>
            <w:pStyle w:val="Spistreci2"/>
            <w:tabs>
              <w:tab w:val="right" w:leader="dot" w:pos="9232"/>
            </w:tabs>
            <w:rPr>
              <w:rFonts w:asciiTheme="minorHAnsi" w:eastAsiaTheme="minorEastAsia" w:hAnsiTheme="minorHAnsi" w:cstheme="minorBidi"/>
              <w:noProof/>
              <w:sz w:val="22"/>
              <w:szCs w:val="22"/>
            </w:rPr>
          </w:pPr>
          <w:hyperlink w:anchor="_Toc499422360" w:history="1">
            <w:r w:rsidR="00001CC4" w:rsidRPr="006C153B">
              <w:rPr>
                <w:rStyle w:val="Hipercze"/>
                <w:rFonts w:cs="Arial"/>
                <w:noProof/>
              </w:rPr>
              <w:t>ROZDZIAŁ XIII.</w:t>
            </w:r>
            <w:r w:rsidR="00001CC4" w:rsidRPr="006C153B">
              <w:rPr>
                <w:noProof/>
                <w:webHidden/>
              </w:rPr>
              <w:tab/>
            </w:r>
            <w:r w:rsidRPr="006C153B">
              <w:rPr>
                <w:noProof/>
                <w:webHidden/>
              </w:rPr>
              <w:fldChar w:fldCharType="begin"/>
            </w:r>
            <w:r w:rsidR="00001CC4" w:rsidRPr="006C153B">
              <w:rPr>
                <w:noProof/>
                <w:webHidden/>
              </w:rPr>
              <w:instrText xml:space="preserve"> PAGEREF _Toc499422360 \h </w:instrText>
            </w:r>
            <w:r w:rsidRPr="006C153B">
              <w:rPr>
                <w:noProof/>
                <w:webHidden/>
              </w:rPr>
            </w:r>
            <w:r w:rsidRPr="006C153B">
              <w:rPr>
                <w:noProof/>
                <w:webHidden/>
              </w:rPr>
              <w:fldChar w:fldCharType="separate"/>
            </w:r>
            <w:r w:rsidR="00F671B5">
              <w:rPr>
                <w:noProof/>
                <w:webHidden/>
              </w:rPr>
              <w:t>16</w:t>
            </w:r>
            <w:r w:rsidRPr="006C153B">
              <w:rPr>
                <w:noProof/>
                <w:webHidden/>
              </w:rPr>
              <w:fldChar w:fldCharType="end"/>
            </w:r>
          </w:hyperlink>
        </w:p>
        <w:p w:rsidR="00001CC4" w:rsidRPr="006C153B" w:rsidRDefault="0041475E">
          <w:pPr>
            <w:pStyle w:val="Spistreci2"/>
            <w:tabs>
              <w:tab w:val="right" w:leader="dot" w:pos="9232"/>
            </w:tabs>
            <w:rPr>
              <w:rFonts w:asciiTheme="minorHAnsi" w:eastAsiaTheme="minorEastAsia" w:hAnsiTheme="minorHAnsi" w:cstheme="minorBidi"/>
              <w:noProof/>
              <w:sz w:val="22"/>
              <w:szCs w:val="22"/>
            </w:rPr>
          </w:pPr>
          <w:hyperlink w:anchor="_Toc499422361" w:history="1">
            <w:r w:rsidR="00001CC4" w:rsidRPr="006C153B">
              <w:rPr>
                <w:rStyle w:val="Hipercze"/>
                <w:rFonts w:cs="Arial"/>
                <w:noProof/>
              </w:rPr>
              <w:t>OPIS SPOSOBU PRZYGOTOWANIA OFERT</w:t>
            </w:r>
            <w:r w:rsidR="00001CC4" w:rsidRPr="006C153B">
              <w:rPr>
                <w:noProof/>
                <w:webHidden/>
              </w:rPr>
              <w:tab/>
            </w:r>
            <w:r w:rsidRPr="006C153B">
              <w:rPr>
                <w:noProof/>
                <w:webHidden/>
              </w:rPr>
              <w:fldChar w:fldCharType="begin"/>
            </w:r>
            <w:r w:rsidR="00001CC4" w:rsidRPr="006C153B">
              <w:rPr>
                <w:noProof/>
                <w:webHidden/>
              </w:rPr>
              <w:instrText xml:space="preserve"> PAGEREF _Toc499422361 \h </w:instrText>
            </w:r>
            <w:r w:rsidRPr="006C153B">
              <w:rPr>
                <w:noProof/>
                <w:webHidden/>
              </w:rPr>
            </w:r>
            <w:r w:rsidRPr="006C153B">
              <w:rPr>
                <w:noProof/>
                <w:webHidden/>
              </w:rPr>
              <w:fldChar w:fldCharType="separate"/>
            </w:r>
            <w:r w:rsidR="00F671B5">
              <w:rPr>
                <w:noProof/>
                <w:webHidden/>
              </w:rPr>
              <w:t>16</w:t>
            </w:r>
            <w:r w:rsidRPr="006C153B">
              <w:rPr>
                <w:noProof/>
                <w:webHidden/>
              </w:rPr>
              <w:fldChar w:fldCharType="end"/>
            </w:r>
          </w:hyperlink>
        </w:p>
        <w:p w:rsidR="00001CC4" w:rsidRPr="006C153B" w:rsidRDefault="0041475E">
          <w:pPr>
            <w:pStyle w:val="Spistreci2"/>
            <w:tabs>
              <w:tab w:val="right" w:leader="dot" w:pos="9232"/>
            </w:tabs>
            <w:rPr>
              <w:rFonts w:asciiTheme="minorHAnsi" w:eastAsiaTheme="minorEastAsia" w:hAnsiTheme="minorHAnsi" w:cstheme="minorBidi"/>
              <w:noProof/>
              <w:sz w:val="22"/>
              <w:szCs w:val="22"/>
            </w:rPr>
          </w:pPr>
          <w:hyperlink w:anchor="_Toc499422362" w:history="1">
            <w:r w:rsidR="00001CC4" w:rsidRPr="006C153B">
              <w:rPr>
                <w:rStyle w:val="Hipercze"/>
                <w:rFonts w:cs="Arial"/>
                <w:noProof/>
              </w:rPr>
              <w:t>ROZDZIAŁ XIV.</w:t>
            </w:r>
            <w:r w:rsidR="00001CC4" w:rsidRPr="006C153B">
              <w:rPr>
                <w:noProof/>
                <w:webHidden/>
              </w:rPr>
              <w:tab/>
            </w:r>
            <w:r w:rsidRPr="006C153B">
              <w:rPr>
                <w:noProof/>
                <w:webHidden/>
              </w:rPr>
              <w:fldChar w:fldCharType="begin"/>
            </w:r>
            <w:r w:rsidR="00001CC4" w:rsidRPr="006C153B">
              <w:rPr>
                <w:noProof/>
                <w:webHidden/>
              </w:rPr>
              <w:instrText xml:space="preserve"> PAGEREF _Toc499422362 \h </w:instrText>
            </w:r>
            <w:r w:rsidRPr="006C153B">
              <w:rPr>
                <w:noProof/>
                <w:webHidden/>
              </w:rPr>
            </w:r>
            <w:r w:rsidRPr="006C153B">
              <w:rPr>
                <w:noProof/>
                <w:webHidden/>
              </w:rPr>
              <w:fldChar w:fldCharType="separate"/>
            </w:r>
            <w:r w:rsidR="00F671B5">
              <w:rPr>
                <w:noProof/>
                <w:webHidden/>
              </w:rPr>
              <w:t>19</w:t>
            </w:r>
            <w:r w:rsidRPr="006C153B">
              <w:rPr>
                <w:noProof/>
                <w:webHidden/>
              </w:rPr>
              <w:fldChar w:fldCharType="end"/>
            </w:r>
          </w:hyperlink>
        </w:p>
        <w:p w:rsidR="00001CC4" w:rsidRPr="006C153B" w:rsidRDefault="0041475E">
          <w:pPr>
            <w:pStyle w:val="Spistreci2"/>
            <w:tabs>
              <w:tab w:val="right" w:leader="dot" w:pos="9232"/>
            </w:tabs>
            <w:rPr>
              <w:rFonts w:asciiTheme="minorHAnsi" w:eastAsiaTheme="minorEastAsia" w:hAnsiTheme="minorHAnsi" w:cstheme="minorBidi"/>
              <w:noProof/>
              <w:sz w:val="22"/>
              <w:szCs w:val="22"/>
            </w:rPr>
          </w:pPr>
          <w:hyperlink w:anchor="_Toc499422363" w:history="1">
            <w:r w:rsidR="00001CC4" w:rsidRPr="006C153B">
              <w:rPr>
                <w:rStyle w:val="Hipercze"/>
                <w:rFonts w:cs="Arial"/>
                <w:noProof/>
              </w:rPr>
              <w:t>MIEJSCE ORAZ TERMIN SKŁADANIA I OTWARCIA OFERT, INFORMACJA Z OTWARCIA OFERT</w:t>
            </w:r>
            <w:r w:rsidR="00001CC4" w:rsidRPr="006C153B">
              <w:rPr>
                <w:noProof/>
                <w:webHidden/>
              </w:rPr>
              <w:tab/>
            </w:r>
            <w:r w:rsidRPr="006C153B">
              <w:rPr>
                <w:noProof/>
                <w:webHidden/>
              </w:rPr>
              <w:fldChar w:fldCharType="begin"/>
            </w:r>
            <w:r w:rsidR="00001CC4" w:rsidRPr="006C153B">
              <w:rPr>
                <w:noProof/>
                <w:webHidden/>
              </w:rPr>
              <w:instrText xml:space="preserve"> PAGEREF _Toc499422363 \h </w:instrText>
            </w:r>
            <w:r w:rsidRPr="006C153B">
              <w:rPr>
                <w:noProof/>
                <w:webHidden/>
              </w:rPr>
            </w:r>
            <w:r w:rsidRPr="006C153B">
              <w:rPr>
                <w:noProof/>
                <w:webHidden/>
              </w:rPr>
              <w:fldChar w:fldCharType="separate"/>
            </w:r>
            <w:r w:rsidR="00F671B5">
              <w:rPr>
                <w:noProof/>
                <w:webHidden/>
              </w:rPr>
              <w:t>19</w:t>
            </w:r>
            <w:r w:rsidRPr="006C153B">
              <w:rPr>
                <w:noProof/>
                <w:webHidden/>
              </w:rPr>
              <w:fldChar w:fldCharType="end"/>
            </w:r>
          </w:hyperlink>
        </w:p>
        <w:p w:rsidR="00001CC4" w:rsidRPr="006C153B" w:rsidRDefault="0041475E">
          <w:pPr>
            <w:pStyle w:val="Spistreci2"/>
            <w:tabs>
              <w:tab w:val="right" w:leader="dot" w:pos="9232"/>
            </w:tabs>
            <w:rPr>
              <w:rFonts w:asciiTheme="minorHAnsi" w:eastAsiaTheme="minorEastAsia" w:hAnsiTheme="minorHAnsi" w:cstheme="minorBidi"/>
              <w:noProof/>
              <w:sz w:val="22"/>
              <w:szCs w:val="22"/>
            </w:rPr>
          </w:pPr>
          <w:hyperlink w:anchor="_Toc499422364" w:history="1">
            <w:r w:rsidR="00001CC4" w:rsidRPr="006C153B">
              <w:rPr>
                <w:rStyle w:val="Hipercze"/>
                <w:rFonts w:cs="Arial"/>
                <w:noProof/>
              </w:rPr>
              <w:t>ROZDZIAŁ XV.</w:t>
            </w:r>
            <w:r w:rsidR="00001CC4" w:rsidRPr="006C153B">
              <w:rPr>
                <w:noProof/>
                <w:webHidden/>
              </w:rPr>
              <w:tab/>
            </w:r>
            <w:r w:rsidRPr="006C153B">
              <w:rPr>
                <w:noProof/>
                <w:webHidden/>
              </w:rPr>
              <w:fldChar w:fldCharType="begin"/>
            </w:r>
            <w:r w:rsidR="00001CC4" w:rsidRPr="006C153B">
              <w:rPr>
                <w:noProof/>
                <w:webHidden/>
              </w:rPr>
              <w:instrText xml:space="preserve"> PAGEREF _Toc499422364 \h </w:instrText>
            </w:r>
            <w:r w:rsidRPr="006C153B">
              <w:rPr>
                <w:noProof/>
                <w:webHidden/>
              </w:rPr>
            </w:r>
            <w:r w:rsidRPr="006C153B">
              <w:rPr>
                <w:noProof/>
                <w:webHidden/>
              </w:rPr>
              <w:fldChar w:fldCharType="separate"/>
            </w:r>
            <w:r w:rsidR="00F671B5">
              <w:rPr>
                <w:noProof/>
                <w:webHidden/>
              </w:rPr>
              <w:t>20</w:t>
            </w:r>
            <w:r w:rsidRPr="006C153B">
              <w:rPr>
                <w:noProof/>
                <w:webHidden/>
              </w:rPr>
              <w:fldChar w:fldCharType="end"/>
            </w:r>
          </w:hyperlink>
        </w:p>
        <w:p w:rsidR="00001CC4" w:rsidRPr="006C153B" w:rsidRDefault="0041475E">
          <w:pPr>
            <w:pStyle w:val="Spistreci2"/>
            <w:tabs>
              <w:tab w:val="right" w:leader="dot" w:pos="9232"/>
            </w:tabs>
            <w:rPr>
              <w:rFonts w:asciiTheme="minorHAnsi" w:eastAsiaTheme="minorEastAsia" w:hAnsiTheme="minorHAnsi" w:cstheme="minorBidi"/>
              <w:noProof/>
              <w:sz w:val="22"/>
              <w:szCs w:val="22"/>
            </w:rPr>
          </w:pPr>
          <w:hyperlink w:anchor="_Toc499422365" w:history="1">
            <w:r w:rsidR="00001CC4" w:rsidRPr="006C153B">
              <w:rPr>
                <w:rStyle w:val="Hipercze"/>
                <w:rFonts w:cs="Arial"/>
                <w:noProof/>
              </w:rPr>
              <w:t>OPIS SPOSOBU OBLICZENIA CENY</w:t>
            </w:r>
            <w:r w:rsidR="00001CC4" w:rsidRPr="006C153B">
              <w:rPr>
                <w:noProof/>
                <w:webHidden/>
              </w:rPr>
              <w:tab/>
            </w:r>
            <w:r w:rsidRPr="006C153B">
              <w:rPr>
                <w:noProof/>
                <w:webHidden/>
              </w:rPr>
              <w:fldChar w:fldCharType="begin"/>
            </w:r>
            <w:r w:rsidR="00001CC4" w:rsidRPr="006C153B">
              <w:rPr>
                <w:noProof/>
                <w:webHidden/>
              </w:rPr>
              <w:instrText xml:space="preserve"> PAGEREF _Toc499422365 \h </w:instrText>
            </w:r>
            <w:r w:rsidRPr="006C153B">
              <w:rPr>
                <w:noProof/>
                <w:webHidden/>
              </w:rPr>
            </w:r>
            <w:r w:rsidRPr="006C153B">
              <w:rPr>
                <w:noProof/>
                <w:webHidden/>
              </w:rPr>
              <w:fldChar w:fldCharType="separate"/>
            </w:r>
            <w:r w:rsidR="00F671B5">
              <w:rPr>
                <w:noProof/>
                <w:webHidden/>
              </w:rPr>
              <w:t>20</w:t>
            </w:r>
            <w:r w:rsidRPr="006C153B">
              <w:rPr>
                <w:noProof/>
                <w:webHidden/>
              </w:rPr>
              <w:fldChar w:fldCharType="end"/>
            </w:r>
          </w:hyperlink>
        </w:p>
        <w:p w:rsidR="00001CC4" w:rsidRDefault="0041475E">
          <w:pPr>
            <w:pStyle w:val="Spistreci2"/>
            <w:tabs>
              <w:tab w:val="right" w:leader="dot" w:pos="9232"/>
            </w:tabs>
            <w:rPr>
              <w:rFonts w:asciiTheme="minorHAnsi" w:eastAsiaTheme="minorEastAsia" w:hAnsiTheme="minorHAnsi" w:cstheme="minorBidi"/>
              <w:noProof/>
              <w:sz w:val="22"/>
              <w:szCs w:val="22"/>
            </w:rPr>
          </w:pPr>
          <w:hyperlink w:anchor="_Toc499422366" w:history="1">
            <w:r w:rsidR="00001CC4" w:rsidRPr="006C153B">
              <w:rPr>
                <w:rStyle w:val="Hipercze"/>
                <w:rFonts w:cs="Arial"/>
                <w:noProof/>
              </w:rPr>
              <w:t>ROZDZIAŁ XVI.</w:t>
            </w:r>
            <w:r w:rsidR="00001CC4" w:rsidRPr="006C153B">
              <w:rPr>
                <w:noProof/>
                <w:webHidden/>
              </w:rPr>
              <w:tab/>
            </w:r>
            <w:r w:rsidRPr="006C153B">
              <w:rPr>
                <w:noProof/>
                <w:webHidden/>
              </w:rPr>
              <w:fldChar w:fldCharType="begin"/>
            </w:r>
            <w:r w:rsidR="00001CC4" w:rsidRPr="006C153B">
              <w:rPr>
                <w:noProof/>
                <w:webHidden/>
              </w:rPr>
              <w:instrText xml:space="preserve"> PAGEREF _Toc499422366 \h </w:instrText>
            </w:r>
            <w:r w:rsidRPr="006C153B">
              <w:rPr>
                <w:noProof/>
                <w:webHidden/>
              </w:rPr>
            </w:r>
            <w:r w:rsidRPr="006C153B">
              <w:rPr>
                <w:noProof/>
                <w:webHidden/>
              </w:rPr>
              <w:fldChar w:fldCharType="separate"/>
            </w:r>
            <w:r w:rsidR="00F671B5">
              <w:rPr>
                <w:noProof/>
                <w:webHidden/>
              </w:rPr>
              <w:t>21</w:t>
            </w:r>
            <w:r w:rsidRPr="006C153B">
              <w:rPr>
                <w:noProof/>
                <w:webHidden/>
              </w:rPr>
              <w:fldChar w:fldCharType="end"/>
            </w:r>
          </w:hyperlink>
        </w:p>
        <w:p w:rsidR="00001CC4" w:rsidRDefault="0041475E">
          <w:pPr>
            <w:pStyle w:val="Spistreci2"/>
            <w:tabs>
              <w:tab w:val="right" w:leader="dot" w:pos="9232"/>
            </w:tabs>
            <w:rPr>
              <w:rFonts w:asciiTheme="minorHAnsi" w:eastAsiaTheme="minorEastAsia" w:hAnsiTheme="minorHAnsi" w:cstheme="minorBidi"/>
              <w:noProof/>
              <w:sz w:val="22"/>
              <w:szCs w:val="22"/>
            </w:rPr>
          </w:pPr>
          <w:hyperlink w:anchor="_Toc499422367" w:history="1">
            <w:r w:rsidR="00001CC4" w:rsidRPr="00516B21">
              <w:rPr>
                <w:rStyle w:val="Hipercze"/>
                <w:rFonts w:cs="Arial"/>
                <w:noProof/>
              </w:rPr>
              <w:t>OPIS KRYTERIÓW, KTÓRYMI ZAMAWIAJĄCY BĘDZIE SIĘ KIEROWAŁ PRZY WYBORZE OFERTY, WRAZ Z PODANIEM WAG TYCH KRYTERIÓW I SPOSOBU OCENY OFERT</w:t>
            </w:r>
            <w:r w:rsidR="00001CC4">
              <w:rPr>
                <w:noProof/>
                <w:webHidden/>
              </w:rPr>
              <w:tab/>
            </w:r>
            <w:r>
              <w:rPr>
                <w:noProof/>
                <w:webHidden/>
              </w:rPr>
              <w:fldChar w:fldCharType="begin"/>
            </w:r>
            <w:r w:rsidR="00001CC4">
              <w:rPr>
                <w:noProof/>
                <w:webHidden/>
              </w:rPr>
              <w:instrText xml:space="preserve"> PAGEREF _Toc499422367 \h </w:instrText>
            </w:r>
            <w:r>
              <w:rPr>
                <w:noProof/>
                <w:webHidden/>
              </w:rPr>
            </w:r>
            <w:r>
              <w:rPr>
                <w:noProof/>
                <w:webHidden/>
              </w:rPr>
              <w:fldChar w:fldCharType="separate"/>
            </w:r>
            <w:r w:rsidR="00F671B5">
              <w:rPr>
                <w:noProof/>
                <w:webHidden/>
              </w:rPr>
              <w:t>21</w:t>
            </w:r>
            <w:r>
              <w:rPr>
                <w:noProof/>
                <w:webHidden/>
              </w:rPr>
              <w:fldChar w:fldCharType="end"/>
            </w:r>
          </w:hyperlink>
        </w:p>
        <w:p w:rsidR="00001CC4" w:rsidRDefault="0041475E">
          <w:pPr>
            <w:pStyle w:val="Spistreci2"/>
            <w:tabs>
              <w:tab w:val="right" w:leader="dot" w:pos="9232"/>
            </w:tabs>
            <w:rPr>
              <w:rFonts w:asciiTheme="minorHAnsi" w:eastAsiaTheme="minorEastAsia" w:hAnsiTheme="minorHAnsi" w:cstheme="minorBidi"/>
              <w:noProof/>
              <w:sz w:val="22"/>
              <w:szCs w:val="22"/>
            </w:rPr>
          </w:pPr>
          <w:hyperlink w:anchor="_Toc499422370" w:history="1">
            <w:r w:rsidR="00001CC4" w:rsidRPr="00516B21">
              <w:rPr>
                <w:rStyle w:val="Hipercze"/>
                <w:rFonts w:cs="Arial"/>
                <w:noProof/>
              </w:rPr>
              <w:t>ROZDZIAŁ XVII.</w:t>
            </w:r>
            <w:r w:rsidR="00001CC4">
              <w:rPr>
                <w:noProof/>
                <w:webHidden/>
              </w:rPr>
              <w:tab/>
            </w:r>
            <w:r>
              <w:rPr>
                <w:noProof/>
                <w:webHidden/>
              </w:rPr>
              <w:fldChar w:fldCharType="begin"/>
            </w:r>
            <w:r w:rsidR="00001CC4">
              <w:rPr>
                <w:noProof/>
                <w:webHidden/>
              </w:rPr>
              <w:instrText xml:space="preserve"> PAGEREF _Toc499422370 \h </w:instrText>
            </w:r>
            <w:r>
              <w:rPr>
                <w:noProof/>
                <w:webHidden/>
              </w:rPr>
            </w:r>
            <w:r>
              <w:rPr>
                <w:noProof/>
                <w:webHidden/>
              </w:rPr>
              <w:fldChar w:fldCharType="separate"/>
            </w:r>
            <w:r w:rsidR="00F671B5">
              <w:rPr>
                <w:noProof/>
                <w:webHidden/>
              </w:rPr>
              <w:t>24</w:t>
            </w:r>
            <w:r>
              <w:rPr>
                <w:noProof/>
                <w:webHidden/>
              </w:rPr>
              <w:fldChar w:fldCharType="end"/>
            </w:r>
          </w:hyperlink>
        </w:p>
        <w:p w:rsidR="00001CC4" w:rsidRDefault="0041475E">
          <w:pPr>
            <w:pStyle w:val="Spistreci2"/>
            <w:tabs>
              <w:tab w:val="right" w:leader="dot" w:pos="9232"/>
            </w:tabs>
            <w:rPr>
              <w:rFonts w:asciiTheme="minorHAnsi" w:eastAsiaTheme="minorEastAsia" w:hAnsiTheme="minorHAnsi" w:cstheme="minorBidi"/>
              <w:noProof/>
              <w:sz w:val="22"/>
              <w:szCs w:val="22"/>
            </w:rPr>
          </w:pPr>
          <w:hyperlink w:anchor="_Toc499422371" w:history="1">
            <w:r w:rsidR="00001CC4" w:rsidRPr="00516B21">
              <w:rPr>
                <w:rStyle w:val="Hipercze"/>
                <w:rFonts w:cs="Arial"/>
                <w:noProof/>
              </w:rPr>
              <w:t>OCENA OFERT</w:t>
            </w:r>
            <w:r w:rsidR="00001CC4">
              <w:rPr>
                <w:noProof/>
                <w:webHidden/>
              </w:rPr>
              <w:tab/>
            </w:r>
            <w:r>
              <w:rPr>
                <w:noProof/>
                <w:webHidden/>
              </w:rPr>
              <w:fldChar w:fldCharType="begin"/>
            </w:r>
            <w:r w:rsidR="00001CC4">
              <w:rPr>
                <w:noProof/>
                <w:webHidden/>
              </w:rPr>
              <w:instrText xml:space="preserve"> PAGEREF _Toc499422371 \h </w:instrText>
            </w:r>
            <w:r>
              <w:rPr>
                <w:noProof/>
                <w:webHidden/>
              </w:rPr>
            </w:r>
            <w:r>
              <w:rPr>
                <w:noProof/>
                <w:webHidden/>
              </w:rPr>
              <w:fldChar w:fldCharType="separate"/>
            </w:r>
            <w:r w:rsidR="00F671B5">
              <w:rPr>
                <w:noProof/>
                <w:webHidden/>
              </w:rPr>
              <w:t>24</w:t>
            </w:r>
            <w:r>
              <w:rPr>
                <w:noProof/>
                <w:webHidden/>
              </w:rPr>
              <w:fldChar w:fldCharType="end"/>
            </w:r>
          </w:hyperlink>
        </w:p>
        <w:p w:rsidR="00001CC4" w:rsidRDefault="0041475E">
          <w:pPr>
            <w:pStyle w:val="Spistreci2"/>
            <w:tabs>
              <w:tab w:val="right" w:leader="dot" w:pos="9232"/>
            </w:tabs>
            <w:rPr>
              <w:rFonts w:asciiTheme="minorHAnsi" w:eastAsiaTheme="minorEastAsia" w:hAnsiTheme="minorHAnsi" w:cstheme="minorBidi"/>
              <w:noProof/>
              <w:sz w:val="22"/>
              <w:szCs w:val="22"/>
            </w:rPr>
          </w:pPr>
          <w:hyperlink w:anchor="_Toc499422372" w:history="1">
            <w:r w:rsidR="00001CC4" w:rsidRPr="00516B21">
              <w:rPr>
                <w:rStyle w:val="Hipercze"/>
                <w:rFonts w:cs="Arial"/>
                <w:noProof/>
              </w:rPr>
              <w:t>ROZDZIAŁ XVIII.</w:t>
            </w:r>
            <w:r w:rsidR="00001CC4">
              <w:rPr>
                <w:noProof/>
                <w:webHidden/>
              </w:rPr>
              <w:tab/>
            </w:r>
            <w:r>
              <w:rPr>
                <w:noProof/>
                <w:webHidden/>
              </w:rPr>
              <w:fldChar w:fldCharType="begin"/>
            </w:r>
            <w:r w:rsidR="00001CC4">
              <w:rPr>
                <w:noProof/>
                <w:webHidden/>
              </w:rPr>
              <w:instrText xml:space="preserve"> PAGEREF _Toc499422372 \h </w:instrText>
            </w:r>
            <w:r>
              <w:rPr>
                <w:noProof/>
                <w:webHidden/>
              </w:rPr>
            </w:r>
            <w:r>
              <w:rPr>
                <w:noProof/>
                <w:webHidden/>
              </w:rPr>
              <w:fldChar w:fldCharType="separate"/>
            </w:r>
            <w:r w:rsidR="00F671B5">
              <w:rPr>
                <w:noProof/>
                <w:webHidden/>
              </w:rPr>
              <w:t>25</w:t>
            </w:r>
            <w:r>
              <w:rPr>
                <w:noProof/>
                <w:webHidden/>
              </w:rPr>
              <w:fldChar w:fldCharType="end"/>
            </w:r>
          </w:hyperlink>
        </w:p>
        <w:p w:rsidR="00001CC4" w:rsidRDefault="0041475E">
          <w:pPr>
            <w:pStyle w:val="Spistreci2"/>
            <w:tabs>
              <w:tab w:val="right" w:leader="dot" w:pos="9232"/>
            </w:tabs>
            <w:rPr>
              <w:rFonts w:asciiTheme="minorHAnsi" w:eastAsiaTheme="minorEastAsia" w:hAnsiTheme="minorHAnsi" w:cstheme="minorBidi"/>
              <w:noProof/>
              <w:sz w:val="22"/>
              <w:szCs w:val="22"/>
            </w:rPr>
          </w:pPr>
          <w:hyperlink w:anchor="_Toc499422373" w:history="1">
            <w:r w:rsidR="00001CC4" w:rsidRPr="00516B21">
              <w:rPr>
                <w:rStyle w:val="Hipercze"/>
                <w:rFonts w:cs="Arial"/>
                <w:noProof/>
              </w:rPr>
              <w:t>INFORMACJE O FORMALNOŚCIACH JAKIE POWINNY ZOSTAĆ DOPEŁNIONE PO WYBORZE OFERTY W CELU ZAWARCIA UMOWY W SPRAWIE</w:t>
            </w:r>
            <w:r w:rsidR="00001CC4">
              <w:rPr>
                <w:noProof/>
                <w:webHidden/>
              </w:rPr>
              <w:tab/>
            </w:r>
            <w:r>
              <w:rPr>
                <w:noProof/>
                <w:webHidden/>
              </w:rPr>
              <w:fldChar w:fldCharType="begin"/>
            </w:r>
            <w:r w:rsidR="00001CC4">
              <w:rPr>
                <w:noProof/>
                <w:webHidden/>
              </w:rPr>
              <w:instrText xml:space="preserve"> PAGEREF _Toc499422373 \h </w:instrText>
            </w:r>
            <w:r>
              <w:rPr>
                <w:noProof/>
                <w:webHidden/>
              </w:rPr>
            </w:r>
            <w:r>
              <w:rPr>
                <w:noProof/>
                <w:webHidden/>
              </w:rPr>
              <w:fldChar w:fldCharType="separate"/>
            </w:r>
            <w:r w:rsidR="00F671B5">
              <w:rPr>
                <w:noProof/>
                <w:webHidden/>
              </w:rPr>
              <w:t>25</w:t>
            </w:r>
            <w:r>
              <w:rPr>
                <w:noProof/>
                <w:webHidden/>
              </w:rPr>
              <w:fldChar w:fldCharType="end"/>
            </w:r>
          </w:hyperlink>
        </w:p>
        <w:p w:rsidR="00001CC4" w:rsidRDefault="0041475E">
          <w:pPr>
            <w:pStyle w:val="Spistreci2"/>
            <w:tabs>
              <w:tab w:val="right" w:leader="dot" w:pos="9232"/>
            </w:tabs>
            <w:rPr>
              <w:rFonts w:asciiTheme="minorHAnsi" w:eastAsiaTheme="minorEastAsia" w:hAnsiTheme="minorHAnsi" w:cstheme="minorBidi"/>
              <w:noProof/>
              <w:sz w:val="22"/>
              <w:szCs w:val="22"/>
            </w:rPr>
          </w:pPr>
          <w:hyperlink w:anchor="_Toc499422374" w:history="1">
            <w:r w:rsidR="00001CC4" w:rsidRPr="00516B21">
              <w:rPr>
                <w:rStyle w:val="Hipercze"/>
                <w:rFonts w:cs="Arial"/>
                <w:noProof/>
              </w:rPr>
              <w:t>ZAMÓWIENIA PUBLICZNEGO</w:t>
            </w:r>
            <w:r w:rsidR="00001CC4">
              <w:rPr>
                <w:noProof/>
                <w:webHidden/>
              </w:rPr>
              <w:tab/>
            </w:r>
            <w:r>
              <w:rPr>
                <w:noProof/>
                <w:webHidden/>
              </w:rPr>
              <w:fldChar w:fldCharType="begin"/>
            </w:r>
            <w:r w:rsidR="00001CC4">
              <w:rPr>
                <w:noProof/>
                <w:webHidden/>
              </w:rPr>
              <w:instrText xml:space="preserve"> PAGEREF _Toc499422374 \h </w:instrText>
            </w:r>
            <w:r>
              <w:rPr>
                <w:noProof/>
                <w:webHidden/>
              </w:rPr>
            </w:r>
            <w:r>
              <w:rPr>
                <w:noProof/>
                <w:webHidden/>
              </w:rPr>
              <w:fldChar w:fldCharType="separate"/>
            </w:r>
            <w:r w:rsidR="00F671B5">
              <w:rPr>
                <w:noProof/>
                <w:webHidden/>
              </w:rPr>
              <w:t>25</w:t>
            </w:r>
            <w:r>
              <w:rPr>
                <w:noProof/>
                <w:webHidden/>
              </w:rPr>
              <w:fldChar w:fldCharType="end"/>
            </w:r>
          </w:hyperlink>
        </w:p>
        <w:p w:rsidR="00001CC4" w:rsidRDefault="0041475E">
          <w:pPr>
            <w:pStyle w:val="Spistreci2"/>
            <w:tabs>
              <w:tab w:val="right" w:leader="dot" w:pos="9232"/>
            </w:tabs>
            <w:rPr>
              <w:rFonts w:asciiTheme="minorHAnsi" w:eastAsiaTheme="minorEastAsia" w:hAnsiTheme="minorHAnsi" w:cstheme="minorBidi"/>
              <w:noProof/>
              <w:sz w:val="22"/>
              <w:szCs w:val="22"/>
            </w:rPr>
          </w:pPr>
          <w:hyperlink w:anchor="_Toc499422375" w:history="1">
            <w:r w:rsidR="00001CC4" w:rsidRPr="00516B21">
              <w:rPr>
                <w:rStyle w:val="Hipercze"/>
                <w:rFonts w:cs="Arial"/>
                <w:noProof/>
              </w:rPr>
              <w:t>ROZDZIAŁ XIX.</w:t>
            </w:r>
            <w:r w:rsidR="00001CC4">
              <w:rPr>
                <w:noProof/>
                <w:webHidden/>
              </w:rPr>
              <w:tab/>
            </w:r>
            <w:r>
              <w:rPr>
                <w:noProof/>
                <w:webHidden/>
              </w:rPr>
              <w:fldChar w:fldCharType="begin"/>
            </w:r>
            <w:r w:rsidR="00001CC4">
              <w:rPr>
                <w:noProof/>
                <w:webHidden/>
              </w:rPr>
              <w:instrText xml:space="preserve"> PAGEREF _Toc499422375 \h </w:instrText>
            </w:r>
            <w:r>
              <w:rPr>
                <w:noProof/>
                <w:webHidden/>
              </w:rPr>
            </w:r>
            <w:r>
              <w:rPr>
                <w:noProof/>
                <w:webHidden/>
              </w:rPr>
              <w:fldChar w:fldCharType="separate"/>
            </w:r>
            <w:r w:rsidR="00F671B5">
              <w:rPr>
                <w:noProof/>
                <w:webHidden/>
              </w:rPr>
              <w:t>26</w:t>
            </w:r>
            <w:r>
              <w:rPr>
                <w:noProof/>
                <w:webHidden/>
              </w:rPr>
              <w:fldChar w:fldCharType="end"/>
            </w:r>
          </w:hyperlink>
        </w:p>
        <w:p w:rsidR="00001CC4" w:rsidRDefault="0041475E">
          <w:pPr>
            <w:pStyle w:val="Spistreci2"/>
            <w:tabs>
              <w:tab w:val="right" w:leader="dot" w:pos="9232"/>
            </w:tabs>
            <w:rPr>
              <w:rFonts w:asciiTheme="minorHAnsi" w:eastAsiaTheme="minorEastAsia" w:hAnsiTheme="minorHAnsi" w:cstheme="minorBidi"/>
              <w:noProof/>
              <w:sz w:val="22"/>
              <w:szCs w:val="22"/>
            </w:rPr>
          </w:pPr>
          <w:hyperlink w:anchor="_Toc499422376" w:history="1">
            <w:r w:rsidR="00001CC4" w:rsidRPr="00516B21">
              <w:rPr>
                <w:rStyle w:val="Hipercze"/>
                <w:rFonts w:cs="Arial"/>
                <w:noProof/>
              </w:rPr>
              <w:t>WYMAGANIA DOTYCZĄCE ZABEZPIECZENIA NALEŻYTEGO WYKONANIA UMOWY</w:t>
            </w:r>
            <w:r w:rsidR="00001CC4">
              <w:rPr>
                <w:noProof/>
                <w:webHidden/>
              </w:rPr>
              <w:tab/>
            </w:r>
            <w:r>
              <w:rPr>
                <w:noProof/>
                <w:webHidden/>
              </w:rPr>
              <w:fldChar w:fldCharType="begin"/>
            </w:r>
            <w:r w:rsidR="00001CC4">
              <w:rPr>
                <w:noProof/>
                <w:webHidden/>
              </w:rPr>
              <w:instrText xml:space="preserve"> PAGEREF _Toc499422376 \h </w:instrText>
            </w:r>
            <w:r>
              <w:rPr>
                <w:noProof/>
                <w:webHidden/>
              </w:rPr>
            </w:r>
            <w:r>
              <w:rPr>
                <w:noProof/>
                <w:webHidden/>
              </w:rPr>
              <w:fldChar w:fldCharType="separate"/>
            </w:r>
            <w:r w:rsidR="00F671B5">
              <w:rPr>
                <w:noProof/>
                <w:webHidden/>
              </w:rPr>
              <w:t>26</w:t>
            </w:r>
            <w:r>
              <w:rPr>
                <w:noProof/>
                <w:webHidden/>
              </w:rPr>
              <w:fldChar w:fldCharType="end"/>
            </w:r>
          </w:hyperlink>
        </w:p>
        <w:p w:rsidR="00001CC4" w:rsidRDefault="0041475E">
          <w:pPr>
            <w:pStyle w:val="Spistreci2"/>
            <w:tabs>
              <w:tab w:val="right" w:leader="dot" w:pos="9232"/>
            </w:tabs>
            <w:rPr>
              <w:rFonts w:asciiTheme="minorHAnsi" w:eastAsiaTheme="minorEastAsia" w:hAnsiTheme="minorHAnsi" w:cstheme="minorBidi"/>
              <w:noProof/>
              <w:sz w:val="22"/>
              <w:szCs w:val="22"/>
            </w:rPr>
          </w:pPr>
          <w:hyperlink w:anchor="_Toc499422377" w:history="1">
            <w:r w:rsidR="00001CC4" w:rsidRPr="00516B21">
              <w:rPr>
                <w:rStyle w:val="Hipercze"/>
                <w:rFonts w:cs="Arial"/>
                <w:noProof/>
              </w:rPr>
              <w:t>ROZDZIAŁ XX.</w:t>
            </w:r>
            <w:r w:rsidR="00001CC4">
              <w:rPr>
                <w:noProof/>
                <w:webHidden/>
              </w:rPr>
              <w:tab/>
            </w:r>
            <w:r>
              <w:rPr>
                <w:noProof/>
                <w:webHidden/>
              </w:rPr>
              <w:fldChar w:fldCharType="begin"/>
            </w:r>
            <w:r w:rsidR="00001CC4">
              <w:rPr>
                <w:noProof/>
                <w:webHidden/>
              </w:rPr>
              <w:instrText xml:space="preserve"> PAGEREF _Toc499422377 \h </w:instrText>
            </w:r>
            <w:r>
              <w:rPr>
                <w:noProof/>
                <w:webHidden/>
              </w:rPr>
            </w:r>
            <w:r>
              <w:rPr>
                <w:noProof/>
                <w:webHidden/>
              </w:rPr>
              <w:fldChar w:fldCharType="separate"/>
            </w:r>
            <w:r w:rsidR="00F671B5">
              <w:rPr>
                <w:noProof/>
                <w:webHidden/>
              </w:rPr>
              <w:t>27</w:t>
            </w:r>
            <w:r>
              <w:rPr>
                <w:noProof/>
                <w:webHidden/>
              </w:rPr>
              <w:fldChar w:fldCharType="end"/>
            </w:r>
          </w:hyperlink>
        </w:p>
        <w:p w:rsidR="00001CC4" w:rsidRDefault="0041475E">
          <w:pPr>
            <w:pStyle w:val="Spistreci2"/>
            <w:tabs>
              <w:tab w:val="right" w:leader="dot" w:pos="9232"/>
            </w:tabs>
            <w:rPr>
              <w:rFonts w:asciiTheme="minorHAnsi" w:eastAsiaTheme="minorEastAsia" w:hAnsiTheme="minorHAnsi" w:cstheme="minorBidi"/>
              <w:noProof/>
              <w:sz w:val="22"/>
              <w:szCs w:val="22"/>
            </w:rPr>
          </w:pPr>
          <w:hyperlink w:anchor="_Toc499422378" w:history="1">
            <w:r w:rsidR="00001CC4" w:rsidRPr="00516B21">
              <w:rPr>
                <w:rStyle w:val="Hipercze"/>
                <w:rFonts w:cs="Arial"/>
                <w:noProof/>
              </w:rPr>
              <w:t>ISTOTNE DLA STRON POSTANOWIENIA, KTÓRE ZOSTANĄ WPROWADZONE DO TREŚCI ZAWIERANEJ UMOWY W SPRAWIE ZAMÓWIENIA PUBLICZNEGO,</w:t>
            </w:r>
            <w:r w:rsidR="00001CC4">
              <w:rPr>
                <w:noProof/>
                <w:webHidden/>
              </w:rPr>
              <w:tab/>
            </w:r>
            <w:r>
              <w:rPr>
                <w:noProof/>
                <w:webHidden/>
              </w:rPr>
              <w:fldChar w:fldCharType="begin"/>
            </w:r>
            <w:r w:rsidR="00001CC4">
              <w:rPr>
                <w:noProof/>
                <w:webHidden/>
              </w:rPr>
              <w:instrText xml:space="preserve"> PAGEREF _Toc499422378 \h </w:instrText>
            </w:r>
            <w:r>
              <w:rPr>
                <w:noProof/>
                <w:webHidden/>
              </w:rPr>
            </w:r>
            <w:r>
              <w:rPr>
                <w:noProof/>
                <w:webHidden/>
              </w:rPr>
              <w:fldChar w:fldCharType="separate"/>
            </w:r>
            <w:r w:rsidR="00F671B5">
              <w:rPr>
                <w:noProof/>
                <w:webHidden/>
              </w:rPr>
              <w:t>27</w:t>
            </w:r>
            <w:r>
              <w:rPr>
                <w:noProof/>
                <w:webHidden/>
              </w:rPr>
              <w:fldChar w:fldCharType="end"/>
            </w:r>
          </w:hyperlink>
        </w:p>
        <w:p w:rsidR="00001CC4" w:rsidRDefault="0041475E">
          <w:pPr>
            <w:pStyle w:val="Spistreci2"/>
            <w:tabs>
              <w:tab w:val="right" w:leader="dot" w:pos="9232"/>
            </w:tabs>
            <w:rPr>
              <w:rFonts w:asciiTheme="minorHAnsi" w:eastAsiaTheme="minorEastAsia" w:hAnsiTheme="minorHAnsi" w:cstheme="minorBidi"/>
              <w:noProof/>
              <w:sz w:val="22"/>
              <w:szCs w:val="22"/>
            </w:rPr>
          </w:pPr>
          <w:hyperlink w:anchor="_Toc499422379" w:history="1">
            <w:r w:rsidR="00001CC4" w:rsidRPr="00516B21">
              <w:rPr>
                <w:rStyle w:val="Hipercze"/>
                <w:rFonts w:cs="Arial"/>
                <w:noProof/>
              </w:rPr>
              <w:t>OGÓLNE WARUNKI UMOWY ALBO WZÓR UMOWY</w:t>
            </w:r>
            <w:r w:rsidR="00001CC4">
              <w:rPr>
                <w:noProof/>
                <w:webHidden/>
              </w:rPr>
              <w:tab/>
            </w:r>
            <w:r>
              <w:rPr>
                <w:noProof/>
                <w:webHidden/>
              </w:rPr>
              <w:fldChar w:fldCharType="begin"/>
            </w:r>
            <w:r w:rsidR="00001CC4">
              <w:rPr>
                <w:noProof/>
                <w:webHidden/>
              </w:rPr>
              <w:instrText xml:space="preserve"> PAGEREF _Toc499422379 \h </w:instrText>
            </w:r>
            <w:r>
              <w:rPr>
                <w:noProof/>
                <w:webHidden/>
              </w:rPr>
            </w:r>
            <w:r>
              <w:rPr>
                <w:noProof/>
                <w:webHidden/>
              </w:rPr>
              <w:fldChar w:fldCharType="separate"/>
            </w:r>
            <w:r w:rsidR="00F671B5">
              <w:rPr>
                <w:noProof/>
                <w:webHidden/>
              </w:rPr>
              <w:t>27</w:t>
            </w:r>
            <w:r>
              <w:rPr>
                <w:noProof/>
                <w:webHidden/>
              </w:rPr>
              <w:fldChar w:fldCharType="end"/>
            </w:r>
          </w:hyperlink>
        </w:p>
        <w:p w:rsidR="00001CC4" w:rsidRDefault="0041475E">
          <w:pPr>
            <w:pStyle w:val="Spistreci2"/>
            <w:tabs>
              <w:tab w:val="right" w:leader="dot" w:pos="9232"/>
            </w:tabs>
            <w:rPr>
              <w:rFonts w:asciiTheme="minorHAnsi" w:eastAsiaTheme="minorEastAsia" w:hAnsiTheme="minorHAnsi" w:cstheme="minorBidi"/>
              <w:noProof/>
              <w:sz w:val="22"/>
              <w:szCs w:val="22"/>
            </w:rPr>
          </w:pPr>
          <w:hyperlink w:anchor="_Toc499422380" w:history="1">
            <w:r w:rsidR="00001CC4" w:rsidRPr="00516B21">
              <w:rPr>
                <w:rStyle w:val="Hipercze"/>
                <w:rFonts w:cs="Arial"/>
                <w:noProof/>
              </w:rPr>
              <w:t>ROZDZIAŁ XXI.</w:t>
            </w:r>
            <w:r w:rsidR="00001CC4">
              <w:rPr>
                <w:noProof/>
                <w:webHidden/>
              </w:rPr>
              <w:tab/>
            </w:r>
            <w:r>
              <w:rPr>
                <w:noProof/>
                <w:webHidden/>
              </w:rPr>
              <w:fldChar w:fldCharType="begin"/>
            </w:r>
            <w:r w:rsidR="00001CC4">
              <w:rPr>
                <w:noProof/>
                <w:webHidden/>
              </w:rPr>
              <w:instrText xml:space="preserve"> PAGEREF _Toc499422380 \h </w:instrText>
            </w:r>
            <w:r>
              <w:rPr>
                <w:noProof/>
                <w:webHidden/>
              </w:rPr>
            </w:r>
            <w:r>
              <w:rPr>
                <w:noProof/>
                <w:webHidden/>
              </w:rPr>
              <w:fldChar w:fldCharType="separate"/>
            </w:r>
            <w:r w:rsidR="00F671B5">
              <w:rPr>
                <w:noProof/>
                <w:webHidden/>
              </w:rPr>
              <w:t>30</w:t>
            </w:r>
            <w:r>
              <w:rPr>
                <w:noProof/>
                <w:webHidden/>
              </w:rPr>
              <w:fldChar w:fldCharType="end"/>
            </w:r>
          </w:hyperlink>
        </w:p>
        <w:p w:rsidR="00001CC4" w:rsidRDefault="0041475E">
          <w:pPr>
            <w:pStyle w:val="Spistreci2"/>
            <w:tabs>
              <w:tab w:val="right" w:leader="dot" w:pos="9232"/>
            </w:tabs>
            <w:rPr>
              <w:rFonts w:asciiTheme="minorHAnsi" w:eastAsiaTheme="minorEastAsia" w:hAnsiTheme="minorHAnsi" w:cstheme="minorBidi"/>
              <w:noProof/>
              <w:sz w:val="22"/>
              <w:szCs w:val="22"/>
            </w:rPr>
          </w:pPr>
          <w:hyperlink w:anchor="_Toc499422381" w:history="1">
            <w:r w:rsidR="00001CC4" w:rsidRPr="00516B21">
              <w:rPr>
                <w:rStyle w:val="Hipercze"/>
                <w:rFonts w:cs="Arial"/>
                <w:noProof/>
              </w:rPr>
              <w:t>POUCZENIE O ŚRODKACH OCHRONY PRAWNEJ PRZYSŁUGUJĄCYCH WYKONAWCOM W TOKU POSTĘPOWANIA O UDZIELENIE ZAMÓWIENIA PUBLICZNEGO</w:t>
            </w:r>
            <w:r w:rsidR="00001CC4">
              <w:rPr>
                <w:noProof/>
                <w:webHidden/>
              </w:rPr>
              <w:tab/>
            </w:r>
            <w:r>
              <w:rPr>
                <w:noProof/>
                <w:webHidden/>
              </w:rPr>
              <w:fldChar w:fldCharType="begin"/>
            </w:r>
            <w:r w:rsidR="00001CC4">
              <w:rPr>
                <w:noProof/>
                <w:webHidden/>
              </w:rPr>
              <w:instrText xml:space="preserve"> PAGEREF _Toc499422381 \h </w:instrText>
            </w:r>
            <w:r>
              <w:rPr>
                <w:noProof/>
                <w:webHidden/>
              </w:rPr>
            </w:r>
            <w:r>
              <w:rPr>
                <w:noProof/>
                <w:webHidden/>
              </w:rPr>
              <w:fldChar w:fldCharType="separate"/>
            </w:r>
            <w:r w:rsidR="00F671B5">
              <w:rPr>
                <w:noProof/>
                <w:webHidden/>
              </w:rPr>
              <w:t>30</w:t>
            </w:r>
            <w:r>
              <w:rPr>
                <w:noProof/>
                <w:webHidden/>
              </w:rPr>
              <w:fldChar w:fldCharType="end"/>
            </w:r>
          </w:hyperlink>
        </w:p>
        <w:p w:rsidR="00001CC4" w:rsidRDefault="0041475E">
          <w:pPr>
            <w:pStyle w:val="Spistreci2"/>
            <w:tabs>
              <w:tab w:val="right" w:leader="dot" w:pos="9232"/>
            </w:tabs>
            <w:rPr>
              <w:rFonts w:asciiTheme="minorHAnsi" w:eastAsiaTheme="minorEastAsia" w:hAnsiTheme="minorHAnsi" w:cstheme="minorBidi"/>
              <w:noProof/>
              <w:sz w:val="22"/>
              <w:szCs w:val="22"/>
            </w:rPr>
          </w:pPr>
          <w:hyperlink w:anchor="_Toc499422382" w:history="1">
            <w:r w:rsidR="00001CC4" w:rsidRPr="00516B21">
              <w:rPr>
                <w:rStyle w:val="Hipercze"/>
                <w:rFonts w:cs="Arial"/>
                <w:noProof/>
              </w:rPr>
              <w:t>ROZDZIAŁ XXII.</w:t>
            </w:r>
            <w:r w:rsidR="00001CC4">
              <w:rPr>
                <w:noProof/>
                <w:webHidden/>
              </w:rPr>
              <w:tab/>
            </w:r>
            <w:r>
              <w:rPr>
                <w:noProof/>
                <w:webHidden/>
              </w:rPr>
              <w:fldChar w:fldCharType="begin"/>
            </w:r>
            <w:r w:rsidR="00001CC4">
              <w:rPr>
                <w:noProof/>
                <w:webHidden/>
              </w:rPr>
              <w:instrText xml:space="preserve"> PAGEREF _Toc499422382 \h </w:instrText>
            </w:r>
            <w:r>
              <w:rPr>
                <w:noProof/>
                <w:webHidden/>
              </w:rPr>
            </w:r>
            <w:r>
              <w:rPr>
                <w:noProof/>
                <w:webHidden/>
              </w:rPr>
              <w:fldChar w:fldCharType="separate"/>
            </w:r>
            <w:r w:rsidR="00F671B5">
              <w:rPr>
                <w:noProof/>
                <w:webHidden/>
              </w:rPr>
              <w:t>32</w:t>
            </w:r>
            <w:r>
              <w:rPr>
                <w:noProof/>
                <w:webHidden/>
              </w:rPr>
              <w:fldChar w:fldCharType="end"/>
            </w:r>
          </w:hyperlink>
        </w:p>
        <w:p w:rsidR="00001CC4" w:rsidRDefault="0041475E">
          <w:pPr>
            <w:pStyle w:val="Spistreci2"/>
            <w:tabs>
              <w:tab w:val="right" w:leader="dot" w:pos="9232"/>
            </w:tabs>
            <w:rPr>
              <w:rFonts w:asciiTheme="minorHAnsi" w:eastAsiaTheme="minorEastAsia" w:hAnsiTheme="minorHAnsi" w:cstheme="minorBidi"/>
              <w:noProof/>
              <w:sz w:val="22"/>
              <w:szCs w:val="22"/>
            </w:rPr>
          </w:pPr>
          <w:hyperlink w:anchor="_Toc499422383" w:history="1">
            <w:r w:rsidR="00001CC4" w:rsidRPr="00516B21">
              <w:rPr>
                <w:rStyle w:val="Hipercze"/>
                <w:rFonts w:cs="Arial"/>
                <w:noProof/>
              </w:rPr>
              <w:t>INFORMACJA NA TEMAT CZĘŚCI ZAMÓWIENIA I MOŻLIWOŚCI SKŁADANIA OFERT CZĘŚCIOWYCH</w:t>
            </w:r>
            <w:r w:rsidR="00001CC4">
              <w:rPr>
                <w:noProof/>
                <w:webHidden/>
              </w:rPr>
              <w:tab/>
            </w:r>
            <w:r>
              <w:rPr>
                <w:noProof/>
                <w:webHidden/>
              </w:rPr>
              <w:fldChar w:fldCharType="begin"/>
            </w:r>
            <w:r w:rsidR="00001CC4">
              <w:rPr>
                <w:noProof/>
                <w:webHidden/>
              </w:rPr>
              <w:instrText xml:space="preserve"> PAGEREF _Toc499422383 \h </w:instrText>
            </w:r>
            <w:r>
              <w:rPr>
                <w:noProof/>
                <w:webHidden/>
              </w:rPr>
            </w:r>
            <w:r>
              <w:rPr>
                <w:noProof/>
                <w:webHidden/>
              </w:rPr>
              <w:fldChar w:fldCharType="separate"/>
            </w:r>
            <w:r w:rsidR="00F671B5">
              <w:rPr>
                <w:noProof/>
                <w:webHidden/>
              </w:rPr>
              <w:t>32</w:t>
            </w:r>
            <w:r>
              <w:rPr>
                <w:noProof/>
                <w:webHidden/>
              </w:rPr>
              <w:fldChar w:fldCharType="end"/>
            </w:r>
          </w:hyperlink>
        </w:p>
        <w:p w:rsidR="00001CC4" w:rsidRDefault="0041475E">
          <w:pPr>
            <w:pStyle w:val="Spistreci2"/>
            <w:tabs>
              <w:tab w:val="right" w:leader="dot" w:pos="9232"/>
            </w:tabs>
            <w:rPr>
              <w:rFonts w:asciiTheme="minorHAnsi" w:eastAsiaTheme="minorEastAsia" w:hAnsiTheme="minorHAnsi" w:cstheme="minorBidi"/>
              <w:noProof/>
              <w:sz w:val="22"/>
              <w:szCs w:val="22"/>
            </w:rPr>
          </w:pPr>
          <w:hyperlink w:anchor="_Toc499422384" w:history="1">
            <w:r w:rsidR="00001CC4" w:rsidRPr="00516B21">
              <w:rPr>
                <w:rStyle w:val="Hipercze"/>
                <w:rFonts w:cs="Arial"/>
                <w:noProof/>
              </w:rPr>
              <w:t>ROZDZIAŁ XXIII.</w:t>
            </w:r>
            <w:r w:rsidR="00001CC4">
              <w:rPr>
                <w:noProof/>
                <w:webHidden/>
              </w:rPr>
              <w:tab/>
            </w:r>
            <w:r>
              <w:rPr>
                <w:noProof/>
                <w:webHidden/>
              </w:rPr>
              <w:fldChar w:fldCharType="begin"/>
            </w:r>
            <w:r w:rsidR="00001CC4">
              <w:rPr>
                <w:noProof/>
                <w:webHidden/>
              </w:rPr>
              <w:instrText xml:space="preserve"> PAGEREF _Toc499422384 \h </w:instrText>
            </w:r>
            <w:r>
              <w:rPr>
                <w:noProof/>
                <w:webHidden/>
              </w:rPr>
            </w:r>
            <w:r>
              <w:rPr>
                <w:noProof/>
                <w:webHidden/>
              </w:rPr>
              <w:fldChar w:fldCharType="separate"/>
            </w:r>
            <w:r w:rsidR="00F671B5">
              <w:rPr>
                <w:noProof/>
                <w:webHidden/>
              </w:rPr>
              <w:t>32</w:t>
            </w:r>
            <w:r>
              <w:rPr>
                <w:noProof/>
                <w:webHidden/>
              </w:rPr>
              <w:fldChar w:fldCharType="end"/>
            </w:r>
          </w:hyperlink>
        </w:p>
        <w:p w:rsidR="00001CC4" w:rsidRDefault="0041475E">
          <w:pPr>
            <w:pStyle w:val="Spistreci2"/>
            <w:tabs>
              <w:tab w:val="right" w:leader="dot" w:pos="9232"/>
            </w:tabs>
            <w:rPr>
              <w:rFonts w:asciiTheme="minorHAnsi" w:eastAsiaTheme="minorEastAsia" w:hAnsiTheme="minorHAnsi" w:cstheme="minorBidi"/>
              <w:noProof/>
              <w:sz w:val="22"/>
              <w:szCs w:val="22"/>
            </w:rPr>
          </w:pPr>
          <w:hyperlink w:anchor="_Toc499422385" w:history="1">
            <w:r w:rsidR="00001CC4" w:rsidRPr="00516B21">
              <w:rPr>
                <w:rStyle w:val="Hipercze"/>
                <w:rFonts w:cs="Arial"/>
                <w:noProof/>
              </w:rPr>
              <w:t>MAKSYMALNA LICZBA WYKONAWCÓW, Z KTÓRYMI ZAMAWIAJĄCY ZAWRZE</w:t>
            </w:r>
            <w:r w:rsidR="00001CC4">
              <w:rPr>
                <w:noProof/>
                <w:webHidden/>
              </w:rPr>
              <w:tab/>
            </w:r>
            <w:r>
              <w:rPr>
                <w:noProof/>
                <w:webHidden/>
              </w:rPr>
              <w:fldChar w:fldCharType="begin"/>
            </w:r>
            <w:r w:rsidR="00001CC4">
              <w:rPr>
                <w:noProof/>
                <w:webHidden/>
              </w:rPr>
              <w:instrText xml:space="preserve"> PAGEREF _Toc499422385 \h </w:instrText>
            </w:r>
            <w:r>
              <w:rPr>
                <w:noProof/>
                <w:webHidden/>
              </w:rPr>
            </w:r>
            <w:r>
              <w:rPr>
                <w:noProof/>
                <w:webHidden/>
              </w:rPr>
              <w:fldChar w:fldCharType="separate"/>
            </w:r>
            <w:r w:rsidR="00F671B5">
              <w:rPr>
                <w:noProof/>
                <w:webHidden/>
              </w:rPr>
              <w:t>32</w:t>
            </w:r>
            <w:r>
              <w:rPr>
                <w:noProof/>
                <w:webHidden/>
              </w:rPr>
              <w:fldChar w:fldCharType="end"/>
            </w:r>
          </w:hyperlink>
        </w:p>
        <w:p w:rsidR="00001CC4" w:rsidRDefault="0041475E">
          <w:pPr>
            <w:pStyle w:val="Spistreci2"/>
            <w:tabs>
              <w:tab w:val="right" w:leader="dot" w:pos="9232"/>
            </w:tabs>
            <w:rPr>
              <w:rFonts w:asciiTheme="minorHAnsi" w:eastAsiaTheme="minorEastAsia" w:hAnsiTheme="minorHAnsi" w:cstheme="minorBidi"/>
              <w:noProof/>
              <w:sz w:val="22"/>
              <w:szCs w:val="22"/>
            </w:rPr>
          </w:pPr>
          <w:hyperlink w:anchor="_Toc499422386" w:history="1">
            <w:r w:rsidR="00001CC4" w:rsidRPr="00516B21">
              <w:rPr>
                <w:rStyle w:val="Hipercze"/>
                <w:rFonts w:cs="Arial"/>
                <w:noProof/>
              </w:rPr>
              <w:t>UMOWĘ RAMOWĄ</w:t>
            </w:r>
            <w:r w:rsidR="00001CC4">
              <w:rPr>
                <w:noProof/>
                <w:webHidden/>
              </w:rPr>
              <w:tab/>
            </w:r>
            <w:r>
              <w:rPr>
                <w:noProof/>
                <w:webHidden/>
              </w:rPr>
              <w:fldChar w:fldCharType="begin"/>
            </w:r>
            <w:r w:rsidR="00001CC4">
              <w:rPr>
                <w:noProof/>
                <w:webHidden/>
              </w:rPr>
              <w:instrText xml:space="preserve"> PAGEREF _Toc499422386 \h </w:instrText>
            </w:r>
            <w:r>
              <w:rPr>
                <w:noProof/>
                <w:webHidden/>
              </w:rPr>
            </w:r>
            <w:r>
              <w:rPr>
                <w:noProof/>
                <w:webHidden/>
              </w:rPr>
              <w:fldChar w:fldCharType="separate"/>
            </w:r>
            <w:r w:rsidR="00F671B5">
              <w:rPr>
                <w:noProof/>
                <w:webHidden/>
              </w:rPr>
              <w:t>32</w:t>
            </w:r>
            <w:r>
              <w:rPr>
                <w:noProof/>
                <w:webHidden/>
              </w:rPr>
              <w:fldChar w:fldCharType="end"/>
            </w:r>
          </w:hyperlink>
        </w:p>
        <w:p w:rsidR="00001CC4" w:rsidRDefault="0041475E">
          <w:pPr>
            <w:pStyle w:val="Spistreci2"/>
            <w:tabs>
              <w:tab w:val="right" w:leader="dot" w:pos="9232"/>
            </w:tabs>
            <w:rPr>
              <w:rFonts w:asciiTheme="minorHAnsi" w:eastAsiaTheme="minorEastAsia" w:hAnsiTheme="minorHAnsi" w:cstheme="minorBidi"/>
              <w:noProof/>
              <w:sz w:val="22"/>
              <w:szCs w:val="22"/>
            </w:rPr>
          </w:pPr>
          <w:hyperlink w:anchor="_Toc499422387" w:history="1">
            <w:r w:rsidR="00001CC4" w:rsidRPr="00516B21">
              <w:rPr>
                <w:rStyle w:val="Hipercze"/>
                <w:rFonts w:cs="Arial"/>
                <w:noProof/>
              </w:rPr>
              <w:t>ROZDZIAŁ XXIV.</w:t>
            </w:r>
            <w:r w:rsidR="00001CC4">
              <w:rPr>
                <w:noProof/>
                <w:webHidden/>
              </w:rPr>
              <w:tab/>
            </w:r>
            <w:r>
              <w:rPr>
                <w:noProof/>
                <w:webHidden/>
              </w:rPr>
              <w:fldChar w:fldCharType="begin"/>
            </w:r>
            <w:r w:rsidR="00001CC4">
              <w:rPr>
                <w:noProof/>
                <w:webHidden/>
              </w:rPr>
              <w:instrText xml:space="preserve"> PAGEREF _Toc499422387 \h </w:instrText>
            </w:r>
            <w:r>
              <w:rPr>
                <w:noProof/>
                <w:webHidden/>
              </w:rPr>
            </w:r>
            <w:r>
              <w:rPr>
                <w:noProof/>
                <w:webHidden/>
              </w:rPr>
              <w:fldChar w:fldCharType="separate"/>
            </w:r>
            <w:r w:rsidR="00F671B5">
              <w:rPr>
                <w:noProof/>
                <w:webHidden/>
              </w:rPr>
              <w:t>32</w:t>
            </w:r>
            <w:r>
              <w:rPr>
                <w:noProof/>
                <w:webHidden/>
              </w:rPr>
              <w:fldChar w:fldCharType="end"/>
            </w:r>
          </w:hyperlink>
        </w:p>
        <w:p w:rsidR="00001CC4" w:rsidRDefault="0041475E">
          <w:pPr>
            <w:pStyle w:val="Spistreci2"/>
            <w:tabs>
              <w:tab w:val="right" w:leader="dot" w:pos="9232"/>
            </w:tabs>
            <w:rPr>
              <w:rFonts w:asciiTheme="minorHAnsi" w:eastAsiaTheme="minorEastAsia" w:hAnsiTheme="minorHAnsi" w:cstheme="minorBidi"/>
              <w:noProof/>
              <w:sz w:val="22"/>
              <w:szCs w:val="22"/>
            </w:rPr>
          </w:pPr>
          <w:hyperlink w:anchor="_Toc499422388" w:history="1">
            <w:r w:rsidR="00001CC4" w:rsidRPr="00516B21">
              <w:rPr>
                <w:rStyle w:val="Hipercze"/>
                <w:rFonts w:cs="Arial"/>
                <w:noProof/>
              </w:rPr>
              <w:t>INFORMACJA O PRZEWIDYWANYCH ZAMÓWIENIACH, O KTÓRYCH MOWA W ART. 67 UST. 1 PKT 6 I 7 USTAWY</w:t>
            </w:r>
            <w:r w:rsidR="00001CC4">
              <w:rPr>
                <w:noProof/>
                <w:webHidden/>
              </w:rPr>
              <w:tab/>
            </w:r>
            <w:r>
              <w:rPr>
                <w:noProof/>
                <w:webHidden/>
              </w:rPr>
              <w:fldChar w:fldCharType="begin"/>
            </w:r>
            <w:r w:rsidR="00001CC4">
              <w:rPr>
                <w:noProof/>
                <w:webHidden/>
              </w:rPr>
              <w:instrText xml:space="preserve"> PAGEREF _Toc499422388 \h </w:instrText>
            </w:r>
            <w:r>
              <w:rPr>
                <w:noProof/>
                <w:webHidden/>
              </w:rPr>
            </w:r>
            <w:r>
              <w:rPr>
                <w:noProof/>
                <w:webHidden/>
              </w:rPr>
              <w:fldChar w:fldCharType="separate"/>
            </w:r>
            <w:r w:rsidR="00F671B5">
              <w:rPr>
                <w:noProof/>
                <w:webHidden/>
              </w:rPr>
              <w:t>32</w:t>
            </w:r>
            <w:r>
              <w:rPr>
                <w:noProof/>
                <w:webHidden/>
              </w:rPr>
              <w:fldChar w:fldCharType="end"/>
            </w:r>
          </w:hyperlink>
        </w:p>
        <w:p w:rsidR="00001CC4" w:rsidRDefault="0041475E">
          <w:pPr>
            <w:pStyle w:val="Spistreci2"/>
            <w:tabs>
              <w:tab w:val="right" w:leader="dot" w:pos="9232"/>
            </w:tabs>
            <w:rPr>
              <w:rFonts w:asciiTheme="minorHAnsi" w:eastAsiaTheme="minorEastAsia" w:hAnsiTheme="minorHAnsi" w:cstheme="minorBidi"/>
              <w:noProof/>
              <w:sz w:val="22"/>
              <w:szCs w:val="22"/>
            </w:rPr>
          </w:pPr>
          <w:hyperlink w:anchor="_Toc499422389" w:history="1">
            <w:r w:rsidR="00001CC4" w:rsidRPr="00516B21">
              <w:rPr>
                <w:rStyle w:val="Hipercze"/>
                <w:rFonts w:cs="Arial"/>
                <w:noProof/>
              </w:rPr>
              <w:t>ROZDZIAŁ XXV.</w:t>
            </w:r>
            <w:r w:rsidR="00001CC4">
              <w:rPr>
                <w:noProof/>
                <w:webHidden/>
              </w:rPr>
              <w:tab/>
            </w:r>
            <w:r>
              <w:rPr>
                <w:noProof/>
                <w:webHidden/>
              </w:rPr>
              <w:fldChar w:fldCharType="begin"/>
            </w:r>
            <w:r w:rsidR="00001CC4">
              <w:rPr>
                <w:noProof/>
                <w:webHidden/>
              </w:rPr>
              <w:instrText xml:space="preserve"> PAGEREF _Toc499422389 \h </w:instrText>
            </w:r>
            <w:r>
              <w:rPr>
                <w:noProof/>
                <w:webHidden/>
              </w:rPr>
            </w:r>
            <w:r>
              <w:rPr>
                <w:noProof/>
                <w:webHidden/>
              </w:rPr>
              <w:fldChar w:fldCharType="separate"/>
            </w:r>
            <w:r w:rsidR="00F671B5">
              <w:rPr>
                <w:noProof/>
                <w:webHidden/>
              </w:rPr>
              <w:t>32</w:t>
            </w:r>
            <w:r>
              <w:rPr>
                <w:noProof/>
                <w:webHidden/>
              </w:rPr>
              <w:fldChar w:fldCharType="end"/>
            </w:r>
          </w:hyperlink>
        </w:p>
        <w:p w:rsidR="00001CC4" w:rsidRDefault="0041475E">
          <w:pPr>
            <w:pStyle w:val="Spistreci2"/>
            <w:tabs>
              <w:tab w:val="right" w:leader="dot" w:pos="9232"/>
            </w:tabs>
            <w:rPr>
              <w:rFonts w:asciiTheme="minorHAnsi" w:eastAsiaTheme="minorEastAsia" w:hAnsiTheme="minorHAnsi" w:cstheme="minorBidi"/>
              <w:noProof/>
              <w:sz w:val="22"/>
              <w:szCs w:val="22"/>
            </w:rPr>
          </w:pPr>
          <w:hyperlink w:anchor="_Toc499422390" w:history="1">
            <w:r w:rsidR="00001CC4" w:rsidRPr="00516B21">
              <w:rPr>
                <w:rStyle w:val="Hipercze"/>
                <w:rFonts w:cs="Arial"/>
                <w:noProof/>
              </w:rPr>
              <w:t>OPIS SPOSOBU PRZEDSTAWIENIA OFERT WARIANTOWYCH ORAZ MINIMALNE WARUNKI, JAKIM MUSZĄ ODPOWIADAĆ OFERTY WARIANTOWE WRAZ Z WYBRANYMI KRYTERIAMI OCENY</w:t>
            </w:r>
            <w:r w:rsidR="00001CC4">
              <w:rPr>
                <w:noProof/>
                <w:webHidden/>
              </w:rPr>
              <w:tab/>
            </w:r>
            <w:r>
              <w:rPr>
                <w:noProof/>
                <w:webHidden/>
              </w:rPr>
              <w:fldChar w:fldCharType="begin"/>
            </w:r>
            <w:r w:rsidR="00001CC4">
              <w:rPr>
                <w:noProof/>
                <w:webHidden/>
              </w:rPr>
              <w:instrText xml:space="preserve"> PAGEREF _Toc499422390 \h </w:instrText>
            </w:r>
            <w:r>
              <w:rPr>
                <w:noProof/>
                <w:webHidden/>
              </w:rPr>
            </w:r>
            <w:r>
              <w:rPr>
                <w:noProof/>
                <w:webHidden/>
              </w:rPr>
              <w:fldChar w:fldCharType="separate"/>
            </w:r>
            <w:r w:rsidR="00F671B5">
              <w:rPr>
                <w:noProof/>
                <w:webHidden/>
              </w:rPr>
              <w:t>32</w:t>
            </w:r>
            <w:r>
              <w:rPr>
                <w:noProof/>
                <w:webHidden/>
              </w:rPr>
              <w:fldChar w:fldCharType="end"/>
            </w:r>
          </w:hyperlink>
        </w:p>
        <w:p w:rsidR="00001CC4" w:rsidRDefault="0041475E">
          <w:pPr>
            <w:pStyle w:val="Spistreci2"/>
            <w:tabs>
              <w:tab w:val="right" w:leader="dot" w:pos="9232"/>
            </w:tabs>
            <w:rPr>
              <w:rFonts w:asciiTheme="minorHAnsi" w:eastAsiaTheme="minorEastAsia" w:hAnsiTheme="minorHAnsi" w:cstheme="minorBidi"/>
              <w:noProof/>
              <w:sz w:val="22"/>
              <w:szCs w:val="22"/>
            </w:rPr>
          </w:pPr>
          <w:hyperlink w:anchor="_Toc499422391" w:history="1">
            <w:r w:rsidR="00001CC4" w:rsidRPr="00516B21">
              <w:rPr>
                <w:rStyle w:val="Hipercze"/>
                <w:rFonts w:cs="Arial"/>
                <w:noProof/>
              </w:rPr>
              <w:t>ROZDZIAŁ XXVI.</w:t>
            </w:r>
            <w:r w:rsidR="00001CC4">
              <w:rPr>
                <w:noProof/>
                <w:webHidden/>
              </w:rPr>
              <w:tab/>
            </w:r>
            <w:r>
              <w:rPr>
                <w:noProof/>
                <w:webHidden/>
              </w:rPr>
              <w:fldChar w:fldCharType="begin"/>
            </w:r>
            <w:r w:rsidR="00001CC4">
              <w:rPr>
                <w:noProof/>
                <w:webHidden/>
              </w:rPr>
              <w:instrText xml:space="preserve"> PAGEREF _Toc499422391 \h </w:instrText>
            </w:r>
            <w:r>
              <w:rPr>
                <w:noProof/>
                <w:webHidden/>
              </w:rPr>
            </w:r>
            <w:r>
              <w:rPr>
                <w:noProof/>
                <w:webHidden/>
              </w:rPr>
              <w:fldChar w:fldCharType="separate"/>
            </w:r>
            <w:r w:rsidR="00F671B5">
              <w:rPr>
                <w:noProof/>
                <w:webHidden/>
              </w:rPr>
              <w:t>33</w:t>
            </w:r>
            <w:r>
              <w:rPr>
                <w:noProof/>
                <w:webHidden/>
              </w:rPr>
              <w:fldChar w:fldCharType="end"/>
            </w:r>
          </w:hyperlink>
        </w:p>
        <w:p w:rsidR="00001CC4" w:rsidRDefault="0041475E">
          <w:pPr>
            <w:pStyle w:val="Spistreci2"/>
            <w:tabs>
              <w:tab w:val="right" w:leader="dot" w:pos="9232"/>
            </w:tabs>
            <w:rPr>
              <w:rFonts w:asciiTheme="minorHAnsi" w:eastAsiaTheme="minorEastAsia" w:hAnsiTheme="minorHAnsi" w:cstheme="minorBidi"/>
              <w:noProof/>
              <w:sz w:val="22"/>
              <w:szCs w:val="22"/>
            </w:rPr>
          </w:pPr>
          <w:hyperlink w:anchor="_Toc499422392" w:history="1">
            <w:r w:rsidR="00001CC4" w:rsidRPr="00516B21">
              <w:rPr>
                <w:rStyle w:val="Hipercze"/>
                <w:rFonts w:cs="Arial"/>
                <w:noProof/>
              </w:rPr>
              <w:t>ROZDZIAŁ XXVII.</w:t>
            </w:r>
            <w:r w:rsidR="00001CC4">
              <w:rPr>
                <w:noProof/>
                <w:webHidden/>
              </w:rPr>
              <w:tab/>
            </w:r>
            <w:r>
              <w:rPr>
                <w:noProof/>
                <w:webHidden/>
              </w:rPr>
              <w:fldChar w:fldCharType="begin"/>
            </w:r>
            <w:r w:rsidR="00001CC4">
              <w:rPr>
                <w:noProof/>
                <w:webHidden/>
              </w:rPr>
              <w:instrText xml:space="preserve"> PAGEREF _Toc499422392 \h </w:instrText>
            </w:r>
            <w:r>
              <w:rPr>
                <w:noProof/>
                <w:webHidden/>
              </w:rPr>
            </w:r>
            <w:r>
              <w:rPr>
                <w:noProof/>
                <w:webHidden/>
              </w:rPr>
              <w:fldChar w:fldCharType="separate"/>
            </w:r>
            <w:r w:rsidR="00F671B5">
              <w:rPr>
                <w:noProof/>
                <w:webHidden/>
              </w:rPr>
              <w:t>33</w:t>
            </w:r>
            <w:r>
              <w:rPr>
                <w:noProof/>
                <w:webHidden/>
              </w:rPr>
              <w:fldChar w:fldCharType="end"/>
            </w:r>
          </w:hyperlink>
        </w:p>
        <w:p w:rsidR="00001CC4" w:rsidRDefault="0041475E">
          <w:pPr>
            <w:pStyle w:val="Spistreci2"/>
            <w:tabs>
              <w:tab w:val="right" w:leader="dot" w:pos="9232"/>
            </w:tabs>
            <w:rPr>
              <w:rFonts w:asciiTheme="minorHAnsi" w:eastAsiaTheme="minorEastAsia" w:hAnsiTheme="minorHAnsi" w:cstheme="minorBidi"/>
              <w:noProof/>
              <w:sz w:val="22"/>
              <w:szCs w:val="22"/>
            </w:rPr>
          </w:pPr>
          <w:hyperlink w:anchor="_Toc499422393" w:history="1">
            <w:r w:rsidR="00001CC4" w:rsidRPr="00516B21">
              <w:rPr>
                <w:rStyle w:val="Hipercze"/>
                <w:rFonts w:cs="Arial"/>
                <w:noProof/>
              </w:rPr>
              <w:t>INFORMACJE DOTYCZĄCE WALUT OBCYCH, W JAKICH MOGĄ BYĆ PROWADZONE ROZLICZENIA MIĘDZY ZAMAWIAJĄCYM A WYKONAWCĄ</w:t>
            </w:r>
            <w:r w:rsidR="00001CC4">
              <w:rPr>
                <w:noProof/>
                <w:webHidden/>
              </w:rPr>
              <w:tab/>
            </w:r>
            <w:r>
              <w:rPr>
                <w:noProof/>
                <w:webHidden/>
              </w:rPr>
              <w:fldChar w:fldCharType="begin"/>
            </w:r>
            <w:r w:rsidR="00001CC4">
              <w:rPr>
                <w:noProof/>
                <w:webHidden/>
              </w:rPr>
              <w:instrText xml:space="preserve"> PAGEREF _Toc499422393 \h </w:instrText>
            </w:r>
            <w:r>
              <w:rPr>
                <w:noProof/>
                <w:webHidden/>
              </w:rPr>
            </w:r>
            <w:r>
              <w:rPr>
                <w:noProof/>
                <w:webHidden/>
              </w:rPr>
              <w:fldChar w:fldCharType="separate"/>
            </w:r>
            <w:r w:rsidR="00F671B5">
              <w:rPr>
                <w:noProof/>
                <w:webHidden/>
              </w:rPr>
              <w:t>33</w:t>
            </w:r>
            <w:r>
              <w:rPr>
                <w:noProof/>
                <w:webHidden/>
              </w:rPr>
              <w:fldChar w:fldCharType="end"/>
            </w:r>
          </w:hyperlink>
        </w:p>
        <w:p w:rsidR="00001CC4" w:rsidRDefault="0041475E">
          <w:pPr>
            <w:pStyle w:val="Spistreci2"/>
            <w:tabs>
              <w:tab w:val="right" w:leader="dot" w:pos="9232"/>
            </w:tabs>
            <w:rPr>
              <w:rFonts w:asciiTheme="minorHAnsi" w:eastAsiaTheme="minorEastAsia" w:hAnsiTheme="minorHAnsi" w:cstheme="minorBidi"/>
              <w:noProof/>
              <w:sz w:val="22"/>
              <w:szCs w:val="22"/>
            </w:rPr>
          </w:pPr>
          <w:hyperlink w:anchor="_Toc499422394" w:history="1">
            <w:r w:rsidR="00001CC4" w:rsidRPr="00516B21">
              <w:rPr>
                <w:rStyle w:val="Hipercze"/>
                <w:rFonts w:cs="Arial"/>
                <w:noProof/>
              </w:rPr>
              <w:t>ROZDZIAŁ XXVIII.</w:t>
            </w:r>
            <w:r w:rsidR="00001CC4">
              <w:rPr>
                <w:noProof/>
                <w:webHidden/>
              </w:rPr>
              <w:tab/>
            </w:r>
            <w:r>
              <w:rPr>
                <w:noProof/>
                <w:webHidden/>
              </w:rPr>
              <w:fldChar w:fldCharType="begin"/>
            </w:r>
            <w:r w:rsidR="00001CC4">
              <w:rPr>
                <w:noProof/>
                <w:webHidden/>
              </w:rPr>
              <w:instrText xml:space="preserve"> PAGEREF _Toc499422394 \h </w:instrText>
            </w:r>
            <w:r>
              <w:rPr>
                <w:noProof/>
                <w:webHidden/>
              </w:rPr>
            </w:r>
            <w:r>
              <w:rPr>
                <w:noProof/>
                <w:webHidden/>
              </w:rPr>
              <w:fldChar w:fldCharType="separate"/>
            </w:r>
            <w:r w:rsidR="00F671B5">
              <w:rPr>
                <w:noProof/>
                <w:webHidden/>
              </w:rPr>
              <w:t>33</w:t>
            </w:r>
            <w:r>
              <w:rPr>
                <w:noProof/>
                <w:webHidden/>
              </w:rPr>
              <w:fldChar w:fldCharType="end"/>
            </w:r>
          </w:hyperlink>
        </w:p>
        <w:p w:rsidR="00001CC4" w:rsidRDefault="0041475E">
          <w:pPr>
            <w:pStyle w:val="Spistreci2"/>
            <w:tabs>
              <w:tab w:val="right" w:leader="dot" w:pos="9232"/>
            </w:tabs>
            <w:rPr>
              <w:rFonts w:asciiTheme="minorHAnsi" w:eastAsiaTheme="minorEastAsia" w:hAnsiTheme="minorHAnsi" w:cstheme="minorBidi"/>
              <w:noProof/>
              <w:sz w:val="22"/>
              <w:szCs w:val="22"/>
            </w:rPr>
          </w:pPr>
          <w:hyperlink w:anchor="_Toc499422395" w:history="1">
            <w:r w:rsidR="00001CC4" w:rsidRPr="00516B21">
              <w:rPr>
                <w:rStyle w:val="Hipercze"/>
                <w:rFonts w:cs="Arial"/>
                <w:noProof/>
              </w:rPr>
              <w:t>AUKCJA ELEKTRONICZNA</w:t>
            </w:r>
            <w:r w:rsidR="00001CC4">
              <w:rPr>
                <w:noProof/>
                <w:webHidden/>
              </w:rPr>
              <w:tab/>
            </w:r>
            <w:r>
              <w:rPr>
                <w:noProof/>
                <w:webHidden/>
              </w:rPr>
              <w:fldChar w:fldCharType="begin"/>
            </w:r>
            <w:r w:rsidR="00001CC4">
              <w:rPr>
                <w:noProof/>
                <w:webHidden/>
              </w:rPr>
              <w:instrText xml:space="preserve"> PAGEREF _Toc499422395 \h </w:instrText>
            </w:r>
            <w:r>
              <w:rPr>
                <w:noProof/>
                <w:webHidden/>
              </w:rPr>
            </w:r>
            <w:r>
              <w:rPr>
                <w:noProof/>
                <w:webHidden/>
              </w:rPr>
              <w:fldChar w:fldCharType="separate"/>
            </w:r>
            <w:r w:rsidR="00F671B5">
              <w:rPr>
                <w:noProof/>
                <w:webHidden/>
              </w:rPr>
              <w:t>33</w:t>
            </w:r>
            <w:r>
              <w:rPr>
                <w:noProof/>
                <w:webHidden/>
              </w:rPr>
              <w:fldChar w:fldCharType="end"/>
            </w:r>
          </w:hyperlink>
        </w:p>
        <w:p w:rsidR="00001CC4" w:rsidRDefault="0041475E">
          <w:pPr>
            <w:pStyle w:val="Spistreci2"/>
            <w:tabs>
              <w:tab w:val="right" w:leader="dot" w:pos="9232"/>
            </w:tabs>
            <w:rPr>
              <w:rFonts w:asciiTheme="minorHAnsi" w:eastAsiaTheme="minorEastAsia" w:hAnsiTheme="minorHAnsi" w:cstheme="minorBidi"/>
              <w:noProof/>
              <w:sz w:val="22"/>
              <w:szCs w:val="22"/>
            </w:rPr>
          </w:pPr>
          <w:hyperlink w:anchor="_Toc499422396" w:history="1">
            <w:r w:rsidR="00001CC4" w:rsidRPr="00516B21">
              <w:rPr>
                <w:rStyle w:val="Hipercze"/>
                <w:rFonts w:cs="Arial"/>
                <w:noProof/>
              </w:rPr>
              <w:t>ROZDZIAŁ XXIX.</w:t>
            </w:r>
            <w:r w:rsidR="00001CC4">
              <w:rPr>
                <w:noProof/>
                <w:webHidden/>
              </w:rPr>
              <w:tab/>
            </w:r>
            <w:r>
              <w:rPr>
                <w:noProof/>
                <w:webHidden/>
              </w:rPr>
              <w:fldChar w:fldCharType="begin"/>
            </w:r>
            <w:r w:rsidR="00001CC4">
              <w:rPr>
                <w:noProof/>
                <w:webHidden/>
              </w:rPr>
              <w:instrText xml:space="preserve"> PAGEREF _Toc499422396 \h </w:instrText>
            </w:r>
            <w:r>
              <w:rPr>
                <w:noProof/>
                <w:webHidden/>
              </w:rPr>
            </w:r>
            <w:r>
              <w:rPr>
                <w:noProof/>
                <w:webHidden/>
              </w:rPr>
              <w:fldChar w:fldCharType="separate"/>
            </w:r>
            <w:r w:rsidR="00F671B5">
              <w:rPr>
                <w:noProof/>
                <w:webHidden/>
              </w:rPr>
              <w:t>33</w:t>
            </w:r>
            <w:r>
              <w:rPr>
                <w:noProof/>
                <w:webHidden/>
              </w:rPr>
              <w:fldChar w:fldCharType="end"/>
            </w:r>
          </w:hyperlink>
        </w:p>
        <w:p w:rsidR="00001CC4" w:rsidRDefault="0041475E">
          <w:pPr>
            <w:pStyle w:val="Spistreci2"/>
            <w:tabs>
              <w:tab w:val="right" w:leader="dot" w:pos="9232"/>
            </w:tabs>
            <w:rPr>
              <w:rFonts w:asciiTheme="minorHAnsi" w:eastAsiaTheme="minorEastAsia" w:hAnsiTheme="minorHAnsi" w:cstheme="minorBidi"/>
              <w:noProof/>
              <w:sz w:val="22"/>
              <w:szCs w:val="22"/>
            </w:rPr>
          </w:pPr>
          <w:hyperlink w:anchor="_Toc499422397" w:history="1">
            <w:r w:rsidR="00001CC4" w:rsidRPr="00516B21">
              <w:rPr>
                <w:rStyle w:val="Hipercze"/>
                <w:rFonts w:cs="Arial"/>
                <w:noProof/>
              </w:rPr>
              <w:t>INFORMACJA W SPRAWIE ZWROTU KOSZTÓW UDZIAŁU W POSTĘPOWANIUM</w:t>
            </w:r>
            <w:r w:rsidR="00001CC4">
              <w:rPr>
                <w:noProof/>
                <w:webHidden/>
              </w:rPr>
              <w:tab/>
            </w:r>
            <w:r>
              <w:rPr>
                <w:noProof/>
                <w:webHidden/>
              </w:rPr>
              <w:fldChar w:fldCharType="begin"/>
            </w:r>
            <w:r w:rsidR="00001CC4">
              <w:rPr>
                <w:noProof/>
                <w:webHidden/>
              </w:rPr>
              <w:instrText xml:space="preserve"> PAGEREF _Toc499422397 \h </w:instrText>
            </w:r>
            <w:r>
              <w:rPr>
                <w:noProof/>
                <w:webHidden/>
              </w:rPr>
            </w:r>
            <w:r>
              <w:rPr>
                <w:noProof/>
                <w:webHidden/>
              </w:rPr>
              <w:fldChar w:fldCharType="separate"/>
            </w:r>
            <w:r w:rsidR="00F671B5">
              <w:rPr>
                <w:noProof/>
                <w:webHidden/>
              </w:rPr>
              <w:t>33</w:t>
            </w:r>
            <w:r>
              <w:rPr>
                <w:noProof/>
                <w:webHidden/>
              </w:rPr>
              <w:fldChar w:fldCharType="end"/>
            </w:r>
          </w:hyperlink>
        </w:p>
        <w:p w:rsidR="00CF50F1" w:rsidRDefault="0041475E" w:rsidP="00CF50F1">
          <w:r w:rsidRPr="00A85120">
            <w:rPr>
              <w:rFonts w:ascii="Arial" w:hAnsi="Arial" w:cs="Arial"/>
              <w:b/>
              <w:bCs/>
            </w:rPr>
            <w:fldChar w:fldCharType="end"/>
          </w:r>
        </w:p>
      </w:sdtContent>
    </w:sdt>
    <w:p w:rsidR="00CF50F1" w:rsidRDefault="00CF50F1" w:rsidP="00CF50F1">
      <w:pPr>
        <w:pStyle w:val="Nagwek2"/>
      </w:pPr>
    </w:p>
    <w:p w:rsidR="00CF50F1" w:rsidRPr="00A85120" w:rsidRDefault="00CF50F1" w:rsidP="00CF50F1"/>
    <w:p w:rsidR="004D72FA" w:rsidRDefault="004D72FA" w:rsidP="0008671C">
      <w:pPr>
        <w:pStyle w:val="Nagwek2"/>
        <w:spacing w:line="360" w:lineRule="auto"/>
        <w:jc w:val="center"/>
        <w:rPr>
          <w:rFonts w:cs="Arial"/>
          <w:szCs w:val="22"/>
          <w:u w:val="single"/>
        </w:rPr>
      </w:pPr>
    </w:p>
    <w:p w:rsidR="003B789B" w:rsidRDefault="003B789B" w:rsidP="003B789B"/>
    <w:p w:rsidR="003B789B" w:rsidRDefault="003B789B" w:rsidP="003B789B"/>
    <w:p w:rsidR="003B789B" w:rsidRDefault="003B789B" w:rsidP="003B789B"/>
    <w:p w:rsidR="00900C11" w:rsidRDefault="00900C11" w:rsidP="003B789B"/>
    <w:p w:rsidR="00796F79" w:rsidRDefault="00796F79" w:rsidP="003B789B"/>
    <w:p w:rsidR="00796F79" w:rsidRDefault="00796F79" w:rsidP="003B789B"/>
    <w:p w:rsidR="00796F79" w:rsidRDefault="00796F79" w:rsidP="003B789B"/>
    <w:p w:rsidR="00900C11" w:rsidRDefault="00900C11" w:rsidP="003B789B"/>
    <w:p w:rsidR="00900C11" w:rsidRDefault="00900C11" w:rsidP="00855AC8">
      <w:pPr>
        <w:pStyle w:val="Nagwek2"/>
        <w:spacing w:line="360" w:lineRule="auto"/>
        <w:rPr>
          <w:rFonts w:cs="Arial"/>
          <w:szCs w:val="22"/>
          <w:u w:val="single"/>
        </w:rPr>
      </w:pPr>
    </w:p>
    <w:p w:rsidR="0008671C" w:rsidRPr="0008671C" w:rsidRDefault="00CF50F1" w:rsidP="0008671C">
      <w:pPr>
        <w:pStyle w:val="Nagwek2"/>
        <w:spacing w:line="360" w:lineRule="auto"/>
        <w:jc w:val="center"/>
        <w:rPr>
          <w:rFonts w:cs="Arial"/>
          <w:szCs w:val="22"/>
          <w:u w:val="single"/>
        </w:rPr>
      </w:pPr>
      <w:bookmarkStart w:id="3" w:name="_Toc499422336"/>
      <w:r w:rsidRPr="0008671C">
        <w:rPr>
          <w:rFonts w:cs="Arial"/>
          <w:szCs w:val="22"/>
          <w:u w:val="single"/>
        </w:rPr>
        <w:t>ROZDZIAŁ I.</w:t>
      </w:r>
      <w:bookmarkEnd w:id="3"/>
    </w:p>
    <w:p w:rsidR="003B3F40" w:rsidRDefault="003B3F40" w:rsidP="00EF0DF4">
      <w:pPr>
        <w:pStyle w:val="Nagwek2"/>
        <w:spacing w:line="360" w:lineRule="auto"/>
        <w:jc w:val="center"/>
        <w:rPr>
          <w:rFonts w:cs="Arial"/>
          <w:szCs w:val="22"/>
        </w:rPr>
      </w:pPr>
      <w:bookmarkStart w:id="4" w:name="_Toc499422337"/>
      <w:r>
        <w:rPr>
          <w:rFonts w:cs="Arial"/>
          <w:szCs w:val="22"/>
        </w:rPr>
        <w:t>NAZWA ORAZ ADRES ZAMAWIAJĄCEGO</w:t>
      </w:r>
      <w:bookmarkEnd w:id="4"/>
    </w:p>
    <w:p w:rsidR="00FB0389" w:rsidRPr="00D2732B" w:rsidRDefault="00D2732B" w:rsidP="00D2732B">
      <w:pPr>
        <w:jc w:val="center"/>
        <w:rPr>
          <w:rFonts w:ascii="Arial" w:hAnsi="Arial" w:cs="Arial"/>
          <w:sz w:val="22"/>
          <w:szCs w:val="22"/>
        </w:rPr>
      </w:pPr>
      <w:r w:rsidRPr="00D2732B">
        <w:rPr>
          <w:rFonts w:ascii="Arial" w:hAnsi="Arial" w:cs="Arial"/>
          <w:bCs/>
          <w:sz w:val="22"/>
          <w:szCs w:val="22"/>
        </w:rPr>
        <w:t>Gmina Herby</w:t>
      </w:r>
      <w:r w:rsidRPr="00D2732B">
        <w:rPr>
          <w:rFonts w:ascii="Arial" w:hAnsi="Arial" w:cs="Arial"/>
          <w:sz w:val="22"/>
          <w:szCs w:val="22"/>
        </w:rPr>
        <w:br/>
        <w:t>ul. Lubliniecka 33  42-284 Herby</w:t>
      </w:r>
    </w:p>
    <w:p w:rsidR="003B3F40" w:rsidRPr="001A79E0" w:rsidRDefault="00332A19" w:rsidP="0090155D">
      <w:pPr>
        <w:spacing w:line="276" w:lineRule="auto"/>
        <w:jc w:val="center"/>
        <w:rPr>
          <w:rFonts w:ascii="Arial" w:hAnsi="Arial" w:cs="Arial"/>
          <w:sz w:val="22"/>
          <w:szCs w:val="22"/>
        </w:rPr>
      </w:pPr>
      <w:r>
        <w:rPr>
          <w:rFonts w:ascii="Arial" w:hAnsi="Arial" w:cs="Arial"/>
          <w:sz w:val="22"/>
          <w:szCs w:val="22"/>
        </w:rPr>
        <w:t>tel.: (</w:t>
      </w:r>
      <w:r w:rsidRPr="00332A19">
        <w:rPr>
          <w:rFonts w:ascii="Arial" w:hAnsi="Arial" w:cs="Arial"/>
          <w:sz w:val="22"/>
          <w:szCs w:val="22"/>
        </w:rPr>
        <w:t>34</w:t>
      </w:r>
      <w:r>
        <w:rPr>
          <w:rFonts w:ascii="Arial" w:hAnsi="Arial" w:cs="Arial"/>
          <w:sz w:val="22"/>
          <w:szCs w:val="22"/>
        </w:rPr>
        <w:t>)</w:t>
      </w:r>
      <w:r w:rsidRPr="00332A19">
        <w:rPr>
          <w:rFonts w:ascii="Arial" w:hAnsi="Arial" w:cs="Arial"/>
          <w:sz w:val="22"/>
          <w:szCs w:val="22"/>
        </w:rPr>
        <w:t xml:space="preserve"> 3574100 w. 17</w:t>
      </w:r>
      <w:r w:rsidR="00D2732B" w:rsidRPr="00D2732B">
        <w:rPr>
          <w:rFonts w:ascii="Arial" w:hAnsi="Arial" w:cs="Arial"/>
          <w:sz w:val="22"/>
          <w:szCs w:val="22"/>
          <w:shd w:val="clear" w:color="auto" w:fill="FFFFFF"/>
        </w:rPr>
        <w:br/>
        <w:t xml:space="preserve">fax: </w:t>
      </w:r>
      <w:r>
        <w:rPr>
          <w:rFonts w:ascii="Arial" w:hAnsi="Arial" w:cs="Arial"/>
          <w:sz w:val="22"/>
          <w:szCs w:val="22"/>
          <w:shd w:val="clear" w:color="auto" w:fill="FFFFFF"/>
        </w:rPr>
        <w:t>(</w:t>
      </w:r>
      <w:r w:rsidRPr="00332A19">
        <w:rPr>
          <w:rFonts w:ascii="Arial" w:hAnsi="Arial" w:cs="Arial"/>
          <w:sz w:val="22"/>
          <w:szCs w:val="22"/>
          <w:shd w:val="clear" w:color="auto" w:fill="FFFFFF"/>
        </w:rPr>
        <w:t>34</w:t>
      </w:r>
      <w:r>
        <w:rPr>
          <w:rFonts w:ascii="Arial" w:hAnsi="Arial" w:cs="Arial"/>
          <w:sz w:val="22"/>
          <w:szCs w:val="22"/>
          <w:shd w:val="clear" w:color="auto" w:fill="FFFFFF"/>
        </w:rPr>
        <w:t>)</w:t>
      </w:r>
      <w:r w:rsidRPr="00332A19">
        <w:rPr>
          <w:rFonts w:ascii="Arial" w:hAnsi="Arial" w:cs="Arial"/>
          <w:sz w:val="22"/>
          <w:szCs w:val="22"/>
          <w:shd w:val="clear" w:color="auto" w:fill="FFFFFF"/>
        </w:rPr>
        <w:t xml:space="preserve"> 3574105</w:t>
      </w:r>
    </w:p>
    <w:p w:rsidR="00CF50F1" w:rsidRPr="006F2AD4" w:rsidRDefault="003B3F40" w:rsidP="0090155D">
      <w:pPr>
        <w:spacing w:line="276" w:lineRule="auto"/>
        <w:jc w:val="center"/>
        <w:rPr>
          <w:rStyle w:val="Hipercze"/>
          <w:rFonts w:ascii="Arial" w:hAnsi="Arial" w:cs="Arial"/>
          <w:sz w:val="22"/>
          <w:szCs w:val="22"/>
          <w:lang w:val="en-US"/>
        </w:rPr>
      </w:pPr>
      <w:r w:rsidRPr="008D36B4">
        <w:rPr>
          <w:rFonts w:ascii="Arial" w:hAnsi="Arial" w:cs="Arial"/>
          <w:sz w:val="22"/>
          <w:szCs w:val="22"/>
          <w:lang w:val="de-DE"/>
        </w:rPr>
        <w:t>adrese-mail</w:t>
      </w:r>
      <w:r w:rsidRPr="008D36B4">
        <w:rPr>
          <w:rFonts w:ascii="Arial" w:hAnsi="Arial" w:cs="Arial"/>
          <w:color w:val="5B9BD5" w:themeColor="accent1"/>
          <w:sz w:val="22"/>
          <w:szCs w:val="22"/>
          <w:lang w:val="de-DE"/>
        </w:rPr>
        <w:t xml:space="preserve">: </w:t>
      </w:r>
      <w:hyperlink r:id="rId8" w:history="1">
        <w:r w:rsidR="00332A19" w:rsidRPr="006F2AD4">
          <w:rPr>
            <w:rStyle w:val="Hipercze"/>
            <w:rFonts w:ascii="Arial" w:hAnsi="Arial" w:cs="Arial"/>
            <w:sz w:val="22"/>
            <w:szCs w:val="22"/>
            <w:lang w:val="en-US"/>
          </w:rPr>
          <w:t>urzherby@onet.poczta.pl</w:t>
        </w:r>
      </w:hyperlink>
      <w:r w:rsidR="00332A19" w:rsidRPr="006F2AD4">
        <w:rPr>
          <w:rFonts w:ascii="Arial" w:hAnsi="Arial" w:cs="Arial"/>
          <w:sz w:val="22"/>
          <w:szCs w:val="22"/>
          <w:lang w:val="en-US"/>
        </w:rPr>
        <w:t xml:space="preserve">; </w:t>
      </w:r>
      <w:hyperlink r:id="rId9" w:history="1">
        <w:r w:rsidR="00332A19" w:rsidRPr="006F2AD4">
          <w:rPr>
            <w:rStyle w:val="Hipercze"/>
            <w:rFonts w:ascii="Arial" w:hAnsi="Arial" w:cs="Arial"/>
            <w:sz w:val="22"/>
            <w:szCs w:val="22"/>
            <w:lang w:val="en-US"/>
          </w:rPr>
          <w:t>gmina@herby.pl</w:t>
        </w:r>
      </w:hyperlink>
      <w:r w:rsidR="00332A19" w:rsidRPr="006F2AD4">
        <w:rPr>
          <w:rFonts w:ascii="Arial" w:hAnsi="Arial" w:cs="Arial"/>
          <w:sz w:val="22"/>
          <w:szCs w:val="22"/>
          <w:lang w:val="en-US"/>
        </w:rPr>
        <w:t>,</w:t>
      </w:r>
    </w:p>
    <w:p w:rsidR="00A163B0" w:rsidRDefault="00A163B0" w:rsidP="0090155D">
      <w:pPr>
        <w:spacing w:line="276" w:lineRule="auto"/>
        <w:jc w:val="center"/>
        <w:rPr>
          <w:rFonts w:ascii="Arial" w:hAnsi="Arial" w:cs="Arial"/>
          <w:color w:val="1F4E79" w:themeColor="accent1" w:themeShade="80"/>
          <w:sz w:val="22"/>
          <w:szCs w:val="22"/>
        </w:rPr>
      </w:pPr>
      <w:r w:rsidRPr="00A163B0">
        <w:rPr>
          <w:rFonts w:ascii="Arial" w:hAnsi="Arial" w:cs="Arial"/>
          <w:sz w:val="22"/>
          <w:szCs w:val="22"/>
        </w:rPr>
        <w:t>strona internetowa:</w:t>
      </w:r>
      <w:hyperlink r:id="rId10" w:history="1">
        <w:r w:rsidRPr="00664247">
          <w:rPr>
            <w:rStyle w:val="Hipercze"/>
            <w:rFonts w:ascii="Arial" w:hAnsi="Arial" w:cs="Arial"/>
            <w:sz w:val="22"/>
            <w:szCs w:val="22"/>
          </w:rPr>
          <w:t>www.herby.pl</w:t>
        </w:r>
      </w:hyperlink>
    </w:p>
    <w:p w:rsidR="00CF50F1" w:rsidRDefault="00CF50F1" w:rsidP="00CF50F1">
      <w:pPr>
        <w:jc w:val="both"/>
        <w:rPr>
          <w:rFonts w:ascii="Arial" w:hAnsi="Arial" w:cs="Arial"/>
          <w:sz w:val="22"/>
          <w:szCs w:val="22"/>
        </w:rPr>
      </w:pPr>
    </w:p>
    <w:p w:rsidR="00237166" w:rsidRPr="00630ECE" w:rsidRDefault="00237166" w:rsidP="00CF50F1">
      <w:pPr>
        <w:jc w:val="both"/>
        <w:rPr>
          <w:rFonts w:ascii="Arial" w:hAnsi="Arial" w:cs="Arial"/>
          <w:sz w:val="22"/>
          <w:szCs w:val="22"/>
        </w:rPr>
      </w:pPr>
    </w:p>
    <w:p w:rsidR="0008671C" w:rsidRPr="0008671C" w:rsidRDefault="00CF50F1" w:rsidP="0008671C">
      <w:pPr>
        <w:pStyle w:val="Nagwek2"/>
        <w:spacing w:line="360" w:lineRule="auto"/>
        <w:jc w:val="center"/>
        <w:rPr>
          <w:rFonts w:cs="Arial"/>
          <w:szCs w:val="22"/>
          <w:u w:val="single"/>
        </w:rPr>
      </w:pPr>
      <w:bookmarkStart w:id="5" w:name="_Toc499422338"/>
      <w:r w:rsidRPr="0008671C">
        <w:rPr>
          <w:rFonts w:cs="Arial"/>
          <w:szCs w:val="22"/>
          <w:u w:val="single"/>
        </w:rPr>
        <w:t>ROZDZIAŁ II.</w:t>
      </w:r>
      <w:bookmarkEnd w:id="5"/>
    </w:p>
    <w:p w:rsidR="00CF50F1" w:rsidRDefault="00CF50F1" w:rsidP="00EF0DF4">
      <w:pPr>
        <w:pStyle w:val="Nagwek2"/>
        <w:spacing w:line="360" w:lineRule="auto"/>
        <w:jc w:val="center"/>
        <w:rPr>
          <w:rFonts w:cs="Arial"/>
          <w:szCs w:val="22"/>
        </w:rPr>
      </w:pPr>
      <w:bookmarkStart w:id="6" w:name="_Toc499422339"/>
      <w:r w:rsidRPr="00630ECE">
        <w:rPr>
          <w:rFonts w:cs="Arial"/>
          <w:szCs w:val="22"/>
        </w:rPr>
        <w:t>TRYB UDZIELENIA ZAMÓWIENIA PUBLICZNEGO</w:t>
      </w:r>
      <w:bookmarkEnd w:id="6"/>
    </w:p>
    <w:p w:rsidR="00FB0389" w:rsidRPr="00FB0389" w:rsidRDefault="00FB0389" w:rsidP="00FB0389"/>
    <w:p w:rsidR="00CF50F1" w:rsidRDefault="00CF50F1" w:rsidP="00960E6A">
      <w:pPr>
        <w:pStyle w:val="Akapitzlist"/>
        <w:numPr>
          <w:ilvl w:val="0"/>
          <w:numId w:val="80"/>
        </w:numPr>
        <w:jc w:val="both"/>
        <w:rPr>
          <w:rFonts w:ascii="Arial" w:hAnsi="Arial" w:cs="Arial"/>
          <w:sz w:val="22"/>
          <w:szCs w:val="22"/>
        </w:rPr>
      </w:pPr>
      <w:r w:rsidRPr="00960E6A">
        <w:rPr>
          <w:rFonts w:ascii="Arial" w:hAnsi="Arial" w:cs="Arial"/>
          <w:sz w:val="22"/>
          <w:szCs w:val="22"/>
        </w:rPr>
        <w:t xml:space="preserve">Postępowanie prowadzone jest w trybie </w:t>
      </w:r>
      <w:r w:rsidRPr="00960E6A">
        <w:rPr>
          <w:rFonts w:ascii="Arial" w:hAnsi="Arial" w:cs="Arial"/>
          <w:sz w:val="22"/>
          <w:szCs w:val="22"/>
          <w:u w:val="single"/>
        </w:rPr>
        <w:t>przetargu nieograniczonego</w:t>
      </w:r>
      <w:r w:rsidRPr="00960E6A">
        <w:rPr>
          <w:rFonts w:ascii="Arial" w:hAnsi="Arial" w:cs="Arial"/>
          <w:sz w:val="22"/>
          <w:szCs w:val="22"/>
        </w:rPr>
        <w:t xml:space="preserve"> zgodnie z ustawą z dnia 29 stycznia 2004 r. Prawo zamówień publicznych (tekst jednolity </w:t>
      </w:r>
      <w:r w:rsidR="00A07370" w:rsidRPr="00960E6A">
        <w:rPr>
          <w:rFonts w:ascii="Arial" w:hAnsi="Arial" w:cs="Arial"/>
          <w:sz w:val="22"/>
          <w:szCs w:val="22"/>
        </w:rPr>
        <w:t>Dz. U. z 2017 r. poz. 1579</w:t>
      </w:r>
      <w:r w:rsidR="0050398B">
        <w:rPr>
          <w:rFonts w:ascii="Arial" w:hAnsi="Arial" w:cs="Arial"/>
          <w:sz w:val="22"/>
          <w:szCs w:val="22"/>
        </w:rPr>
        <w:t xml:space="preserve"> z późn. zm.</w:t>
      </w:r>
      <w:r w:rsidRPr="00960E6A">
        <w:rPr>
          <w:rFonts w:ascii="Arial" w:hAnsi="Arial" w:cs="Arial"/>
          <w:sz w:val="22"/>
          <w:szCs w:val="22"/>
        </w:rPr>
        <w:t>) zwaną w dalszej części „ustawą”</w:t>
      </w:r>
      <w:r w:rsidR="009F6426" w:rsidRPr="00960E6A">
        <w:rPr>
          <w:rFonts w:ascii="Arial" w:hAnsi="Arial" w:cs="Arial"/>
          <w:sz w:val="22"/>
          <w:szCs w:val="22"/>
        </w:rPr>
        <w:t xml:space="preserve"> lub „ustawą Pzp”</w:t>
      </w:r>
      <w:r w:rsidRPr="00960E6A">
        <w:rPr>
          <w:rFonts w:ascii="Arial" w:hAnsi="Arial" w:cs="Arial"/>
          <w:sz w:val="22"/>
          <w:szCs w:val="22"/>
        </w:rPr>
        <w:t>. W sprawach nieuregulowanych zapisami niniejszej SIWZ, stosuje się przepisy wspomnianej ustawy.</w:t>
      </w:r>
    </w:p>
    <w:p w:rsidR="00F317A1" w:rsidRPr="00052031" w:rsidRDefault="00F317A1" w:rsidP="00F317A1">
      <w:pPr>
        <w:pStyle w:val="Akapitzlist"/>
        <w:numPr>
          <w:ilvl w:val="0"/>
          <w:numId w:val="80"/>
        </w:numPr>
        <w:jc w:val="both"/>
        <w:rPr>
          <w:rFonts w:ascii="Arial" w:hAnsi="Arial" w:cs="Arial"/>
          <w:sz w:val="22"/>
          <w:szCs w:val="22"/>
        </w:rPr>
      </w:pPr>
      <w:r w:rsidRPr="00052031">
        <w:rPr>
          <w:rFonts w:ascii="Arial" w:hAnsi="Arial" w:cs="Arial"/>
          <w:sz w:val="22"/>
          <w:szCs w:val="22"/>
        </w:rPr>
        <w:t>Zamawiający w niniejszym postępowaniu przetargowym zastosował tzw. „procedurę odwróconą” – zgodnie z art. 24 aa ustawy Pzp.</w:t>
      </w:r>
    </w:p>
    <w:p w:rsidR="00CF50F1" w:rsidRDefault="00CF50F1" w:rsidP="00CF50F1">
      <w:pPr>
        <w:jc w:val="both"/>
        <w:rPr>
          <w:rFonts w:ascii="Arial" w:hAnsi="Arial" w:cs="Arial"/>
          <w:sz w:val="22"/>
          <w:szCs w:val="22"/>
        </w:rPr>
      </w:pPr>
    </w:p>
    <w:p w:rsidR="00CF50F1" w:rsidRPr="00630ECE" w:rsidRDefault="00CF50F1" w:rsidP="00CF50F1">
      <w:pPr>
        <w:jc w:val="both"/>
        <w:rPr>
          <w:rFonts w:ascii="Arial" w:hAnsi="Arial" w:cs="Arial"/>
          <w:sz w:val="22"/>
          <w:szCs w:val="22"/>
        </w:rPr>
      </w:pPr>
    </w:p>
    <w:p w:rsidR="0008671C" w:rsidRPr="0008671C" w:rsidRDefault="00CF50F1" w:rsidP="0008671C">
      <w:pPr>
        <w:pStyle w:val="Nagwek2"/>
        <w:spacing w:line="360" w:lineRule="auto"/>
        <w:jc w:val="center"/>
        <w:rPr>
          <w:rFonts w:cs="Arial"/>
          <w:szCs w:val="22"/>
          <w:u w:val="single"/>
        </w:rPr>
      </w:pPr>
      <w:bookmarkStart w:id="7" w:name="_Toc499422340"/>
      <w:r w:rsidRPr="0008671C">
        <w:rPr>
          <w:rFonts w:cs="Arial"/>
          <w:szCs w:val="22"/>
          <w:u w:val="single"/>
        </w:rPr>
        <w:t>ROZDZIAŁ III.</w:t>
      </w:r>
      <w:bookmarkEnd w:id="7"/>
    </w:p>
    <w:p w:rsidR="00CF50F1" w:rsidRDefault="00CF50F1" w:rsidP="00EF0DF4">
      <w:pPr>
        <w:pStyle w:val="Nagwek2"/>
        <w:spacing w:line="360" w:lineRule="auto"/>
        <w:jc w:val="center"/>
        <w:rPr>
          <w:rFonts w:cs="Arial"/>
          <w:szCs w:val="22"/>
        </w:rPr>
      </w:pPr>
      <w:bookmarkStart w:id="8" w:name="_Toc499422341"/>
      <w:r w:rsidRPr="00630ECE">
        <w:rPr>
          <w:rFonts w:cs="Arial"/>
          <w:szCs w:val="22"/>
        </w:rPr>
        <w:t>OPIS PRZEDMIOTU ZAMÓWIENIA</w:t>
      </w:r>
      <w:bookmarkEnd w:id="8"/>
    </w:p>
    <w:p w:rsidR="0090155D" w:rsidRPr="0090155D" w:rsidRDefault="0090155D" w:rsidP="0001244E">
      <w:pPr>
        <w:ind w:left="340"/>
      </w:pPr>
    </w:p>
    <w:p w:rsidR="0079250B" w:rsidRPr="008F6543" w:rsidRDefault="003B3F40" w:rsidP="00A529FC">
      <w:pPr>
        <w:pStyle w:val="Bezodstpw1"/>
        <w:numPr>
          <w:ilvl w:val="0"/>
          <w:numId w:val="61"/>
        </w:numPr>
        <w:spacing w:line="276" w:lineRule="auto"/>
        <w:ind w:left="340"/>
        <w:jc w:val="both"/>
        <w:rPr>
          <w:rFonts w:ascii="Arial" w:hAnsi="Arial" w:cs="Arial"/>
          <w:u w:val="single"/>
        </w:rPr>
      </w:pPr>
      <w:r w:rsidRPr="008B0BA5">
        <w:rPr>
          <w:rFonts w:ascii="Arial" w:hAnsi="Arial" w:cs="Arial"/>
        </w:rPr>
        <w:t xml:space="preserve">Przedmiotem zamówienia jest: </w:t>
      </w:r>
      <w:r w:rsidR="00F71C07" w:rsidRPr="00332A19">
        <w:rPr>
          <w:rFonts w:ascii="Arial" w:hAnsi="Arial" w:cs="Arial"/>
          <w:u w:val="single"/>
        </w:rPr>
        <w:t xml:space="preserve">zaprojektowanie, dostawa, montaż, uruchomienie i przeprowadzenie procedury włączenia do sieci OSD mikroinstalacji fotowoltaicznych na 89 budynkach na terenie gminy Herby w ramach realizacji projektu: </w:t>
      </w:r>
      <w:bookmarkStart w:id="9" w:name="_Hlk499421542"/>
      <w:r w:rsidR="00F71C07" w:rsidRPr="00332A19">
        <w:rPr>
          <w:rFonts w:ascii="Arial" w:hAnsi="Arial" w:cs="Arial"/>
          <w:u w:val="single"/>
        </w:rPr>
        <w:t>"Montaż instalacji OZE na terenie Gminy Herby”.</w:t>
      </w:r>
      <w:bookmarkEnd w:id="9"/>
    </w:p>
    <w:p w:rsidR="0090155D" w:rsidRDefault="0090155D" w:rsidP="0090155D">
      <w:pPr>
        <w:pStyle w:val="Bezodstpw1"/>
        <w:spacing w:line="276" w:lineRule="auto"/>
        <w:ind w:left="473"/>
        <w:jc w:val="both"/>
        <w:rPr>
          <w:rFonts w:ascii="Arial" w:hAnsi="Arial" w:cs="Arial"/>
          <w:b/>
        </w:rPr>
      </w:pPr>
    </w:p>
    <w:p w:rsidR="008B0BA5" w:rsidRDefault="008B0BA5" w:rsidP="0001244E">
      <w:pPr>
        <w:pStyle w:val="Bezodstpw1"/>
        <w:spacing w:line="276" w:lineRule="auto"/>
        <w:ind w:left="340"/>
        <w:jc w:val="both"/>
        <w:rPr>
          <w:rFonts w:ascii="Arial" w:hAnsi="Arial" w:cs="Arial"/>
        </w:rPr>
      </w:pPr>
      <w:r>
        <w:rPr>
          <w:rFonts w:ascii="Arial" w:hAnsi="Arial" w:cs="Arial"/>
        </w:rPr>
        <w:t>Inwestycja</w:t>
      </w:r>
      <w:r w:rsidRPr="00990DD3">
        <w:rPr>
          <w:rFonts w:ascii="Arial" w:hAnsi="Arial" w:cs="Arial"/>
        </w:rPr>
        <w:t xml:space="preserve"> realizowan</w:t>
      </w:r>
      <w:r>
        <w:rPr>
          <w:rFonts w:ascii="Arial" w:hAnsi="Arial" w:cs="Arial"/>
        </w:rPr>
        <w:t>a</w:t>
      </w:r>
      <w:r w:rsidRPr="00990DD3">
        <w:rPr>
          <w:rFonts w:ascii="Arial" w:hAnsi="Arial" w:cs="Arial"/>
        </w:rPr>
        <w:t xml:space="preserve"> będzie </w:t>
      </w:r>
      <w:r>
        <w:rPr>
          <w:rFonts w:ascii="Arial" w:hAnsi="Arial" w:cs="Arial"/>
        </w:rPr>
        <w:t xml:space="preserve">w </w:t>
      </w:r>
      <w:r w:rsidR="00D67332">
        <w:rPr>
          <w:rFonts w:ascii="Arial" w:hAnsi="Arial" w:cs="Arial"/>
        </w:rPr>
        <w:t>89</w:t>
      </w:r>
      <w:r w:rsidRPr="00725BA0">
        <w:rPr>
          <w:rFonts w:ascii="Arial" w:hAnsi="Arial" w:cs="Arial"/>
        </w:rPr>
        <w:t xml:space="preserve"> b</w:t>
      </w:r>
      <w:r>
        <w:rPr>
          <w:rFonts w:ascii="Arial" w:hAnsi="Arial" w:cs="Arial"/>
        </w:rPr>
        <w:t xml:space="preserve">udynkach mieszkalnych prywatnych </w:t>
      </w:r>
      <w:r w:rsidRPr="00990DD3">
        <w:rPr>
          <w:rFonts w:ascii="Arial" w:hAnsi="Arial" w:cs="Arial"/>
        </w:rPr>
        <w:t>w następujących miejscowościach:</w:t>
      </w:r>
    </w:p>
    <w:p w:rsidR="00D67332" w:rsidRPr="00D67332" w:rsidRDefault="00D67332" w:rsidP="00D67332">
      <w:pPr>
        <w:pStyle w:val="Bezodstpw1"/>
        <w:spacing w:line="276" w:lineRule="auto"/>
        <w:jc w:val="both"/>
        <w:rPr>
          <w:rFonts w:ascii="Arial" w:hAnsi="Arial" w:cs="Arial"/>
        </w:rPr>
      </w:pPr>
    </w:p>
    <w:p w:rsidR="00D67332" w:rsidRPr="00D67332" w:rsidRDefault="00D67332" w:rsidP="00A529FC">
      <w:pPr>
        <w:pStyle w:val="Bezodstpw1"/>
        <w:numPr>
          <w:ilvl w:val="0"/>
          <w:numId w:val="74"/>
        </w:numPr>
        <w:spacing w:line="276" w:lineRule="auto"/>
        <w:jc w:val="both"/>
        <w:rPr>
          <w:rFonts w:ascii="Arial" w:hAnsi="Arial" w:cs="Arial"/>
        </w:rPr>
      </w:pPr>
      <w:r w:rsidRPr="00D67332">
        <w:rPr>
          <w:rFonts w:ascii="Arial" w:hAnsi="Arial" w:cs="Arial"/>
        </w:rPr>
        <w:t xml:space="preserve">Chwostek </w:t>
      </w:r>
    </w:p>
    <w:p w:rsidR="00D67332" w:rsidRPr="00D67332" w:rsidRDefault="00D67332" w:rsidP="00A529FC">
      <w:pPr>
        <w:pStyle w:val="Bezodstpw1"/>
        <w:numPr>
          <w:ilvl w:val="0"/>
          <w:numId w:val="74"/>
        </w:numPr>
        <w:spacing w:line="276" w:lineRule="auto"/>
        <w:jc w:val="both"/>
        <w:rPr>
          <w:rFonts w:ascii="Arial" w:hAnsi="Arial" w:cs="Arial"/>
        </w:rPr>
      </w:pPr>
      <w:r w:rsidRPr="00D67332">
        <w:rPr>
          <w:rFonts w:ascii="Arial" w:hAnsi="Arial" w:cs="Arial"/>
        </w:rPr>
        <w:t xml:space="preserve">Hadra </w:t>
      </w:r>
    </w:p>
    <w:p w:rsidR="00D67332" w:rsidRPr="00D67332" w:rsidRDefault="00D67332" w:rsidP="00A529FC">
      <w:pPr>
        <w:pStyle w:val="Bezodstpw1"/>
        <w:numPr>
          <w:ilvl w:val="0"/>
          <w:numId w:val="74"/>
        </w:numPr>
        <w:spacing w:line="276" w:lineRule="auto"/>
        <w:jc w:val="both"/>
        <w:rPr>
          <w:rFonts w:ascii="Arial" w:hAnsi="Arial" w:cs="Arial"/>
        </w:rPr>
      </w:pPr>
      <w:r w:rsidRPr="00D67332">
        <w:rPr>
          <w:rFonts w:ascii="Arial" w:hAnsi="Arial" w:cs="Arial"/>
        </w:rPr>
        <w:t xml:space="preserve">Herby </w:t>
      </w:r>
    </w:p>
    <w:p w:rsidR="00D67332" w:rsidRPr="00D67332" w:rsidRDefault="00D67332" w:rsidP="00A529FC">
      <w:pPr>
        <w:pStyle w:val="Bezodstpw1"/>
        <w:numPr>
          <w:ilvl w:val="0"/>
          <w:numId w:val="74"/>
        </w:numPr>
        <w:spacing w:line="276" w:lineRule="auto"/>
        <w:jc w:val="both"/>
        <w:rPr>
          <w:rFonts w:ascii="Arial" w:hAnsi="Arial" w:cs="Arial"/>
        </w:rPr>
      </w:pPr>
      <w:r w:rsidRPr="00D67332">
        <w:rPr>
          <w:rFonts w:ascii="Arial" w:hAnsi="Arial" w:cs="Arial"/>
        </w:rPr>
        <w:t xml:space="preserve">Kalina </w:t>
      </w:r>
    </w:p>
    <w:p w:rsidR="00D67332" w:rsidRPr="00D67332" w:rsidRDefault="00D67332" w:rsidP="00A529FC">
      <w:pPr>
        <w:pStyle w:val="Bezodstpw1"/>
        <w:numPr>
          <w:ilvl w:val="0"/>
          <w:numId w:val="74"/>
        </w:numPr>
        <w:spacing w:line="276" w:lineRule="auto"/>
        <w:jc w:val="both"/>
        <w:rPr>
          <w:rFonts w:ascii="Arial" w:hAnsi="Arial" w:cs="Arial"/>
        </w:rPr>
      </w:pPr>
      <w:r w:rsidRPr="00D67332">
        <w:rPr>
          <w:rFonts w:ascii="Arial" w:hAnsi="Arial" w:cs="Arial"/>
        </w:rPr>
        <w:t xml:space="preserve">Lisów </w:t>
      </w:r>
    </w:p>
    <w:p w:rsidR="00D67332" w:rsidRPr="00D67332" w:rsidRDefault="00D67332" w:rsidP="00A529FC">
      <w:pPr>
        <w:pStyle w:val="Bezodstpw1"/>
        <w:numPr>
          <w:ilvl w:val="0"/>
          <w:numId w:val="74"/>
        </w:numPr>
        <w:spacing w:line="276" w:lineRule="auto"/>
        <w:jc w:val="both"/>
        <w:rPr>
          <w:rFonts w:ascii="Arial" w:hAnsi="Arial" w:cs="Arial"/>
        </w:rPr>
      </w:pPr>
      <w:r w:rsidRPr="00D67332">
        <w:rPr>
          <w:rFonts w:ascii="Arial" w:hAnsi="Arial" w:cs="Arial"/>
        </w:rPr>
        <w:t xml:space="preserve">Łebki </w:t>
      </w:r>
    </w:p>
    <w:p w:rsidR="00D67332" w:rsidRPr="00D67332" w:rsidRDefault="00D67332" w:rsidP="00A529FC">
      <w:pPr>
        <w:pStyle w:val="Bezodstpw1"/>
        <w:numPr>
          <w:ilvl w:val="0"/>
          <w:numId w:val="74"/>
        </w:numPr>
        <w:spacing w:line="276" w:lineRule="auto"/>
        <w:jc w:val="both"/>
        <w:rPr>
          <w:rFonts w:ascii="Arial" w:hAnsi="Arial" w:cs="Arial"/>
        </w:rPr>
      </w:pPr>
      <w:r w:rsidRPr="00D67332">
        <w:rPr>
          <w:rFonts w:ascii="Arial" w:hAnsi="Arial" w:cs="Arial"/>
        </w:rPr>
        <w:t xml:space="preserve">Mochała </w:t>
      </w:r>
    </w:p>
    <w:p w:rsidR="00D67332" w:rsidRPr="00D67332" w:rsidRDefault="00D67332" w:rsidP="00A529FC">
      <w:pPr>
        <w:pStyle w:val="Bezodstpw1"/>
        <w:numPr>
          <w:ilvl w:val="0"/>
          <w:numId w:val="74"/>
        </w:numPr>
        <w:spacing w:line="276" w:lineRule="auto"/>
        <w:jc w:val="both"/>
        <w:rPr>
          <w:rFonts w:ascii="Arial" w:hAnsi="Arial" w:cs="Arial"/>
        </w:rPr>
      </w:pPr>
      <w:r w:rsidRPr="00D67332">
        <w:rPr>
          <w:rFonts w:ascii="Arial" w:hAnsi="Arial" w:cs="Arial"/>
        </w:rPr>
        <w:t xml:space="preserve">Olszyna </w:t>
      </w:r>
    </w:p>
    <w:p w:rsidR="00D67332" w:rsidRPr="00D67332" w:rsidRDefault="00D67332" w:rsidP="00A529FC">
      <w:pPr>
        <w:pStyle w:val="Bezodstpw1"/>
        <w:numPr>
          <w:ilvl w:val="0"/>
          <w:numId w:val="74"/>
        </w:numPr>
        <w:spacing w:line="276" w:lineRule="auto"/>
        <w:jc w:val="both"/>
        <w:rPr>
          <w:rFonts w:ascii="Arial" w:hAnsi="Arial" w:cs="Arial"/>
        </w:rPr>
      </w:pPr>
      <w:r w:rsidRPr="00D67332">
        <w:rPr>
          <w:rFonts w:ascii="Arial" w:hAnsi="Arial" w:cs="Arial"/>
        </w:rPr>
        <w:t>Otrzęsie</w:t>
      </w:r>
    </w:p>
    <w:p w:rsidR="00D67332" w:rsidRPr="00D67332" w:rsidRDefault="00D67332" w:rsidP="00A529FC">
      <w:pPr>
        <w:pStyle w:val="Bezodstpw1"/>
        <w:numPr>
          <w:ilvl w:val="0"/>
          <w:numId w:val="74"/>
        </w:numPr>
        <w:spacing w:line="276" w:lineRule="auto"/>
        <w:jc w:val="both"/>
        <w:rPr>
          <w:rFonts w:ascii="Arial" w:hAnsi="Arial" w:cs="Arial"/>
        </w:rPr>
      </w:pPr>
      <w:r w:rsidRPr="00D67332">
        <w:rPr>
          <w:rFonts w:ascii="Arial" w:hAnsi="Arial" w:cs="Arial"/>
        </w:rPr>
        <w:t>Pietrzaki</w:t>
      </w:r>
      <w:r>
        <w:rPr>
          <w:rFonts w:ascii="Arial" w:hAnsi="Arial" w:cs="Arial"/>
        </w:rPr>
        <w:t>.</w:t>
      </w:r>
    </w:p>
    <w:p w:rsidR="00796F79" w:rsidRDefault="00796F79" w:rsidP="008B0BA5">
      <w:pPr>
        <w:pStyle w:val="Bezodstpw1"/>
        <w:spacing w:line="276" w:lineRule="auto"/>
        <w:jc w:val="both"/>
        <w:rPr>
          <w:rFonts w:ascii="Arial" w:hAnsi="Arial" w:cs="Arial"/>
          <w:b/>
        </w:rPr>
      </w:pPr>
    </w:p>
    <w:p w:rsidR="00F317A1" w:rsidRDefault="00F317A1" w:rsidP="008B0BA5">
      <w:pPr>
        <w:pStyle w:val="Bezodstpw1"/>
        <w:spacing w:line="276" w:lineRule="auto"/>
        <w:jc w:val="both"/>
        <w:rPr>
          <w:rFonts w:ascii="Arial" w:hAnsi="Arial" w:cs="Arial"/>
          <w:b/>
        </w:rPr>
      </w:pPr>
    </w:p>
    <w:p w:rsidR="002E4118" w:rsidRPr="006D01C9" w:rsidRDefault="0079250B" w:rsidP="006D01C9">
      <w:pPr>
        <w:pStyle w:val="Bezodstpw1"/>
        <w:numPr>
          <w:ilvl w:val="0"/>
          <w:numId w:val="61"/>
        </w:numPr>
        <w:jc w:val="both"/>
        <w:rPr>
          <w:rFonts w:ascii="Arial" w:hAnsi="Arial" w:cs="Arial"/>
          <w:b/>
        </w:rPr>
      </w:pPr>
      <w:r w:rsidRPr="001602E8">
        <w:rPr>
          <w:rFonts w:ascii="Arial" w:hAnsi="Arial" w:cs="Arial"/>
          <w:b/>
          <w:u w:val="single"/>
        </w:rPr>
        <w:t xml:space="preserve">Zakres </w:t>
      </w:r>
      <w:r w:rsidR="00237166" w:rsidRPr="001602E8">
        <w:rPr>
          <w:rFonts w:ascii="Arial" w:hAnsi="Arial" w:cs="Arial"/>
          <w:b/>
          <w:u w:val="single"/>
        </w:rPr>
        <w:t xml:space="preserve">przedmiotu zamówienia </w:t>
      </w:r>
      <w:r w:rsidRPr="001602E8">
        <w:rPr>
          <w:rFonts w:ascii="Arial" w:hAnsi="Arial" w:cs="Arial"/>
          <w:b/>
          <w:u w:val="single"/>
        </w:rPr>
        <w:t>obejmuje:</w:t>
      </w:r>
    </w:p>
    <w:p w:rsidR="002E4118" w:rsidRDefault="002E4118" w:rsidP="00F317A1">
      <w:pPr>
        <w:pStyle w:val="Akapitzlist"/>
        <w:numPr>
          <w:ilvl w:val="0"/>
          <w:numId w:val="75"/>
        </w:numPr>
        <w:tabs>
          <w:tab w:val="left" w:pos="5205"/>
        </w:tabs>
        <w:ind w:left="1040"/>
        <w:jc w:val="both"/>
        <w:rPr>
          <w:rFonts w:ascii="Arial" w:hAnsi="Arial" w:cs="Arial"/>
          <w:sz w:val="22"/>
          <w:szCs w:val="22"/>
        </w:rPr>
      </w:pPr>
      <w:r w:rsidRPr="002E4118">
        <w:rPr>
          <w:rFonts w:ascii="Arial" w:hAnsi="Arial" w:cs="Arial"/>
          <w:sz w:val="22"/>
          <w:szCs w:val="22"/>
        </w:rPr>
        <w:lastRenderedPageBreak/>
        <w:t>zaprojektowani</w:t>
      </w:r>
      <w:r w:rsidR="00BF2D98">
        <w:rPr>
          <w:rFonts w:ascii="Arial" w:hAnsi="Arial" w:cs="Arial"/>
          <w:sz w:val="22"/>
          <w:szCs w:val="22"/>
        </w:rPr>
        <w:t>e</w:t>
      </w:r>
      <w:r w:rsidRPr="002E4118">
        <w:rPr>
          <w:rFonts w:ascii="Arial" w:hAnsi="Arial" w:cs="Arial"/>
          <w:sz w:val="22"/>
          <w:szCs w:val="22"/>
        </w:rPr>
        <w:t xml:space="preserve"> instalacji fotowoltaicznej wraz ze wszystkimi niezbędnymi składnikami i włączeniem do instalacji budynku, </w:t>
      </w:r>
    </w:p>
    <w:p w:rsidR="002E4118" w:rsidRDefault="002E4118" w:rsidP="00F317A1">
      <w:pPr>
        <w:pStyle w:val="Akapitzlist"/>
        <w:numPr>
          <w:ilvl w:val="0"/>
          <w:numId w:val="75"/>
        </w:numPr>
        <w:tabs>
          <w:tab w:val="left" w:pos="5205"/>
        </w:tabs>
        <w:ind w:left="1040"/>
        <w:jc w:val="both"/>
        <w:rPr>
          <w:rFonts w:ascii="Arial" w:hAnsi="Arial" w:cs="Arial"/>
          <w:sz w:val="22"/>
          <w:szCs w:val="22"/>
        </w:rPr>
      </w:pPr>
      <w:r w:rsidRPr="002E4118">
        <w:rPr>
          <w:rFonts w:ascii="Arial" w:hAnsi="Arial" w:cs="Arial"/>
          <w:sz w:val="22"/>
          <w:szCs w:val="22"/>
        </w:rPr>
        <w:t>dostarczeni</w:t>
      </w:r>
      <w:r w:rsidR="00BF2D98">
        <w:rPr>
          <w:rFonts w:ascii="Arial" w:hAnsi="Arial" w:cs="Arial"/>
          <w:sz w:val="22"/>
          <w:szCs w:val="22"/>
        </w:rPr>
        <w:t>e</w:t>
      </w:r>
      <w:r w:rsidRPr="002E4118">
        <w:rPr>
          <w:rFonts w:ascii="Arial" w:hAnsi="Arial" w:cs="Arial"/>
          <w:sz w:val="22"/>
          <w:szCs w:val="22"/>
        </w:rPr>
        <w:t xml:space="preserve"> urządzeń i materiałów budowlanych na teren prowadzenia robót budowlanych, niezbędnych do wykonania instalacji fotowoltaicznej w ww. budynkach, </w:t>
      </w:r>
    </w:p>
    <w:p w:rsidR="002E4118" w:rsidRDefault="002E4118" w:rsidP="00F317A1">
      <w:pPr>
        <w:pStyle w:val="Akapitzlist"/>
        <w:numPr>
          <w:ilvl w:val="0"/>
          <w:numId w:val="75"/>
        </w:numPr>
        <w:tabs>
          <w:tab w:val="left" w:pos="5205"/>
        </w:tabs>
        <w:ind w:left="1040"/>
        <w:jc w:val="both"/>
        <w:rPr>
          <w:rFonts w:ascii="Arial" w:hAnsi="Arial" w:cs="Arial"/>
          <w:sz w:val="22"/>
          <w:szCs w:val="22"/>
        </w:rPr>
      </w:pPr>
      <w:r w:rsidRPr="002E4118">
        <w:rPr>
          <w:rFonts w:ascii="Arial" w:hAnsi="Arial" w:cs="Arial"/>
          <w:sz w:val="22"/>
          <w:szCs w:val="22"/>
        </w:rPr>
        <w:t>wykonani</w:t>
      </w:r>
      <w:r w:rsidR="00BF2D98">
        <w:rPr>
          <w:rFonts w:ascii="Arial" w:hAnsi="Arial" w:cs="Arial"/>
          <w:sz w:val="22"/>
          <w:szCs w:val="22"/>
        </w:rPr>
        <w:t>e</w:t>
      </w:r>
      <w:r w:rsidRPr="002E4118">
        <w:rPr>
          <w:rFonts w:ascii="Arial" w:hAnsi="Arial" w:cs="Arial"/>
          <w:sz w:val="22"/>
          <w:szCs w:val="22"/>
        </w:rPr>
        <w:t xml:space="preserve"> w 89 obiektach kompletnych instalacji paneli fotowoltaicznych obejmujących współpracujący automatycznie system paneli fotowoltaicznych, falownik, niezbędną instalację elektryczną, </w:t>
      </w:r>
    </w:p>
    <w:p w:rsidR="002E4118" w:rsidRDefault="002E4118" w:rsidP="00F317A1">
      <w:pPr>
        <w:pStyle w:val="Akapitzlist"/>
        <w:numPr>
          <w:ilvl w:val="0"/>
          <w:numId w:val="75"/>
        </w:numPr>
        <w:tabs>
          <w:tab w:val="left" w:pos="5205"/>
        </w:tabs>
        <w:ind w:left="1040"/>
        <w:jc w:val="both"/>
        <w:rPr>
          <w:rFonts w:ascii="Arial" w:hAnsi="Arial" w:cs="Arial"/>
          <w:sz w:val="22"/>
          <w:szCs w:val="22"/>
        </w:rPr>
      </w:pPr>
      <w:r w:rsidRPr="002E4118">
        <w:rPr>
          <w:rFonts w:ascii="Arial" w:hAnsi="Arial" w:cs="Arial"/>
          <w:sz w:val="22"/>
          <w:szCs w:val="22"/>
        </w:rPr>
        <w:t>wypełnieni</w:t>
      </w:r>
      <w:r w:rsidR="00BF2D98">
        <w:rPr>
          <w:rFonts w:ascii="Arial" w:hAnsi="Arial" w:cs="Arial"/>
          <w:sz w:val="22"/>
          <w:szCs w:val="22"/>
        </w:rPr>
        <w:t>e</w:t>
      </w:r>
      <w:r w:rsidRPr="002E4118">
        <w:rPr>
          <w:rFonts w:ascii="Arial" w:hAnsi="Arial" w:cs="Arial"/>
          <w:sz w:val="22"/>
          <w:szCs w:val="22"/>
        </w:rPr>
        <w:t xml:space="preserve"> otworów oraz odtworzenie i naprawa części uszkodzonych wypraw (elementów wykończeniowych) podczas wykonywania robót budowlanych, </w:t>
      </w:r>
    </w:p>
    <w:p w:rsidR="002E4118" w:rsidRDefault="002E4118" w:rsidP="00F317A1">
      <w:pPr>
        <w:pStyle w:val="Akapitzlist"/>
        <w:numPr>
          <w:ilvl w:val="0"/>
          <w:numId w:val="75"/>
        </w:numPr>
        <w:tabs>
          <w:tab w:val="left" w:pos="5205"/>
        </w:tabs>
        <w:ind w:left="1040"/>
        <w:jc w:val="both"/>
        <w:rPr>
          <w:rFonts w:ascii="Arial" w:hAnsi="Arial" w:cs="Arial"/>
          <w:sz w:val="22"/>
          <w:szCs w:val="22"/>
        </w:rPr>
      </w:pPr>
      <w:r w:rsidRPr="002E4118">
        <w:rPr>
          <w:rFonts w:ascii="Arial" w:hAnsi="Arial" w:cs="Arial"/>
          <w:sz w:val="22"/>
          <w:szCs w:val="22"/>
        </w:rPr>
        <w:t>przeprowadzeni</w:t>
      </w:r>
      <w:r w:rsidR="00BF2D98">
        <w:rPr>
          <w:rFonts w:ascii="Arial" w:hAnsi="Arial" w:cs="Arial"/>
          <w:sz w:val="22"/>
          <w:szCs w:val="22"/>
        </w:rPr>
        <w:t>e</w:t>
      </w:r>
      <w:r w:rsidRPr="002E4118">
        <w:rPr>
          <w:rFonts w:ascii="Arial" w:hAnsi="Arial" w:cs="Arial"/>
          <w:sz w:val="22"/>
          <w:szCs w:val="22"/>
        </w:rPr>
        <w:t xml:space="preserve"> prób całej instalacji oraz niezbędne pomiary, </w:t>
      </w:r>
    </w:p>
    <w:p w:rsidR="002E4118" w:rsidRDefault="002E4118" w:rsidP="00F317A1">
      <w:pPr>
        <w:pStyle w:val="Akapitzlist"/>
        <w:numPr>
          <w:ilvl w:val="0"/>
          <w:numId w:val="75"/>
        </w:numPr>
        <w:tabs>
          <w:tab w:val="left" w:pos="5205"/>
        </w:tabs>
        <w:ind w:left="1040"/>
        <w:jc w:val="both"/>
        <w:rPr>
          <w:rFonts w:ascii="Arial" w:hAnsi="Arial" w:cs="Arial"/>
          <w:sz w:val="22"/>
          <w:szCs w:val="22"/>
        </w:rPr>
      </w:pPr>
      <w:r w:rsidRPr="002E4118">
        <w:rPr>
          <w:rFonts w:ascii="Arial" w:hAnsi="Arial" w:cs="Arial"/>
          <w:sz w:val="22"/>
          <w:szCs w:val="22"/>
        </w:rPr>
        <w:t>zaprogramowani</w:t>
      </w:r>
      <w:r w:rsidR="00BF2D98">
        <w:rPr>
          <w:rFonts w:ascii="Arial" w:hAnsi="Arial" w:cs="Arial"/>
          <w:sz w:val="22"/>
          <w:szCs w:val="22"/>
        </w:rPr>
        <w:t>e</w:t>
      </w:r>
      <w:r w:rsidRPr="002E4118">
        <w:rPr>
          <w:rFonts w:ascii="Arial" w:hAnsi="Arial" w:cs="Arial"/>
          <w:sz w:val="22"/>
          <w:szCs w:val="22"/>
        </w:rPr>
        <w:t xml:space="preserve"> i uruchomieni</w:t>
      </w:r>
      <w:r w:rsidR="00BF2D98">
        <w:rPr>
          <w:rFonts w:ascii="Arial" w:hAnsi="Arial" w:cs="Arial"/>
          <w:sz w:val="22"/>
          <w:szCs w:val="22"/>
        </w:rPr>
        <w:t>e</w:t>
      </w:r>
      <w:r w:rsidRPr="002E4118">
        <w:rPr>
          <w:rFonts w:ascii="Arial" w:hAnsi="Arial" w:cs="Arial"/>
          <w:sz w:val="22"/>
          <w:szCs w:val="22"/>
        </w:rPr>
        <w:t xml:space="preserve"> układu sterującego, </w:t>
      </w:r>
    </w:p>
    <w:p w:rsidR="002E4118" w:rsidRDefault="002E4118" w:rsidP="00F317A1">
      <w:pPr>
        <w:pStyle w:val="Akapitzlist"/>
        <w:numPr>
          <w:ilvl w:val="0"/>
          <w:numId w:val="75"/>
        </w:numPr>
        <w:tabs>
          <w:tab w:val="left" w:pos="5205"/>
        </w:tabs>
        <w:ind w:left="1040"/>
        <w:jc w:val="both"/>
        <w:rPr>
          <w:rFonts w:ascii="Arial" w:hAnsi="Arial" w:cs="Arial"/>
          <w:sz w:val="22"/>
          <w:szCs w:val="22"/>
        </w:rPr>
      </w:pPr>
      <w:r w:rsidRPr="002E4118">
        <w:rPr>
          <w:rFonts w:ascii="Arial" w:hAnsi="Arial" w:cs="Arial"/>
          <w:sz w:val="22"/>
          <w:szCs w:val="22"/>
        </w:rPr>
        <w:t>przeprowadzeni</w:t>
      </w:r>
      <w:r w:rsidR="00BF2D98">
        <w:rPr>
          <w:rFonts w:ascii="Arial" w:hAnsi="Arial" w:cs="Arial"/>
          <w:sz w:val="22"/>
          <w:szCs w:val="22"/>
        </w:rPr>
        <w:t>e</w:t>
      </w:r>
      <w:r w:rsidRPr="002E4118">
        <w:rPr>
          <w:rFonts w:ascii="Arial" w:hAnsi="Arial" w:cs="Arial"/>
          <w:sz w:val="22"/>
          <w:szCs w:val="22"/>
        </w:rPr>
        <w:t xml:space="preserve"> rozruchu instalacji fotowoltaicznej, </w:t>
      </w:r>
    </w:p>
    <w:p w:rsidR="002E4118" w:rsidRDefault="002E4118" w:rsidP="00F317A1">
      <w:pPr>
        <w:pStyle w:val="Akapitzlist"/>
        <w:numPr>
          <w:ilvl w:val="0"/>
          <w:numId w:val="75"/>
        </w:numPr>
        <w:tabs>
          <w:tab w:val="left" w:pos="5205"/>
        </w:tabs>
        <w:ind w:left="1040"/>
        <w:jc w:val="both"/>
        <w:rPr>
          <w:rFonts w:ascii="Arial" w:hAnsi="Arial" w:cs="Arial"/>
          <w:sz w:val="22"/>
          <w:szCs w:val="22"/>
        </w:rPr>
      </w:pPr>
      <w:r w:rsidRPr="002E4118">
        <w:rPr>
          <w:rFonts w:ascii="Arial" w:hAnsi="Arial" w:cs="Arial"/>
          <w:sz w:val="22"/>
          <w:szCs w:val="22"/>
        </w:rPr>
        <w:t>opracowani</w:t>
      </w:r>
      <w:r w:rsidR="00BF2D98">
        <w:rPr>
          <w:rFonts w:ascii="Arial" w:hAnsi="Arial" w:cs="Arial"/>
          <w:sz w:val="22"/>
          <w:szCs w:val="22"/>
        </w:rPr>
        <w:t xml:space="preserve">e </w:t>
      </w:r>
      <w:r w:rsidRPr="002E4118">
        <w:rPr>
          <w:rFonts w:ascii="Arial" w:hAnsi="Arial" w:cs="Arial"/>
          <w:sz w:val="22"/>
          <w:szCs w:val="22"/>
        </w:rPr>
        <w:t xml:space="preserve">instrukcji obsługi instalacji fotowoltaicznej, </w:t>
      </w:r>
    </w:p>
    <w:p w:rsidR="002E4118" w:rsidRDefault="002E4118" w:rsidP="00F317A1">
      <w:pPr>
        <w:pStyle w:val="Akapitzlist"/>
        <w:numPr>
          <w:ilvl w:val="0"/>
          <w:numId w:val="75"/>
        </w:numPr>
        <w:tabs>
          <w:tab w:val="left" w:pos="5205"/>
        </w:tabs>
        <w:ind w:left="1040"/>
        <w:jc w:val="both"/>
        <w:rPr>
          <w:rFonts w:ascii="Arial" w:hAnsi="Arial" w:cs="Arial"/>
          <w:sz w:val="22"/>
          <w:szCs w:val="22"/>
        </w:rPr>
      </w:pPr>
      <w:r w:rsidRPr="002E4118">
        <w:rPr>
          <w:rFonts w:ascii="Arial" w:hAnsi="Arial" w:cs="Arial"/>
          <w:sz w:val="22"/>
          <w:szCs w:val="22"/>
        </w:rPr>
        <w:t>zamocowani</w:t>
      </w:r>
      <w:r w:rsidR="00BF2D98">
        <w:rPr>
          <w:rFonts w:ascii="Arial" w:hAnsi="Arial" w:cs="Arial"/>
          <w:sz w:val="22"/>
          <w:szCs w:val="22"/>
        </w:rPr>
        <w:t>e</w:t>
      </w:r>
      <w:r w:rsidRPr="002E4118">
        <w:rPr>
          <w:rFonts w:ascii="Arial" w:hAnsi="Arial" w:cs="Arial"/>
          <w:sz w:val="22"/>
          <w:szCs w:val="22"/>
        </w:rPr>
        <w:t xml:space="preserve"> na każdym budynku wyposażonym w instalację tabliczki informacyjnej z tworzywa sztucznego opracowanej zgodnie z wytycznymi Instytucji Zarządzającej Regionalnym Programem Operacyjnym Województwa Śląskiego na lata 2014-20 dla beneficjentów w zakresie informacji i promocji, </w:t>
      </w:r>
    </w:p>
    <w:p w:rsidR="002E4118" w:rsidRDefault="002E4118" w:rsidP="00F317A1">
      <w:pPr>
        <w:pStyle w:val="Akapitzlist"/>
        <w:numPr>
          <w:ilvl w:val="0"/>
          <w:numId w:val="75"/>
        </w:numPr>
        <w:tabs>
          <w:tab w:val="left" w:pos="5205"/>
        </w:tabs>
        <w:ind w:left="1040"/>
        <w:jc w:val="both"/>
        <w:rPr>
          <w:rFonts w:ascii="Arial" w:hAnsi="Arial" w:cs="Arial"/>
          <w:sz w:val="22"/>
          <w:szCs w:val="22"/>
        </w:rPr>
      </w:pPr>
      <w:r w:rsidRPr="002E4118">
        <w:rPr>
          <w:rFonts w:ascii="Arial" w:hAnsi="Arial" w:cs="Arial"/>
          <w:sz w:val="22"/>
          <w:szCs w:val="22"/>
        </w:rPr>
        <w:t>przekazani</w:t>
      </w:r>
      <w:r w:rsidR="00BF2D98">
        <w:rPr>
          <w:rFonts w:ascii="Arial" w:hAnsi="Arial" w:cs="Arial"/>
          <w:sz w:val="22"/>
          <w:szCs w:val="22"/>
        </w:rPr>
        <w:t>e</w:t>
      </w:r>
      <w:r w:rsidRPr="002E4118">
        <w:rPr>
          <w:rFonts w:ascii="Arial" w:hAnsi="Arial" w:cs="Arial"/>
          <w:sz w:val="22"/>
          <w:szCs w:val="22"/>
        </w:rPr>
        <w:t xml:space="preserve"> użytkownikom instrukcji obsługi w języku polskim oraz poinformowanie ich o zasadach bezpiecznego użytkowania instalacji fotowoltaicznej, </w:t>
      </w:r>
    </w:p>
    <w:p w:rsidR="002E4118" w:rsidRPr="002E4118" w:rsidRDefault="002E4118" w:rsidP="00F317A1">
      <w:pPr>
        <w:pStyle w:val="Akapitzlist"/>
        <w:numPr>
          <w:ilvl w:val="0"/>
          <w:numId w:val="75"/>
        </w:numPr>
        <w:tabs>
          <w:tab w:val="left" w:pos="5205"/>
        </w:tabs>
        <w:ind w:left="1040"/>
        <w:jc w:val="both"/>
        <w:rPr>
          <w:rFonts w:ascii="Arial" w:hAnsi="Arial" w:cs="Arial"/>
          <w:sz w:val="22"/>
          <w:szCs w:val="22"/>
        </w:rPr>
      </w:pPr>
      <w:r w:rsidRPr="002E4118">
        <w:rPr>
          <w:rFonts w:ascii="Arial" w:hAnsi="Arial" w:cs="Arial"/>
          <w:sz w:val="22"/>
          <w:szCs w:val="22"/>
        </w:rPr>
        <w:t>złożeni</w:t>
      </w:r>
      <w:r w:rsidR="00BF2D98">
        <w:rPr>
          <w:rFonts w:ascii="Arial" w:hAnsi="Arial" w:cs="Arial"/>
          <w:sz w:val="22"/>
          <w:szCs w:val="22"/>
        </w:rPr>
        <w:t>e</w:t>
      </w:r>
      <w:r w:rsidRPr="002E4118">
        <w:rPr>
          <w:rFonts w:ascii="Arial" w:hAnsi="Arial" w:cs="Arial"/>
          <w:sz w:val="22"/>
          <w:szCs w:val="22"/>
        </w:rPr>
        <w:t xml:space="preserve"> w imieniu właściciela nieruchomości poprawnego zgłoszenia mikroinstalacji u właściwego OSD wraz z drukami OZE0 i OZE1 za okres od rozruchu do odbioru instalacji przez Zamawiającego. </w:t>
      </w:r>
    </w:p>
    <w:p w:rsidR="002E4118" w:rsidRDefault="002E4118" w:rsidP="004618AA">
      <w:pPr>
        <w:tabs>
          <w:tab w:val="left" w:pos="5205"/>
        </w:tabs>
        <w:jc w:val="both"/>
        <w:rPr>
          <w:rFonts w:ascii="Arial" w:hAnsi="Arial" w:cs="Arial"/>
          <w:sz w:val="22"/>
          <w:szCs w:val="22"/>
        </w:rPr>
      </w:pPr>
    </w:p>
    <w:p w:rsidR="001602E8" w:rsidRPr="00855AC8" w:rsidRDefault="001602E8" w:rsidP="00A529FC">
      <w:pPr>
        <w:pStyle w:val="Akapitzlist"/>
        <w:numPr>
          <w:ilvl w:val="0"/>
          <w:numId w:val="61"/>
        </w:numPr>
        <w:jc w:val="both"/>
        <w:rPr>
          <w:rFonts w:ascii="Arial" w:hAnsi="Arial" w:cs="Arial"/>
          <w:sz w:val="22"/>
          <w:szCs w:val="22"/>
        </w:rPr>
      </w:pPr>
      <w:r w:rsidRPr="00AF5B03">
        <w:rPr>
          <w:rFonts w:ascii="Arial" w:eastAsiaTheme="minorHAnsi" w:hAnsi="Arial" w:cs="Arial"/>
          <w:color w:val="000000"/>
          <w:sz w:val="22"/>
          <w:szCs w:val="22"/>
          <w:lang w:eastAsia="en-US"/>
        </w:rPr>
        <w:t>Szczegółowy zakres prac został ujęty w</w:t>
      </w:r>
      <w:r w:rsidR="00612502">
        <w:rPr>
          <w:rFonts w:ascii="Arial" w:eastAsiaTheme="minorHAnsi" w:hAnsi="Arial" w:cs="Arial"/>
          <w:color w:val="000000"/>
          <w:sz w:val="22"/>
          <w:szCs w:val="22"/>
          <w:lang w:eastAsia="en-US"/>
        </w:rPr>
        <w:t xml:space="preserve"> </w:t>
      </w:r>
      <w:r w:rsidRPr="00AF5B03">
        <w:rPr>
          <w:rFonts w:ascii="Arial" w:eastAsiaTheme="minorHAnsi" w:hAnsi="Arial" w:cs="Arial"/>
          <w:color w:val="000000"/>
          <w:sz w:val="22"/>
          <w:szCs w:val="22"/>
          <w:lang w:eastAsia="en-US"/>
        </w:rPr>
        <w:t>Programie Fun</w:t>
      </w:r>
      <w:r w:rsidR="001B378A" w:rsidRPr="00AF5B03">
        <w:rPr>
          <w:rFonts w:ascii="Arial" w:eastAsiaTheme="minorHAnsi" w:hAnsi="Arial" w:cs="Arial"/>
          <w:color w:val="000000"/>
          <w:sz w:val="22"/>
          <w:szCs w:val="22"/>
          <w:lang w:eastAsia="en-US"/>
        </w:rPr>
        <w:t xml:space="preserve">kcjonalno-Użytkowym   sporządzonym przez </w:t>
      </w:r>
      <w:r w:rsidR="001B378A" w:rsidRPr="00AF5B03">
        <w:rPr>
          <w:rStyle w:val="apple-style-span"/>
          <w:rFonts w:ascii="Arial" w:hAnsi="Arial" w:cs="Arial"/>
          <w:sz w:val="22"/>
          <w:szCs w:val="22"/>
        </w:rPr>
        <w:t xml:space="preserve">Biuro Doradcze ALTIMA s.c Małgorzata Grabowska i Paweł Syrek </w:t>
      </w:r>
      <w:r w:rsidR="001B378A" w:rsidRPr="00332A19">
        <w:rPr>
          <w:rStyle w:val="apple-style-span"/>
          <w:rFonts w:ascii="Arial" w:hAnsi="Arial" w:cs="Arial"/>
          <w:sz w:val="22"/>
          <w:szCs w:val="22"/>
        </w:rPr>
        <w:t>ul. Ż</w:t>
      </w:r>
      <w:r w:rsidR="00796F79" w:rsidRPr="00332A19">
        <w:rPr>
          <w:rStyle w:val="apple-style-span"/>
          <w:rFonts w:ascii="Arial" w:hAnsi="Arial" w:cs="Arial"/>
          <w:sz w:val="22"/>
          <w:szCs w:val="22"/>
        </w:rPr>
        <w:t>eliwna 38,</w:t>
      </w:r>
      <w:r w:rsidR="001B378A" w:rsidRPr="00332A19">
        <w:rPr>
          <w:rStyle w:val="apple-style-span"/>
          <w:rFonts w:ascii="Arial" w:hAnsi="Arial" w:cs="Arial"/>
          <w:sz w:val="22"/>
          <w:szCs w:val="22"/>
        </w:rPr>
        <w:t xml:space="preserve"> 40-599 Katowice</w:t>
      </w:r>
      <w:r w:rsidR="001B378A" w:rsidRPr="00AF5B03">
        <w:rPr>
          <w:rStyle w:val="apple-style-span"/>
          <w:rFonts w:ascii="Arial" w:hAnsi="Arial" w:cs="Arial"/>
          <w:sz w:val="22"/>
          <w:szCs w:val="22"/>
        </w:rPr>
        <w:t xml:space="preserve"> oraz </w:t>
      </w:r>
      <w:r w:rsidRPr="00AF5B03">
        <w:rPr>
          <w:rFonts w:ascii="Arial" w:eastAsiaTheme="minorHAnsi" w:hAnsi="Arial" w:cs="Arial"/>
          <w:color w:val="000000"/>
          <w:sz w:val="22"/>
          <w:szCs w:val="22"/>
          <w:lang w:eastAsia="en-US"/>
        </w:rPr>
        <w:t>wzorze umowy stanowiącym</w:t>
      </w:r>
      <w:r w:rsidR="00DD641B">
        <w:rPr>
          <w:rFonts w:ascii="Arial" w:eastAsiaTheme="minorHAnsi" w:hAnsi="Arial" w:cs="Arial"/>
          <w:color w:val="000000"/>
          <w:sz w:val="22"/>
          <w:szCs w:val="22"/>
          <w:lang w:eastAsia="en-US"/>
        </w:rPr>
        <w:t>i</w:t>
      </w:r>
      <w:r w:rsidRPr="00AF5B03">
        <w:rPr>
          <w:rFonts w:ascii="Arial" w:eastAsiaTheme="minorHAnsi" w:hAnsi="Arial" w:cs="Arial"/>
          <w:color w:val="000000"/>
          <w:sz w:val="22"/>
          <w:szCs w:val="22"/>
          <w:lang w:eastAsia="en-US"/>
        </w:rPr>
        <w:t xml:space="preserve"> załącznik</w:t>
      </w:r>
      <w:r w:rsidR="00DD641B">
        <w:rPr>
          <w:rFonts w:ascii="Arial" w:eastAsiaTheme="minorHAnsi" w:hAnsi="Arial" w:cs="Arial"/>
          <w:color w:val="000000"/>
          <w:sz w:val="22"/>
          <w:szCs w:val="22"/>
          <w:lang w:eastAsia="en-US"/>
        </w:rPr>
        <w:t>i</w:t>
      </w:r>
      <w:r w:rsidRPr="00AF5B03">
        <w:rPr>
          <w:rFonts w:ascii="Arial" w:eastAsiaTheme="minorHAnsi" w:hAnsi="Arial" w:cs="Arial"/>
          <w:color w:val="000000"/>
          <w:sz w:val="22"/>
          <w:szCs w:val="22"/>
          <w:lang w:eastAsia="en-US"/>
        </w:rPr>
        <w:t xml:space="preserve"> do Specyfikacji Istotnych Warunków Zamówienia</w:t>
      </w:r>
      <w:r w:rsidRPr="00855AC8">
        <w:rPr>
          <w:rFonts w:ascii="Arial" w:eastAsiaTheme="minorHAnsi" w:hAnsi="Arial" w:cs="Arial"/>
          <w:color w:val="000000"/>
          <w:sz w:val="22"/>
          <w:szCs w:val="22"/>
          <w:lang w:eastAsia="en-US"/>
        </w:rPr>
        <w:t xml:space="preserve">. </w:t>
      </w:r>
    </w:p>
    <w:p w:rsidR="001602E8" w:rsidRPr="001602E8" w:rsidRDefault="001602E8" w:rsidP="001602E8">
      <w:pPr>
        <w:autoSpaceDE w:val="0"/>
        <w:autoSpaceDN w:val="0"/>
        <w:adjustRightInd w:val="0"/>
        <w:jc w:val="both"/>
        <w:rPr>
          <w:rFonts w:ascii="Arial" w:eastAsiaTheme="minorHAnsi" w:hAnsi="Arial" w:cs="Arial"/>
          <w:color w:val="000000"/>
          <w:sz w:val="24"/>
          <w:szCs w:val="24"/>
          <w:lang w:eastAsia="en-US"/>
        </w:rPr>
      </w:pPr>
    </w:p>
    <w:p w:rsidR="00501FB1" w:rsidRDefault="001602E8" w:rsidP="00A529FC">
      <w:pPr>
        <w:pStyle w:val="Akapitzlist"/>
        <w:numPr>
          <w:ilvl w:val="0"/>
          <w:numId w:val="61"/>
        </w:numPr>
        <w:suppressAutoHyphens/>
        <w:autoSpaceDE w:val="0"/>
        <w:autoSpaceDN w:val="0"/>
        <w:adjustRightInd w:val="0"/>
        <w:jc w:val="both"/>
        <w:rPr>
          <w:rFonts w:ascii="Arial" w:eastAsiaTheme="minorHAnsi" w:hAnsi="Arial" w:cs="Arial"/>
          <w:color w:val="000000"/>
          <w:sz w:val="22"/>
          <w:szCs w:val="22"/>
          <w:lang w:eastAsia="en-US"/>
        </w:rPr>
      </w:pPr>
      <w:r w:rsidRPr="00501FB1">
        <w:rPr>
          <w:rFonts w:ascii="Arial" w:eastAsiaTheme="minorHAnsi" w:hAnsi="Arial" w:cs="Arial"/>
          <w:color w:val="000000"/>
          <w:sz w:val="22"/>
          <w:szCs w:val="22"/>
          <w:lang w:eastAsia="en-US"/>
        </w:rPr>
        <w:t>Tam gdzie w SIWZ w tym w Programie Funkcjonalno – Użytkowym (PFU), został wskazany znak towarowy</w:t>
      </w:r>
      <w:r w:rsidR="007066EE" w:rsidRPr="00501FB1">
        <w:rPr>
          <w:rFonts w:ascii="Arial" w:eastAsiaTheme="minorHAnsi" w:hAnsi="Arial" w:cs="Arial"/>
          <w:color w:val="000000"/>
          <w:sz w:val="22"/>
          <w:szCs w:val="22"/>
          <w:lang w:eastAsia="en-US"/>
        </w:rPr>
        <w:t>, patent lub pochodzenie, źródła</w:t>
      </w:r>
      <w:r w:rsidRPr="00501FB1">
        <w:rPr>
          <w:rFonts w:ascii="Arial" w:eastAsiaTheme="minorHAnsi" w:hAnsi="Arial" w:cs="Arial"/>
          <w:color w:val="000000"/>
          <w:sz w:val="22"/>
          <w:szCs w:val="22"/>
          <w:lang w:eastAsia="en-US"/>
        </w:rPr>
        <w:t xml:space="preserve"> lub szczególny proces, który charakteryzuje produkty lub usługi dostarczane przez konkretnego wykonawcę, Zamawiający dopuszcza oferowanie materiałów lub rozwiązań „równoważnych” pod względem parametrów technicznych, użytkowych oraz eksploatacyjnych pod warunkiem, że zagwarantują one realizację robót w zgodzie z PFU oraz zapewnią uzyskanie parametrów technicznych nie gorszych od założonych w niniejszej SIWZ w tym PFU.</w:t>
      </w:r>
    </w:p>
    <w:p w:rsidR="00501FB1" w:rsidRPr="00501FB1" w:rsidRDefault="00501FB1" w:rsidP="00501FB1">
      <w:pPr>
        <w:pStyle w:val="Akapitzlist"/>
        <w:rPr>
          <w:rFonts w:ascii="Arial" w:eastAsiaTheme="minorHAnsi" w:hAnsi="Arial" w:cs="Arial"/>
          <w:color w:val="000000"/>
          <w:sz w:val="22"/>
          <w:szCs w:val="22"/>
          <w:lang w:eastAsia="en-US"/>
        </w:rPr>
      </w:pPr>
    </w:p>
    <w:p w:rsidR="00501FB1" w:rsidRPr="00501FB1" w:rsidRDefault="00501FB1" w:rsidP="00A529FC">
      <w:pPr>
        <w:pStyle w:val="Akapitzlist"/>
        <w:numPr>
          <w:ilvl w:val="0"/>
          <w:numId w:val="61"/>
        </w:numPr>
        <w:suppressAutoHyphens/>
        <w:autoSpaceDE w:val="0"/>
        <w:autoSpaceDN w:val="0"/>
        <w:adjustRightInd w:val="0"/>
        <w:jc w:val="both"/>
        <w:rPr>
          <w:rFonts w:ascii="Arial" w:eastAsiaTheme="minorHAnsi" w:hAnsi="Arial" w:cs="Arial"/>
          <w:color w:val="000000"/>
          <w:sz w:val="22"/>
          <w:szCs w:val="22"/>
          <w:lang w:eastAsia="en-US"/>
        </w:rPr>
      </w:pPr>
      <w:r w:rsidRPr="00501FB1">
        <w:rPr>
          <w:rFonts w:ascii="Arial" w:eastAsiaTheme="minorHAnsi" w:hAnsi="Arial" w:cs="Arial"/>
          <w:color w:val="000000"/>
          <w:sz w:val="22"/>
          <w:szCs w:val="22"/>
          <w:lang w:eastAsia="en-US"/>
        </w:rPr>
        <w:t>W</w:t>
      </w:r>
      <w:r w:rsidRPr="00501FB1">
        <w:rPr>
          <w:rFonts w:ascii="Arial" w:hAnsi="Arial" w:cs="Arial"/>
          <w:sz w:val="22"/>
          <w:szCs w:val="22"/>
        </w:rPr>
        <w:t xml:space="preserve"> przypadku opisania przedmiotu zamówienia poprzez odesłanie do norm, europejskich ocen technicznych, aprobat, specyfikacji technicznych i systemów referencji technicznych, o których mowa w art. 30 ust. 1 pkt 2 i 3 ustawy, Zamawiający dopuszcza rozwiązania równoważne opisywanym.</w:t>
      </w:r>
    </w:p>
    <w:p w:rsidR="00501FB1" w:rsidRPr="00501FB1" w:rsidRDefault="00501FB1" w:rsidP="00501FB1">
      <w:pPr>
        <w:pStyle w:val="Akapitzlist"/>
        <w:rPr>
          <w:rFonts w:ascii="Arial" w:hAnsi="Arial" w:cs="Arial"/>
          <w:sz w:val="22"/>
          <w:szCs w:val="22"/>
        </w:rPr>
      </w:pPr>
    </w:p>
    <w:p w:rsidR="00501FB1" w:rsidRPr="00501FB1" w:rsidRDefault="00501FB1" w:rsidP="00A529FC">
      <w:pPr>
        <w:pStyle w:val="Akapitzlist"/>
        <w:numPr>
          <w:ilvl w:val="0"/>
          <w:numId w:val="61"/>
        </w:numPr>
        <w:suppressAutoHyphens/>
        <w:autoSpaceDE w:val="0"/>
        <w:autoSpaceDN w:val="0"/>
        <w:adjustRightInd w:val="0"/>
        <w:jc w:val="both"/>
        <w:rPr>
          <w:rFonts w:ascii="Arial" w:eastAsiaTheme="minorHAnsi" w:hAnsi="Arial" w:cs="Arial"/>
          <w:color w:val="000000"/>
          <w:sz w:val="22"/>
          <w:szCs w:val="22"/>
          <w:lang w:eastAsia="en-US"/>
        </w:rPr>
      </w:pPr>
      <w:r w:rsidRPr="00501FB1">
        <w:rPr>
          <w:rFonts w:ascii="Arial" w:hAnsi="Arial" w:cs="Arial"/>
          <w:sz w:val="22"/>
          <w:szCs w:val="22"/>
        </w:rPr>
        <w:t>Zgodnie z art. 30 ust. 5 ustawy Pzp Wykonawca, który powołuje się na rozwiązania równoważne opisywanym przez Zamawiającego, jest obowiązany wykazać, że oferowane przez niego dostawy, usługi lub roboty budowlane spełniają wymagania określone przez Zamawiającego.</w:t>
      </w:r>
    </w:p>
    <w:p w:rsidR="00501FB1" w:rsidRPr="00501FB1" w:rsidRDefault="00501FB1" w:rsidP="00501FB1">
      <w:pPr>
        <w:pStyle w:val="Akapitzlist"/>
        <w:rPr>
          <w:rFonts w:ascii="Arial" w:hAnsi="Arial" w:cs="Arial"/>
          <w:sz w:val="22"/>
          <w:szCs w:val="22"/>
        </w:rPr>
      </w:pPr>
    </w:p>
    <w:p w:rsidR="00397A17" w:rsidRPr="00501FB1" w:rsidRDefault="00501FB1" w:rsidP="00A529FC">
      <w:pPr>
        <w:pStyle w:val="Akapitzlist"/>
        <w:numPr>
          <w:ilvl w:val="0"/>
          <w:numId w:val="61"/>
        </w:numPr>
        <w:suppressAutoHyphens/>
        <w:autoSpaceDE w:val="0"/>
        <w:autoSpaceDN w:val="0"/>
        <w:adjustRightInd w:val="0"/>
        <w:jc w:val="both"/>
        <w:rPr>
          <w:rFonts w:ascii="Arial" w:eastAsiaTheme="minorHAnsi" w:hAnsi="Arial" w:cs="Arial"/>
          <w:color w:val="000000"/>
          <w:sz w:val="22"/>
          <w:szCs w:val="22"/>
          <w:lang w:eastAsia="en-US"/>
        </w:rPr>
      </w:pPr>
      <w:r w:rsidRPr="00501FB1">
        <w:rPr>
          <w:rFonts w:ascii="Arial" w:hAnsi="Arial" w:cs="Arial"/>
          <w:sz w:val="22"/>
          <w:szCs w:val="22"/>
        </w:rPr>
        <w:t>W przypadku wymaganego w PFU oznakowania i certyfikatów, Zamawiający akceptuje oznakowania i certyfikaty równoważne.</w:t>
      </w:r>
    </w:p>
    <w:p w:rsidR="00501FB1" w:rsidRPr="00501FB1" w:rsidRDefault="00501FB1" w:rsidP="00501FB1">
      <w:pPr>
        <w:suppressAutoHyphens/>
        <w:autoSpaceDE w:val="0"/>
        <w:autoSpaceDN w:val="0"/>
        <w:adjustRightInd w:val="0"/>
        <w:jc w:val="both"/>
        <w:rPr>
          <w:rFonts w:ascii="Arial" w:eastAsiaTheme="minorHAnsi" w:hAnsi="Arial" w:cs="Arial"/>
          <w:color w:val="000000"/>
          <w:sz w:val="22"/>
          <w:szCs w:val="22"/>
          <w:lang w:eastAsia="en-US"/>
        </w:rPr>
      </w:pPr>
    </w:p>
    <w:p w:rsidR="00095B70" w:rsidRPr="009E2440" w:rsidRDefault="00095B70" w:rsidP="00A529FC">
      <w:pPr>
        <w:pStyle w:val="Akapitzlist"/>
        <w:numPr>
          <w:ilvl w:val="0"/>
          <w:numId w:val="61"/>
        </w:numPr>
        <w:autoSpaceDE w:val="0"/>
        <w:autoSpaceDN w:val="0"/>
        <w:adjustRightInd w:val="0"/>
        <w:jc w:val="both"/>
        <w:rPr>
          <w:rFonts w:ascii="Arial" w:hAnsi="Arial" w:cs="Arial"/>
          <w:bCs/>
          <w:sz w:val="22"/>
          <w:szCs w:val="22"/>
        </w:rPr>
      </w:pPr>
      <w:r w:rsidRPr="009E2440">
        <w:rPr>
          <w:rFonts w:ascii="Arial" w:eastAsiaTheme="minorHAnsi" w:hAnsi="Arial" w:cs="Arial"/>
          <w:bCs/>
          <w:sz w:val="22"/>
          <w:szCs w:val="22"/>
          <w:lang w:eastAsia="en-US"/>
        </w:rPr>
        <w:lastRenderedPageBreak/>
        <w:t xml:space="preserve">Wymagany okres gwarancji </w:t>
      </w:r>
      <w:r w:rsidRPr="009E2440">
        <w:rPr>
          <w:rFonts w:ascii="Arial" w:hAnsi="Arial" w:cs="Arial"/>
          <w:bCs/>
          <w:sz w:val="22"/>
          <w:szCs w:val="22"/>
        </w:rPr>
        <w:t>na wykonane prace projektowe liczony od daty podpisania</w:t>
      </w:r>
      <w:r w:rsidR="004F475A" w:rsidRPr="009E2440">
        <w:rPr>
          <w:rFonts w:ascii="Arial" w:hAnsi="Arial" w:cs="Arial"/>
          <w:bCs/>
          <w:sz w:val="22"/>
          <w:szCs w:val="22"/>
        </w:rPr>
        <w:t xml:space="preserve"> przez Zamawiającego</w:t>
      </w:r>
      <w:r w:rsidRPr="009E2440">
        <w:rPr>
          <w:rFonts w:ascii="Arial" w:hAnsi="Arial" w:cs="Arial"/>
          <w:bCs/>
          <w:sz w:val="22"/>
          <w:szCs w:val="22"/>
        </w:rPr>
        <w:t xml:space="preserve"> protokołu odbioru dokumentacji projektowej </w:t>
      </w:r>
      <w:r w:rsidR="004F475A" w:rsidRPr="009E2440">
        <w:rPr>
          <w:rFonts w:ascii="Arial" w:hAnsi="Arial" w:cs="Arial"/>
          <w:bCs/>
          <w:sz w:val="22"/>
          <w:szCs w:val="22"/>
        </w:rPr>
        <w:t>(bez uwag)</w:t>
      </w:r>
      <w:r w:rsidRPr="009E2440">
        <w:rPr>
          <w:rFonts w:ascii="Arial" w:hAnsi="Arial" w:cs="Arial"/>
          <w:bCs/>
          <w:sz w:val="22"/>
          <w:szCs w:val="22"/>
        </w:rPr>
        <w:t xml:space="preserve">wynosi 10 lat. Okres rękojmi na prace projektowe jest równy okresowy gwarancji.  </w:t>
      </w:r>
    </w:p>
    <w:p w:rsidR="00095B70" w:rsidRPr="00095B70" w:rsidRDefault="00095B70" w:rsidP="00095B70">
      <w:pPr>
        <w:pStyle w:val="Akapitzlist"/>
        <w:rPr>
          <w:rFonts w:ascii="Arial" w:eastAsiaTheme="minorHAnsi" w:hAnsi="Arial" w:cs="Arial"/>
          <w:bCs/>
          <w:sz w:val="22"/>
          <w:szCs w:val="22"/>
          <w:lang w:eastAsia="en-US"/>
        </w:rPr>
      </w:pPr>
    </w:p>
    <w:p w:rsidR="00BC215F" w:rsidRPr="00323516" w:rsidRDefault="00BC215F" w:rsidP="00A529FC">
      <w:pPr>
        <w:pStyle w:val="Akapitzlist"/>
        <w:numPr>
          <w:ilvl w:val="0"/>
          <w:numId w:val="61"/>
        </w:numPr>
        <w:autoSpaceDE w:val="0"/>
        <w:autoSpaceDN w:val="0"/>
        <w:adjustRightInd w:val="0"/>
        <w:jc w:val="both"/>
        <w:rPr>
          <w:rFonts w:ascii="Arial" w:eastAsiaTheme="minorHAnsi" w:hAnsi="Arial" w:cs="Arial"/>
          <w:color w:val="000000"/>
          <w:sz w:val="22"/>
          <w:szCs w:val="22"/>
          <w:lang w:eastAsia="en-US"/>
        </w:rPr>
      </w:pPr>
      <w:r w:rsidRPr="00842A59">
        <w:rPr>
          <w:rFonts w:ascii="Arial" w:eastAsiaTheme="minorHAnsi" w:hAnsi="Arial" w:cs="Arial"/>
          <w:bCs/>
          <w:sz w:val="22"/>
          <w:szCs w:val="22"/>
          <w:lang w:eastAsia="en-US"/>
        </w:rPr>
        <w:t>Wymagany okres gwarancji na wykonane</w:t>
      </w:r>
      <w:r w:rsidR="00612502">
        <w:rPr>
          <w:rFonts w:ascii="Arial" w:eastAsiaTheme="minorHAnsi" w:hAnsi="Arial" w:cs="Arial"/>
          <w:bCs/>
          <w:sz w:val="22"/>
          <w:szCs w:val="22"/>
          <w:lang w:eastAsia="en-US"/>
        </w:rPr>
        <w:t xml:space="preserve"> </w:t>
      </w:r>
      <w:r w:rsidR="00842A59" w:rsidRPr="00323516">
        <w:rPr>
          <w:rFonts w:ascii="Arial" w:eastAsiaTheme="minorHAnsi" w:hAnsi="Arial" w:cs="Arial"/>
          <w:bCs/>
          <w:sz w:val="22"/>
          <w:szCs w:val="22"/>
          <w:lang w:eastAsia="en-US"/>
        </w:rPr>
        <w:t>roboty</w:t>
      </w:r>
      <w:r w:rsidR="00612502">
        <w:rPr>
          <w:rFonts w:ascii="Arial" w:eastAsiaTheme="minorHAnsi" w:hAnsi="Arial" w:cs="Arial"/>
          <w:bCs/>
          <w:sz w:val="22"/>
          <w:szCs w:val="22"/>
          <w:lang w:eastAsia="en-US"/>
        </w:rPr>
        <w:t xml:space="preserve"> </w:t>
      </w:r>
      <w:r w:rsidR="00842A59" w:rsidRPr="00323516">
        <w:rPr>
          <w:rFonts w:ascii="Arial" w:eastAsiaTheme="minorHAnsi" w:hAnsi="Arial" w:cs="Arial"/>
          <w:bCs/>
          <w:sz w:val="22"/>
          <w:szCs w:val="22"/>
          <w:lang w:eastAsia="en-US"/>
        </w:rPr>
        <w:t>oraz</w:t>
      </w:r>
      <w:r w:rsidR="00612502">
        <w:rPr>
          <w:rFonts w:ascii="Arial" w:eastAsiaTheme="minorHAnsi" w:hAnsi="Arial" w:cs="Arial"/>
          <w:bCs/>
          <w:sz w:val="22"/>
          <w:szCs w:val="22"/>
          <w:lang w:eastAsia="en-US"/>
        </w:rPr>
        <w:t xml:space="preserve"> </w:t>
      </w:r>
      <w:r w:rsidR="00445B88">
        <w:rPr>
          <w:rFonts w:ascii="Arial" w:hAnsi="Arial" w:cs="Arial"/>
          <w:bCs/>
          <w:sz w:val="22"/>
          <w:szCs w:val="22"/>
        </w:rPr>
        <w:t>na</w:t>
      </w:r>
      <w:r w:rsidR="00612502">
        <w:rPr>
          <w:rFonts w:ascii="Arial" w:hAnsi="Arial" w:cs="Arial"/>
          <w:bCs/>
          <w:sz w:val="22"/>
          <w:szCs w:val="22"/>
        </w:rPr>
        <w:t xml:space="preserve"> </w:t>
      </w:r>
      <w:r w:rsidR="00842A59" w:rsidRPr="00323516">
        <w:rPr>
          <w:rFonts w:ascii="Arial" w:hAnsi="Arial" w:cs="Arial"/>
          <w:bCs/>
          <w:sz w:val="22"/>
          <w:szCs w:val="22"/>
        </w:rPr>
        <w:t>za</w:t>
      </w:r>
      <w:r w:rsidR="00445B88">
        <w:rPr>
          <w:rFonts w:ascii="Arial" w:hAnsi="Arial" w:cs="Arial"/>
          <w:bCs/>
          <w:sz w:val="22"/>
          <w:szCs w:val="22"/>
        </w:rPr>
        <w:t>instalowane</w:t>
      </w:r>
      <w:r w:rsidR="00612502">
        <w:rPr>
          <w:rFonts w:ascii="Arial" w:hAnsi="Arial" w:cs="Arial"/>
          <w:bCs/>
          <w:sz w:val="22"/>
          <w:szCs w:val="22"/>
        </w:rPr>
        <w:t xml:space="preserve"> </w:t>
      </w:r>
      <w:r w:rsidR="00445B88">
        <w:rPr>
          <w:rFonts w:ascii="Arial" w:hAnsi="Arial" w:cs="Arial"/>
          <w:bCs/>
          <w:sz w:val="22"/>
          <w:szCs w:val="22"/>
        </w:rPr>
        <w:t>urządzenia</w:t>
      </w:r>
      <w:r w:rsidR="00612502">
        <w:rPr>
          <w:rFonts w:ascii="Arial" w:hAnsi="Arial" w:cs="Arial"/>
          <w:bCs/>
          <w:sz w:val="22"/>
          <w:szCs w:val="22"/>
        </w:rPr>
        <w:t xml:space="preserve"> </w:t>
      </w:r>
      <w:r w:rsidR="00842A59" w:rsidRPr="00323516">
        <w:rPr>
          <w:rFonts w:ascii="Arial" w:hAnsi="Arial" w:cs="Arial"/>
          <w:bCs/>
          <w:sz w:val="22"/>
          <w:szCs w:val="22"/>
        </w:rPr>
        <w:t>liczon</w:t>
      </w:r>
      <w:r w:rsidR="00E54A5D">
        <w:rPr>
          <w:rFonts w:ascii="Arial" w:hAnsi="Arial" w:cs="Arial"/>
          <w:bCs/>
          <w:sz w:val="22"/>
          <w:szCs w:val="22"/>
        </w:rPr>
        <w:t>y</w:t>
      </w:r>
      <w:r w:rsidR="00842A59" w:rsidRPr="00323516">
        <w:rPr>
          <w:rFonts w:ascii="Arial" w:hAnsi="Arial" w:cs="Arial"/>
          <w:bCs/>
          <w:sz w:val="22"/>
          <w:szCs w:val="22"/>
        </w:rPr>
        <w:t xml:space="preserve"> od dnia podpisania przez Zamawiającego protokołu odbioru końcowego zadania inwestycyjnego (bez uwag) – wynosi </w:t>
      </w:r>
      <w:r w:rsidR="00842A59" w:rsidRPr="00323516">
        <w:rPr>
          <w:rFonts w:ascii="Arial" w:eastAsiaTheme="minorHAnsi" w:hAnsi="Arial" w:cs="Arial"/>
          <w:bCs/>
          <w:sz w:val="22"/>
          <w:szCs w:val="22"/>
          <w:lang w:eastAsia="en-US"/>
        </w:rPr>
        <w:t>co najmniej:</w:t>
      </w:r>
    </w:p>
    <w:p w:rsidR="0015651E" w:rsidRPr="0015651E" w:rsidRDefault="0015651E" w:rsidP="006A3903">
      <w:pPr>
        <w:tabs>
          <w:tab w:val="left" w:pos="851"/>
        </w:tabs>
        <w:jc w:val="both"/>
        <w:rPr>
          <w:rFonts w:ascii="Arial" w:hAnsi="Arial" w:cs="Arial"/>
          <w:sz w:val="22"/>
          <w:szCs w:val="22"/>
        </w:rPr>
      </w:pPr>
    </w:p>
    <w:p w:rsidR="0015651E" w:rsidRPr="0015651E" w:rsidRDefault="0015651E" w:rsidP="00A529FC">
      <w:pPr>
        <w:pStyle w:val="Akapitzlist"/>
        <w:numPr>
          <w:ilvl w:val="0"/>
          <w:numId w:val="76"/>
        </w:numPr>
        <w:tabs>
          <w:tab w:val="left" w:pos="851"/>
        </w:tabs>
        <w:jc w:val="both"/>
        <w:rPr>
          <w:rFonts w:ascii="Arial" w:hAnsi="Arial" w:cs="Arial"/>
          <w:sz w:val="22"/>
          <w:szCs w:val="22"/>
        </w:rPr>
      </w:pPr>
      <w:r w:rsidRPr="0015651E">
        <w:rPr>
          <w:rFonts w:ascii="Arial" w:hAnsi="Arial" w:cs="Arial"/>
          <w:sz w:val="22"/>
          <w:szCs w:val="22"/>
        </w:rPr>
        <w:t xml:space="preserve">Panele fotowoltaiczne – 10 lat, </w:t>
      </w:r>
    </w:p>
    <w:p w:rsidR="0015651E" w:rsidRPr="0015651E" w:rsidRDefault="0015651E" w:rsidP="00A529FC">
      <w:pPr>
        <w:pStyle w:val="Akapitzlist"/>
        <w:numPr>
          <w:ilvl w:val="0"/>
          <w:numId w:val="76"/>
        </w:numPr>
        <w:tabs>
          <w:tab w:val="left" w:pos="851"/>
        </w:tabs>
        <w:jc w:val="both"/>
        <w:rPr>
          <w:rFonts w:ascii="Arial" w:hAnsi="Arial" w:cs="Arial"/>
          <w:sz w:val="22"/>
          <w:szCs w:val="22"/>
        </w:rPr>
      </w:pPr>
      <w:r w:rsidRPr="0015651E">
        <w:rPr>
          <w:rFonts w:ascii="Arial" w:hAnsi="Arial" w:cs="Arial"/>
          <w:sz w:val="22"/>
          <w:szCs w:val="22"/>
        </w:rPr>
        <w:t xml:space="preserve">Inwerter- 8 lat, </w:t>
      </w:r>
    </w:p>
    <w:p w:rsidR="0015651E" w:rsidRPr="0015651E" w:rsidRDefault="0015651E" w:rsidP="00A529FC">
      <w:pPr>
        <w:pStyle w:val="Akapitzlist"/>
        <w:numPr>
          <w:ilvl w:val="0"/>
          <w:numId w:val="76"/>
        </w:numPr>
        <w:tabs>
          <w:tab w:val="left" w:pos="851"/>
        </w:tabs>
        <w:jc w:val="both"/>
        <w:rPr>
          <w:rFonts w:ascii="Arial" w:hAnsi="Arial" w:cs="Arial"/>
          <w:sz w:val="22"/>
          <w:szCs w:val="22"/>
        </w:rPr>
      </w:pPr>
      <w:r w:rsidRPr="0015651E">
        <w:rPr>
          <w:rFonts w:ascii="Arial" w:hAnsi="Arial" w:cs="Arial"/>
          <w:sz w:val="22"/>
          <w:szCs w:val="22"/>
        </w:rPr>
        <w:t xml:space="preserve">Tablice informacyjne – 5 lat, </w:t>
      </w:r>
    </w:p>
    <w:p w:rsidR="0015651E" w:rsidRPr="0015651E" w:rsidRDefault="0015651E" w:rsidP="00A529FC">
      <w:pPr>
        <w:pStyle w:val="Akapitzlist"/>
        <w:numPr>
          <w:ilvl w:val="0"/>
          <w:numId w:val="76"/>
        </w:numPr>
        <w:tabs>
          <w:tab w:val="left" w:pos="851"/>
        </w:tabs>
        <w:jc w:val="both"/>
        <w:rPr>
          <w:rFonts w:ascii="Arial" w:hAnsi="Arial" w:cs="Arial"/>
          <w:sz w:val="22"/>
          <w:szCs w:val="22"/>
        </w:rPr>
      </w:pPr>
      <w:r w:rsidRPr="0015651E">
        <w:rPr>
          <w:rFonts w:ascii="Arial" w:hAnsi="Arial" w:cs="Arial"/>
          <w:sz w:val="22"/>
          <w:szCs w:val="22"/>
        </w:rPr>
        <w:t xml:space="preserve">Wykonane roboty </w:t>
      </w:r>
      <w:r w:rsidR="00103754">
        <w:rPr>
          <w:rFonts w:ascii="Arial" w:hAnsi="Arial" w:cs="Arial"/>
          <w:sz w:val="22"/>
          <w:szCs w:val="22"/>
        </w:rPr>
        <w:t>oraz</w:t>
      </w:r>
      <w:r w:rsidRPr="0015651E">
        <w:rPr>
          <w:rFonts w:ascii="Arial" w:hAnsi="Arial" w:cs="Arial"/>
          <w:sz w:val="22"/>
          <w:szCs w:val="22"/>
        </w:rPr>
        <w:t xml:space="preserve"> pozostałe </w:t>
      </w:r>
      <w:r w:rsidR="00103754">
        <w:rPr>
          <w:rFonts w:ascii="Arial" w:hAnsi="Arial" w:cs="Arial"/>
          <w:sz w:val="22"/>
          <w:szCs w:val="22"/>
        </w:rPr>
        <w:t xml:space="preserve">materiały i </w:t>
      </w:r>
      <w:r w:rsidRPr="0015651E">
        <w:rPr>
          <w:rFonts w:ascii="Arial" w:hAnsi="Arial" w:cs="Arial"/>
          <w:sz w:val="22"/>
          <w:szCs w:val="22"/>
        </w:rPr>
        <w:t xml:space="preserve">zainstalowane urządzenia– 5 lat. </w:t>
      </w:r>
    </w:p>
    <w:p w:rsidR="0015651E" w:rsidRDefault="0015651E" w:rsidP="006A3903">
      <w:pPr>
        <w:tabs>
          <w:tab w:val="left" w:pos="851"/>
        </w:tabs>
        <w:jc w:val="both"/>
        <w:rPr>
          <w:rFonts w:ascii="Arial" w:hAnsi="Arial" w:cs="Arial"/>
          <w:sz w:val="22"/>
          <w:szCs w:val="22"/>
        </w:rPr>
      </w:pPr>
    </w:p>
    <w:p w:rsidR="006A3903" w:rsidRPr="006A3903" w:rsidRDefault="00F160A4" w:rsidP="006A3903">
      <w:pPr>
        <w:tabs>
          <w:tab w:val="left" w:pos="851"/>
        </w:tabs>
        <w:ind w:left="708"/>
        <w:jc w:val="both"/>
        <w:rPr>
          <w:rFonts w:ascii="Arial" w:hAnsi="Arial" w:cs="Arial"/>
          <w:sz w:val="22"/>
          <w:szCs w:val="22"/>
        </w:rPr>
      </w:pPr>
      <w:r w:rsidRPr="00F304F0">
        <w:rPr>
          <w:rFonts w:ascii="Arial" w:hAnsi="Arial" w:cs="Arial"/>
          <w:sz w:val="22"/>
          <w:szCs w:val="22"/>
        </w:rPr>
        <w:t>Wyłączenie zobowiązań wynikających z gwarancji jakości nie może obejmować zwolnienia Wykonawcy z gwarancji w przypadku wad powstałych na skutek:</w:t>
      </w:r>
    </w:p>
    <w:p w:rsidR="006A3903" w:rsidRPr="006A3903" w:rsidRDefault="006A3903" w:rsidP="00A529FC">
      <w:pPr>
        <w:pStyle w:val="Akapitzlist"/>
        <w:numPr>
          <w:ilvl w:val="1"/>
          <w:numId w:val="77"/>
        </w:numPr>
        <w:tabs>
          <w:tab w:val="left" w:pos="851"/>
        </w:tabs>
        <w:jc w:val="both"/>
        <w:rPr>
          <w:rFonts w:ascii="Arial" w:hAnsi="Arial" w:cs="Arial"/>
          <w:sz w:val="22"/>
          <w:szCs w:val="22"/>
        </w:rPr>
      </w:pPr>
      <w:r w:rsidRPr="006A3903">
        <w:rPr>
          <w:rFonts w:ascii="Arial" w:hAnsi="Arial" w:cs="Arial"/>
          <w:sz w:val="22"/>
          <w:szCs w:val="22"/>
        </w:rPr>
        <w:t xml:space="preserve">obciążenia śniegiem, </w:t>
      </w:r>
    </w:p>
    <w:p w:rsidR="006A3903" w:rsidRPr="006A3903" w:rsidRDefault="006A3903" w:rsidP="00A529FC">
      <w:pPr>
        <w:pStyle w:val="Akapitzlist"/>
        <w:numPr>
          <w:ilvl w:val="1"/>
          <w:numId w:val="77"/>
        </w:numPr>
        <w:tabs>
          <w:tab w:val="left" w:pos="851"/>
        </w:tabs>
        <w:jc w:val="both"/>
        <w:rPr>
          <w:rFonts w:ascii="Arial" w:hAnsi="Arial" w:cs="Arial"/>
          <w:sz w:val="22"/>
          <w:szCs w:val="22"/>
        </w:rPr>
      </w:pPr>
      <w:r w:rsidRPr="006A3903">
        <w:rPr>
          <w:rFonts w:ascii="Arial" w:hAnsi="Arial" w:cs="Arial"/>
          <w:sz w:val="22"/>
          <w:szCs w:val="22"/>
        </w:rPr>
        <w:t xml:space="preserve">gradobicia, </w:t>
      </w:r>
    </w:p>
    <w:p w:rsidR="006A3903" w:rsidRPr="006A3903" w:rsidRDefault="006A3903" w:rsidP="00A529FC">
      <w:pPr>
        <w:pStyle w:val="Akapitzlist"/>
        <w:numPr>
          <w:ilvl w:val="1"/>
          <w:numId w:val="77"/>
        </w:numPr>
        <w:tabs>
          <w:tab w:val="left" w:pos="851"/>
        </w:tabs>
        <w:jc w:val="both"/>
        <w:rPr>
          <w:rFonts w:ascii="Arial" w:hAnsi="Arial" w:cs="Arial"/>
          <w:sz w:val="22"/>
          <w:szCs w:val="22"/>
        </w:rPr>
      </w:pPr>
      <w:r w:rsidRPr="006A3903">
        <w:rPr>
          <w:rFonts w:ascii="Arial" w:hAnsi="Arial" w:cs="Arial"/>
          <w:sz w:val="22"/>
          <w:szCs w:val="22"/>
        </w:rPr>
        <w:t xml:space="preserve">braku możliwości w odbiorze energii. </w:t>
      </w:r>
    </w:p>
    <w:p w:rsidR="0079250B" w:rsidRPr="009E2440" w:rsidRDefault="00054C34" w:rsidP="00F160A4">
      <w:pPr>
        <w:pStyle w:val="Akapitzlist"/>
        <w:tabs>
          <w:tab w:val="left" w:pos="284"/>
        </w:tabs>
        <w:ind w:left="720"/>
        <w:jc w:val="both"/>
        <w:rPr>
          <w:rFonts w:ascii="Arial" w:hAnsi="Arial" w:cs="Arial"/>
          <w:sz w:val="22"/>
          <w:szCs w:val="22"/>
        </w:rPr>
      </w:pPr>
      <w:r w:rsidRPr="009E2440">
        <w:rPr>
          <w:rFonts w:ascii="Arial" w:hAnsi="Arial" w:cs="Arial"/>
          <w:sz w:val="22"/>
          <w:szCs w:val="22"/>
        </w:rPr>
        <w:t xml:space="preserve">Wymagany termin rękojmi jest równy okresowi </w:t>
      </w:r>
      <w:r w:rsidR="00181EEC" w:rsidRPr="009E2440">
        <w:rPr>
          <w:rFonts w:ascii="Arial" w:hAnsi="Arial" w:cs="Arial"/>
          <w:sz w:val="22"/>
          <w:szCs w:val="22"/>
        </w:rPr>
        <w:t>gwarancji</w:t>
      </w:r>
      <w:r w:rsidR="00932772" w:rsidRPr="009E2440">
        <w:rPr>
          <w:rFonts w:ascii="Arial" w:hAnsi="Arial" w:cs="Arial"/>
          <w:sz w:val="22"/>
          <w:szCs w:val="22"/>
        </w:rPr>
        <w:t>.</w:t>
      </w:r>
    </w:p>
    <w:p w:rsidR="0079250B" w:rsidRPr="00D851C9" w:rsidRDefault="0079250B" w:rsidP="00F160A4">
      <w:pPr>
        <w:tabs>
          <w:tab w:val="left" w:pos="284"/>
        </w:tabs>
        <w:jc w:val="both"/>
        <w:rPr>
          <w:rFonts w:ascii="Arial" w:hAnsi="Arial" w:cs="Arial"/>
          <w:sz w:val="22"/>
          <w:szCs w:val="22"/>
        </w:rPr>
      </w:pPr>
    </w:p>
    <w:p w:rsidR="0079250B" w:rsidRPr="00374AF7" w:rsidRDefault="0079250B" w:rsidP="00A529FC">
      <w:pPr>
        <w:pStyle w:val="Akapitzlist"/>
        <w:numPr>
          <w:ilvl w:val="0"/>
          <w:numId w:val="61"/>
        </w:numPr>
        <w:ind w:left="587"/>
        <w:jc w:val="both"/>
        <w:rPr>
          <w:rFonts w:ascii="Arial" w:hAnsi="Arial" w:cs="Arial"/>
          <w:sz w:val="22"/>
          <w:szCs w:val="22"/>
          <w:u w:val="single"/>
        </w:rPr>
      </w:pPr>
      <w:r w:rsidRPr="00374AF7">
        <w:rPr>
          <w:rFonts w:ascii="Arial" w:hAnsi="Arial" w:cs="Arial"/>
          <w:sz w:val="22"/>
          <w:szCs w:val="22"/>
          <w:u w:val="single"/>
        </w:rPr>
        <w:t>Obowiązek zatrudnienia na umowę o pracę.</w:t>
      </w:r>
    </w:p>
    <w:p w:rsidR="00BB07EC" w:rsidRPr="00BB07EC" w:rsidRDefault="00791E6E" w:rsidP="00F160A4">
      <w:pPr>
        <w:ind w:left="644"/>
        <w:jc w:val="both"/>
        <w:rPr>
          <w:rFonts w:ascii="Arial" w:hAnsi="Arial" w:cs="Arial"/>
          <w:sz w:val="22"/>
          <w:szCs w:val="22"/>
        </w:rPr>
      </w:pPr>
      <w:r w:rsidRPr="00D851C9">
        <w:rPr>
          <w:rFonts w:ascii="Arial" w:hAnsi="Arial" w:cs="Arial"/>
          <w:sz w:val="22"/>
          <w:szCs w:val="22"/>
        </w:rPr>
        <w:t>Zamawiający działając na podstawie art. 29 ust. 3a ustawy Pzp, wymaga zatrudnienia przez Wykonawcę</w:t>
      </w:r>
      <w:r w:rsidR="006A006F" w:rsidRPr="00D851C9">
        <w:rPr>
          <w:rFonts w:ascii="Arial" w:hAnsi="Arial" w:cs="Arial"/>
          <w:sz w:val="22"/>
          <w:szCs w:val="22"/>
        </w:rPr>
        <w:t xml:space="preserve"> lub </w:t>
      </w:r>
      <w:r w:rsidRPr="00D851C9">
        <w:rPr>
          <w:rFonts w:ascii="Arial" w:hAnsi="Arial" w:cs="Arial"/>
          <w:sz w:val="22"/>
          <w:szCs w:val="22"/>
        </w:rPr>
        <w:t xml:space="preserve">Podwykonawcę na </w:t>
      </w:r>
      <w:r w:rsidRPr="009163F6">
        <w:rPr>
          <w:rFonts w:ascii="Arial" w:hAnsi="Arial" w:cs="Arial"/>
          <w:sz w:val="22"/>
          <w:szCs w:val="22"/>
        </w:rPr>
        <w:t xml:space="preserve">podstawie umowy o pracę w rozumieniu przepisów ustawy z dnia 26 czerwca 1974 r.- Kodeks pracy </w:t>
      </w:r>
      <w:r w:rsidR="0028675D" w:rsidRPr="009163F6">
        <w:rPr>
          <w:rFonts w:ascii="Arial" w:hAnsi="Arial" w:cs="Arial"/>
          <w:sz w:val="22"/>
          <w:szCs w:val="22"/>
        </w:rPr>
        <w:t>(Dz.U. z</w:t>
      </w:r>
      <w:r w:rsidR="00CD13FE" w:rsidRPr="009163F6">
        <w:rPr>
          <w:rFonts w:ascii="Arial" w:hAnsi="Arial" w:cs="Arial"/>
          <w:sz w:val="22"/>
          <w:szCs w:val="22"/>
        </w:rPr>
        <w:t xml:space="preserve"> 201</w:t>
      </w:r>
      <w:r w:rsidR="00D86DCA" w:rsidRPr="009163F6">
        <w:rPr>
          <w:rFonts w:ascii="Arial" w:hAnsi="Arial" w:cs="Arial"/>
          <w:sz w:val="22"/>
          <w:szCs w:val="22"/>
        </w:rPr>
        <w:t>7</w:t>
      </w:r>
      <w:r w:rsidR="00CD13FE" w:rsidRPr="009163F6">
        <w:rPr>
          <w:rFonts w:ascii="Arial" w:hAnsi="Arial" w:cs="Arial"/>
          <w:sz w:val="22"/>
          <w:szCs w:val="22"/>
        </w:rPr>
        <w:t xml:space="preserve"> r., poz. </w:t>
      </w:r>
      <w:r w:rsidR="00D86DCA" w:rsidRPr="009163F6">
        <w:rPr>
          <w:rFonts w:ascii="Arial" w:hAnsi="Arial" w:cs="Arial"/>
          <w:sz w:val="22"/>
          <w:szCs w:val="22"/>
        </w:rPr>
        <w:t>60</w:t>
      </w:r>
      <w:r w:rsidR="00CD13FE" w:rsidRPr="009163F6">
        <w:rPr>
          <w:rFonts w:ascii="Arial" w:hAnsi="Arial" w:cs="Arial"/>
          <w:sz w:val="22"/>
          <w:szCs w:val="22"/>
        </w:rPr>
        <w:t xml:space="preserve"> z późn. zm.)</w:t>
      </w:r>
      <w:r w:rsidRPr="009163F6">
        <w:rPr>
          <w:rFonts w:ascii="Arial" w:hAnsi="Arial" w:cs="Arial"/>
          <w:sz w:val="22"/>
          <w:szCs w:val="22"/>
        </w:rPr>
        <w:t xml:space="preserve">wszystkich osób, które będą wykonywać w zakresie realizacji przedmiotu zamówienia </w:t>
      </w:r>
      <w:r w:rsidR="00BB07EC" w:rsidRPr="009163F6">
        <w:rPr>
          <w:rFonts w:ascii="Arial" w:hAnsi="Arial" w:cs="Arial"/>
          <w:sz w:val="22"/>
          <w:szCs w:val="22"/>
        </w:rPr>
        <w:t xml:space="preserve">czynności </w:t>
      </w:r>
      <w:r w:rsidRPr="009163F6">
        <w:rPr>
          <w:rFonts w:ascii="Arial" w:hAnsi="Arial" w:cs="Arial"/>
          <w:sz w:val="22"/>
          <w:szCs w:val="22"/>
        </w:rPr>
        <w:t>polegające na wykona</w:t>
      </w:r>
      <w:r w:rsidR="00BB07EC" w:rsidRPr="009163F6">
        <w:rPr>
          <w:rFonts w:ascii="Arial" w:hAnsi="Arial" w:cs="Arial"/>
          <w:sz w:val="22"/>
          <w:szCs w:val="22"/>
        </w:rPr>
        <w:t>niu ro</w:t>
      </w:r>
      <w:r w:rsidR="00BB07EC" w:rsidRPr="00BB07EC">
        <w:rPr>
          <w:rFonts w:ascii="Arial" w:hAnsi="Arial" w:cs="Arial"/>
          <w:sz w:val="22"/>
          <w:szCs w:val="22"/>
        </w:rPr>
        <w:t xml:space="preserve">bót przygotowawczych oraz robót budowlano </w:t>
      </w:r>
      <w:r w:rsidR="00BB07EC">
        <w:rPr>
          <w:rFonts w:ascii="Arial" w:hAnsi="Arial" w:cs="Arial"/>
          <w:sz w:val="22"/>
          <w:szCs w:val="22"/>
        </w:rPr>
        <w:t xml:space="preserve">– </w:t>
      </w:r>
      <w:r w:rsidR="00BB07EC" w:rsidRPr="00BB07EC">
        <w:rPr>
          <w:rFonts w:ascii="Arial" w:hAnsi="Arial" w:cs="Arial"/>
          <w:sz w:val="22"/>
          <w:szCs w:val="22"/>
        </w:rPr>
        <w:t>montażowych</w:t>
      </w:r>
      <w:r w:rsidR="00DD0707">
        <w:rPr>
          <w:rFonts w:ascii="Arial" w:hAnsi="Arial" w:cs="Arial"/>
          <w:sz w:val="22"/>
          <w:szCs w:val="22"/>
        </w:rPr>
        <w:t xml:space="preserve"> określonych w Programie </w:t>
      </w:r>
      <w:r w:rsidR="00DD0707" w:rsidRPr="001602E8">
        <w:rPr>
          <w:rFonts w:ascii="Arial" w:eastAsiaTheme="minorHAnsi" w:hAnsi="Arial" w:cs="Arial"/>
          <w:color w:val="000000"/>
          <w:sz w:val="22"/>
          <w:szCs w:val="22"/>
          <w:lang w:eastAsia="en-US"/>
        </w:rPr>
        <w:t>Funkcjonalno – Użytkowym</w:t>
      </w:r>
      <w:r w:rsidR="00796F79" w:rsidRPr="00103754">
        <w:rPr>
          <w:rFonts w:ascii="Arial" w:eastAsiaTheme="minorHAnsi" w:hAnsi="Arial" w:cs="Arial"/>
          <w:color w:val="000000"/>
          <w:sz w:val="22"/>
          <w:szCs w:val="22"/>
          <w:lang w:eastAsia="en-US"/>
        </w:rPr>
        <w:t>(</w:t>
      </w:r>
      <w:r w:rsidR="004C17DD" w:rsidRPr="00103754">
        <w:rPr>
          <w:rFonts w:ascii="Arial" w:eastAsiaTheme="minorHAnsi" w:hAnsi="Arial" w:cs="Arial"/>
          <w:color w:val="000000"/>
          <w:sz w:val="22"/>
          <w:szCs w:val="22"/>
          <w:lang w:eastAsia="en-US"/>
        </w:rPr>
        <w:t>pkt 7.2.</w:t>
      </w:r>
      <w:r w:rsidR="00103754" w:rsidRPr="00103754">
        <w:rPr>
          <w:rFonts w:ascii="Arial" w:eastAsiaTheme="minorHAnsi" w:hAnsi="Arial" w:cs="Arial"/>
          <w:color w:val="000000"/>
          <w:sz w:val="22"/>
          <w:szCs w:val="22"/>
          <w:lang w:eastAsia="en-US"/>
        </w:rPr>
        <w:t>4</w:t>
      </w:r>
      <w:r w:rsidR="004C17DD" w:rsidRPr="00103754">
        <w:rPr>
          <w:rFonts w:ascii="Arial" w:eastAsiaTheme="minorHAnsi" w:hAnsi="Arial" w:cs="Arial"/>
          <w:color w:val="000000"/>
          <w:sz w:val="22"/>
          <w:szCs w:val="22"/>
          <w:lang w:eastAsia="en-US"/>
        </w:rPr>
        <w:t xml:space="preserve">. </w:t>
      </w:r>
      <w:r w:rsidR="00306FD5" w:rsidRPr="00103754">
        <w:rPr>
          <w:rFonts w:ascii="Arial" w:eastAsiaTheme="minorHAnsi" w:hAnsi="Arial" w:cs="Arial"/>
          <w:color w:val="000000"/>
          <w:sz w:val="22"/>
          <w:szCs w:val="22"/>
          <w:lang w:eastAsia="en-US"/>
        </w:rPr>
        <w:t>str.12 i 13</w:t>
      </w:r>
      <w:r w:rsidR="00796F79" w:rsidRPr="00F317A1">
        <w:rPr>
          <w:rFonts w:ascii="Arial" w:eastAsiaTheme="minorHAnsi" w:hAnsi="Arial" w:cs="Arial"/>
          <w:color w:val="000000"/>
          <w:sz w:val="22"/>
          <w:szCs w:val="22"/>
          <w:lang w:eastAsia="en-US"/>
        </w:rPr>
        <w:t>)</w:t>
      </w:r>
      <w:r w:rsidR="00796F79">
        <w:rPr>
          <w:rFonts w:ascii="Arial" w:eastAsiaTheme="minorHAnsi" w:hAnsi="Arial" w:cs="Arial"/>
          <w:color w:val="000000"/>
          <w:sz w:val="22"/>
          <w:szCs w:val="22"/>
          <w:lang w:eastAsia="en-US"/>
        </w:rPr>
        <w:t xml:space="preserve"> stanowiącym załącznik do specyfikacji istotnych warunków zamówienia.</w:t>
      </w:r>
    </w:p>
    <w:p w:rsidR="00791E6E" w:rsidRPr="00D851C9" w:rsidRDefault="00791E6E" w:rsidP="00791E6E">
      <w:pPr>
        <w:ind w:left="644"/>
        <w:jc w:val="both"/>
        <w:rPr>
          <w:rFonts w:ascii="Arial" w:hAnsi="Arial" w:cs="Arial"/>
          <w:sz w:val="22"/>
          <w:szCs w:val="22"/>
        </w:rPr>
      </w:pPr>
    </w:p>
    <w:p w:rsidR="0079250B" w:rsidRPr="00D851C9" w:rsidRDefault="0079250B" w:rsidP="00171812">
      <w:pPr>
        <w:ind w:left="643" w:firstLine="1"/>
        <w:jc w:val="both"/>
        <w:rPr>
          <w:rFonts w:ascii="Arial" w:hAnsi="Arial" w:cs="Arial"/>
          <w:sz w:val="22"/>
          <w:szCs w:val="22"/>
        </w:rPr>
      </w:pPr>
      <w:r w:rsidRPr="00D851C9">
        <w:rPr>
          <w:rFonts w:ascii="Arial" w:hAnsi="Arial" w:cs="Arial"/>
          <w:sz w:val="22"/>
          <w:szCs w:val="22"/>
        </w:rPr>
        <w:t xml:space="preserve">Pozostałe uregulowania w tym zakresie zostały ujęte </w:t>
      </w:r>
      <w:r w:rsidR="00171812" w:rsidRPr="00171812">
        <w:rPr>
          <w:rFonts w:ascii="Arial" w:hAnsi="Arial" w:cs="Arial"/>
          <w:sz w:val="22"/>
          <w:szCs w:val="22"/>
        </w:rPr>
        <w:t>we wzorze umowy</w:t>
      </w:r>
      <w:r w:rsidR="00171812">
        <w:rPr>
          <w:rFonts w:ascii="Arial" w:hAnsi="Arial" w:cs="Arial"/>
          <w:sz w:val="22"/>
          <w:szCs w:val="22"/>
        </w:rPr>
        <w:t xml:space="preserve"> stanowiącym załącznik do SIWZ.</w:t>
      </w:r>
    </w:p>
    <w:p w:rsidR="00397A17" w:rsidRDefault="00397A17" w:rsidP="00397A17">
      <w:pPr>
        <w:jc w:val="both"/>
        <w:rPr>
          <w:rFonts w:ascii="Arial" w:hAnsi="Arial" w:cs="Arial"/>
          <w:sz w:val="22"/>
          <w:szCs w:val="22"/>
        </w:rPr>
      </w:pPr>
    </w:p>
    <w:p w:rsidR="00171812" w:rsidRDefault="00171812" w:rsidP="00A529FC">
      <w:pPr>
        <w:numPr>
          <w:ilvl w:val="0"/>
          <w:numId w:val="61"/>
        </w:numPr>
        <w:jc w:val="both"/>
        <w:rPr>
          <w:rFonts w:ascii="Arial" w:hAnsi="Arial" w:cs="Arial"/>
          <w:sz w:val="22"/>
          <w:szCs w:val="22"/>
        </w:rPr>
      </w:pPr>
      <w:r w:rsidRPr="00054C34">
        <w:rPr>
          <w:rFonts w:ascii="Arial" w:hAnsi="Arial" w:cs="Arial"/>
          <w:sz w:val="22"/>
          <w:szCs w:val="22"/>
        </w:rPr>
        <w:t>Wykonany przedmiot zamówienia będzie dostępny dla osób niepełnosprawnych zgodnie z art. 29 ust 5 ustawy Pzp.</w:t>
      </w:r>
    </w:p>
    <w:p w:rsidR="00B264A2" w:rsidRPr="00054C34" w:rsidRDefault="00B264A2" w:rsidP="00B264A2">
      <w:pPr>
        <w:ind w:left="720"/>
        <w:jc w:val="both"/>
        <w:rPr>
          <w:rFonts w:ascii="Arial" w:hAnsi="Arial" w:cs="Arial"/>
          <w:sz w:val="22"/>
          <w:szCs w:val="22"/>
        </w:rPr>
      </w:pPr>
    </w:p>
    <w:p w:rsidR="00B264A2" w:rsidRPr="00B264A2" w:rsidRDefault="00B264A2" w:rsidP="00A529FC">
      <w:pPr>
        <w:numPr>
          <w:ilvl w:val="0"/>
          <w:numId w:val="61"/>
        </w:numPr>
        <w:tabs>
          <w:tab w:val="num" w:pos="567"/>
        </w:tabs>
        <w:suppressAutoHyphens/>
        <w:jc w:val="both"/>
        <w:rPr>
          <w:rFonts w:ascii="Arial" w:hAnsi="Arial" w:cs="Arial"/>
          <w:sz w:val="22"/>
          <w:szCs w:val="22"/>
        </w:rPr>
      </w:pPr>
      <w:r w:rsidRPr="00B264A2">
        <w:rPr>
          <w:rFonts w:ascii="Arial" w:hAnsi="Arial" w:cs="Arial"/>
          <w:sz w:val="22"/>
          <w:szCs w:val="22"/>
        </w:rPr>
        <w:t>Projekt współfinansowany jest przez Unię Europejską ze środków Europejskiego Funduszu Rozwoju Regionalnego w ramach Regionalnego Programu Operacyjnego Województ</w:t>
      </w:r>
      <w:r>
        <w:rPr>
          <w:rFonts w:ascii="Arial" w:hAnsi="Arial" w:cs="Arial"/>
          <w:sz w:val="22"/>
          <w:szCs w:val="22"/>
        </w:rPr>
        <w:t>wa Śląskiego na lata 2014-2020, Priorytet IV Efektywność energetyczna, odnawialne źródła energii i gospodarka niskoemisyjna, Działanie 4.1. Odnawialne źródła energii, Poddziałanie 4.1.1. Odnawialne źródła energii  - ZIT.</w:t>
      </w:r>
    </w:p>
    <w:p w:rsidR="0079250B" w:rsidRPr="00171812" w:rsidRDefault="0079250B" w:rsidP="00171812">
      <w:pPr>
        <w:pStyle w:val="Akapitzlist"/>
        <w:ind w:left="720"/>
        <w:jc w:val="both"/>
        <w:rPr>
          <w:rFonts w:ascii="Arial" w:hAnsi="Arial" w:cs="Arial"/>
          <w:sz w:val="22"/>
          <w:u w:val="single"/>
        </w:rPr>
      </w:pPr>
    </w:p>
    <w:p w:rsidR="007F4F94" w:rsidRPr="007F4F94" w:rsidRDefault="009F6426" w:rsidP="00A529FC">
      <w:pPr>
        <w:pStyle w:val="Akapitzlist"/>
        <w:numPr>
          <w:ilvl w:val="0"/>
          <w:numId w:val="61"/>
        </w:numPr>
        <w:rPr>
          <w:rFonts w:ascii="Arial" w:hAnsi="Arial" w:cs="Arial"/>
          <w:sz w:val="22"/>
          <w:szCs w:val="22"/>
          <w:u w:val="single"/>
        </w:rPr>
      </w:pPr>
      <w:r w:rsidRPr="00374AF7">
        <w:rPr>
          <w:rFonts w:ascii="Arial" w:hAnsi="Arial" w:cs="Arial"/>
          <w:sz w:val="22"/>
          <w:szCs w:val="22"/>
          <w:u w:val="single"/>
        </w:rPr>
        <w:t>Nazwa/y i kod/y Wspólnego Słownika Zamówień</w:t>
      </w:r>
      <w:r w:rsidRPr="00374AF7">
        <w:rPr>
          <w:rFonts w:ascii="Arial" w:hAnsi="Arial" w:cs="Arial"/>
          <w:b/>
          <w:sz w:val="22"/>
          <w:szCs w:val="22"/>
          <w:u w:val="single"/>
        </w:rPr>
        <w:t xml:space="preserve">: </w:t>
      </w:r>
      <w:r w:rsidRPr="00374AF7">
        <w:rPr>
          <w:rFonts w:ascii="Arial" w:hAnsi="Arial" w:cs="Arial"/>
          <w:sz w:val="22"/>
          <w:szCs w:val="22"/>
          <w:u w:val="single"/>
        </w:rPr>
        <w:t>(CPV):</w:t>
      </w:r>
    </w:p>
    <w:p w:rsidR="007F4F94" w:rsidRPr="007F4F94" w:rsidRDefault="007F4F94" w:rsidP="007F4F94">
      <w:pPr>
        <w:spacing w:line="276" w:lineRule="auto"/>
        <w:ind w:left="680"/>
        <w:jc w:val="both"/>
        <w:rPr>
          <w:rFonts w:ascii="Arial" w:hAnsi="Arial" w:cs="Arial"/>
          <w:sz w:val="22"/>
          <w:szCs w:val="22"/>
        </w:rPr>
      </w:pPr>
      <w:r w:rsidRPr="007F4F94">
        <w:rPr>
          <w:rFonts w:ascii="Arial" w:hAnsi="Arial" w:cs="Arial"/>
          <w:sz w:val="22"/>
          <w:szCs w:val="22"/>
        </w:rPr>
        <w:t>45300000-0 Roboty instalacyjne w budynkach</w:t>
      </w:r>
      <w:r>
        <w:rPr>
          <w:rFonts w:ascii="Arial" w:hAnsi="Arial" w:cs="Arial"/>
          <w:sz w:val="22"/>
          <w:szCs w:val="22"/>
        </w:rPr>
        <w:t>,</w:t>
      </w:r>
    </w:p>
    <w:p w:rsidR="007F4F94" w:rsidRPr="007F4F94" w:rsidRDefault="007F4F94" w:rsidP="007F4F94">
      <w:pPr>
        <w:spacing w:line="276" w:lineRule="auto"/>
        <w:ind w:left="680"/>
        <w:jc w:val="both"/>
        <w:rPr>
          <w:rFonts w:ascii="Arial" w:hAnsi="Arial" w:cs="Arial"/>
          <w:sz w:val="22"/>
          <w:szCs w:val="22"/>
        </w:rPr>
      </w:pPr>
      <w:r w:rsidRPr="007F4F94">
        <w:rPr>
          <w:rFonts w:ascii="Arial" w:hAnsi="Arial" w:cs="Arial"/>
          <w:sz w:val="22"/>
          <w:szCs w:val="22"/>
        </w:rPr>
        <w:t>71320000-7 Usługi inżynieryjne w zakresie projektowania</w:t>
      </w:r>
      <w:r>
        <w:rPr>
          <w:rFonts w:ascii="Arial" w:hAnsi="Arial" w:cs="Arial"/>
          <w:sz w:val="22"/>
          <w:szCs w:val="22"/>
        </w:rPr>
        <w:t>,</w:t>
      </w:r>
    </w:p>
    <w:p w:rsidR="007F4F94" w:rsidRPr="007F4F94" w:rsidRDefault="007F4F94" w:rsidP="007F4F94">
      <w:pPr>
        <w:spacing w:line="276" w:lineRule="auto"/>
        <w:ind w:left="680"/>
        <w:jc w:val="both"/>
        <w:rPr>
          <w:rFonts w:ascii="Arial" w:hAnsi="Arial" w:cs="Arial"/>
          <w:sz w:val="22"/>
          <w:szCs w:val="22"/>
        </w:rPr>
      </w:pPr>
      <w:r w:rsidRPr="007F4F94">
        <w:rPr>
          <w:rFonts w:ascii="Arial" w:hAnsi="Arial" w:cs="Arial"/>
          <w:sz w:val="22"/>
          <w:szCs w:val="22"/>
        </w:rPr>
        <w:t>09331200-0 Słoneczne moduły fotoelektryczne</w:t>
      </w:r>
      <w:r>
        <w:rPr>
          <w:rFonts w:ascii="Arial" w:hAnsi="Arial" w:cs="Arial"/>
          <w:sz w:val="22"/>
          <w:szCs w:val="22"/>
        </w:rPr>
        <w:t>,</w:t>
      </w:r>
    </w:p>
    <w:p w:rsidR="007F4F94" w:rsidRPr="007F4F94" w:rsidRDefault="007F4F94" w:rsidP="007F4F94">
      <w:pPr>
        <w:spacing w:line="276" w:lineRule="auto"/>
        <w:ind w:left="680"/>
        <w:jc w:val="both"/>
        <w:rPr>
          <w:rFonts w:ascii="Arial" w:hAnsi="Arial" w:cs="Arial"/>
          <w:sz w:val="22"/>
          <w:szCs w:val="22"/>
        </w:rPr>
      </w:pPr>
      <w:r w:rsidRPr="007F4F94">
        <w:rPr>
          <w:rFonts w:ascii="Arial" w:hAnsi="Arial" w:cs="Arial"/>
          <w:sz w:val="22"/>
          <w:szCs w:val="22"/>
        </w:rPr>
        <w:t>71314100-3 Usługi elektryczne</w:t>
      </w:r>
      <w:r>
        <w:rPr>
          <w:rFonts w:ascii="Arial" w:hAnsi="Arial" w:cs="Arial"/>
          <w:sz w:val="22"/>
          <w:szCs w:val="22"/>
        </w:rPr>
        <w:t>,</w:t>
      </w:r>
    </w:p>
    <w:p w:rsidR="007F4F94" w:rsidRPr="007F4F94" w:rsidRDefault="007F4F94" w:rsidP="007F4F94">
      <w:pPr>
        <w:spacing w:line="276" w:lineRule="auto"/>
        <w:ind w:left="680"/>
        <w:jc w:val="both"/>
        <w:rPr>
          <w:rFonts w:ascii="Arial" w:hAnsi="Arial" w:cs="Arial"/>
          <w:sz w:val="22"/>
          <w:szCs w:val="22"/>
        </w:rPr>
      </w:pPr>
      <w:r w:rsidRPr="007F4F94">
        <w:rPr>
          <w:rFonts w:ascii="Arial" w:hAnsi="Arial" w:cs="Arial"/>
          <w:sz w:val="22"/>
          <w:szCs w:val="22"/>
        </w:rPr>
        <w:t>71320000-7 Usługi inżynieryjne w zakresie projektowania</w:t>
      </w:r>
      <w:r>
        <w:rPr>
          <w:rFonts w:ascii="Arial" w:hAnsi="Arial" w:cs="Arial"/>
          <w:sz w:val="22"/>
          <w:szCs w:val="22"/>
        </w:rPr>
        <w:t>,</w:t>
      </w:r>
    </w:p>
    <w:p w:rsidR="007F4F94" w:rsidRPr="007F4F94" w:rsidRDefault="007F4F94" w:rsidP="007F4F94">
      <w:pPr>
        <w:spacing w:line="276" w:lineRule="auto"/>
        <w:ind w:left="680"/>
        <w:jc w:val="both"/>
        <w:rPr>
          <w:rFonts w:ascii="Arial" w:hAnsi="Arial" w:cs="Arial"/>
          <w:sz w:val="22"/>
          <w:szCs w:val="22"/>
        </w:rPr>
      </w:pPr>
      <w:r w:rsidRPr="007F4F94">
        <w:rPr>
          <w:rFonts w:ascii="Arial" w:hAnsi="Arial" w:cs="Arial"/>
          <w:sz w:val="22"/>
          <w:szCs w:val="22"/>
        </w:rPr>
        <w:t>71323100-9 Usługi projektowania systemów zasilania energią elektryczną</w:t>
      </w:r>
      <w:r>
        <w:rPr>
          <w:rFonts w:ascii="Arial" w:hAnsi="Arial" w:cs="Arial"/>
          <w:sz w:val="22"/>
          <w:szCs w:val="22"/>
        </w:rPr>
        <w:t>,</w:t>
      </w:r>
    </w:p>
    <w:p w:rsidR="007F4F94" w:rsidRPr="007F4F94" w:rsidRDefault="007F4F94" w:rsidP="007F4F94">
      <w:pPr>
        <w:spacing w:line="276" w:lineRule="auto"/>
        <w:ind w:left="680"/>
        <w:jc w:val="both"/>
        <w:rPr>
          <w:rFonts w:ascii="Arial" w:hAnsi="Arial" w:cs="Arial"/>
          <w:sz w:val="22"/>
          <w:szCs w:val="22"/>
        </w:rPr>
      </w:pPr>
      <w:r w:rsidRPr="007F4F94">
        <w:rPr>
          <w:rFonts w:ascii="Arial" w:hAnsi="Arial" w:cs="Arial"/>
          <w:sz w:val="22"/>
          <w:szCs w:val="22"/>
        </w:rPr>
        <w:t>71326000-9 Dodatkowe usługi budowlane</w:t>
      </w:r>
      <w:r>
        <w:rPr>
          <w:rFonts w:ascii="Arial" w:hAnsi="Arial" w:cs="Arial"/>
          <w:sz w:val="22"/>
          <w:szCs w:val="22"/>
        </w:rPr>
        <w:t>,</w:t>
      </w:r>
    </w:p>
    <w:p w:rsidR="007F4F94" w:rsidRPr="007F4F94" w:rsidRDefault="007F4F94" w:rsidP="007F4F94">
      <w:pPr>
        <w:spacing w:line="276" w:lineRule="auto"/>
        <w:ind w:left="680"/>
        <w:jc w:val="both"/>
        <w:rPr>
          <w:rFonts w:ascii="Arial" w:hAnsi="Arial" w:cs="Arial"/>
          <w:sz w:val="22"/>
          <w:szCs w:val="22"/>
        </w:rPr>
      </w:pPr>
      <w:r w:rsidRPr="007F4F94">
        <w:rPr>
          <w:rFonts w:ascii="Arial" w:hAnsi="Arial" w:cs="Arial"/>
          <w:sz w:val="22"/>
          <w:szCs w:val="22"/>
        </w:rPr>
        <w:t>45300000-0 Roboty instalacyjne w budynkach</w:t>
      </w:r>
      <w:r>
        <w:rPr>
          <w:rFonts w:ascii="Arial" w:hAnsi="Arial" w:cs="Arial"/>
          <w:sz w:val="22"/>
          <w:szCs w:val="22"/>
        </w:rPr>
        <w:t>,</w:t>
      </w:r>
    </w:p>
    <w:p w:rsidR="007F4F94" w:rsidRPr="007F4F94" w:rsidRDefault="007F4F94" w:rsidP="007F4F94">
      <w:pPr>
        <w:spacing w:line="276" w:lineRule="auto"/>
        <w:ind w:left="680"/>
        <w:jc w:val="both"/>
        <w:rPr>
          <w:rFonts w:ascii="Arial" w:hAnsi="Arial" w:cs="Arial"/>
          <w:sz w:val="22"/>
          <w:szCs w:val="22"/>
        </w:rPr>
      </w:pPr>
      <w:r w:rsidRPr="007F4F94">
        <w:rPr>
          <w:rFonts w:ascii="Arial" w:hAnsi="Arial" w:cs="Arial"/>
          <w:sz w:val="22"/>
          <w:szCs w:val="22"/>
        </w:rPr>
        <w:t>45311200-2 Roboty w zakresie instalacji elektrycznych</w:t>
      </w:r>
      <w:r>
        <w:rPr>
          <w:rFonts w:ascii="Arial" w:hAnsi="Arial" w:cs="Arial"/>
          <w:sz w:val="22"/>
          <w:szCs w:val="22"/>
        </w:rPr>
        <w:t>.</w:t>
      </w:r>
    </w:p>
    <w:p w:rsidR="007F4F94" w:rsidRPr="007F4F94" w:rsidRDefault="007F4F94" w:rsidP="007F4F94">
      <w:pPr>
        <w:spacing w:line="276" w:lineRule="auto"/>
        <w:ind w:left="680"/>
        <w:jc w:val="both"/>
        <w:rPr>
          <w:rFonts w:ascii="Arial" w:hAnsi="Arial" w:cs="Arial"/>
          <w:sz w:val="22"/>
          <w:szCs w:val="22"/>
        </w:rPr>
      </w:pPr>
      <w:r w:rsidRPr="007F4F94">
        <w:rPr>
          <w:rFonts w:ascii="Arial" w:hAnsi="Arial" w:cs="Arial"/>
          <w:sz w:val="22"/>
          <w:szCs w:val="22"/>
        </w:rPr>
        <w:lastRenderedPageBreak/>
        <w:t xml:space="preserve">45312310-3 Ochrona odgromowa </w:t>
      </w:r>
    </w:p>
    <w:p w:rsidR="007F4F94" w:rsidRPr="007F4F94" w:rsidRDefault="007F4F94" w:rsidP="007F4F94">
      <w:pPr>
        <w:spacing w:line="276" w:lineRule="auto"/>
        <w:ind w:left="680"/>
        <w:jc w:val="both"/>
        <w:rPr>
          <w:rFonts w:ascii="Arial" w:hAnsi="Arial" w:cs="Arial"/>
          <w:sz w:val="22"/>
          <w:szCs w:val="22"/>
        </w:rPr>
      </w:pPr>
      <w:r w:rsidRPr="007F4F94">
        <w:rPr>
          <w:rFonts w:ascii="Arial" w:hAnsi="Arial" w:cs="Arial"/>
          <w:sz w:val="22"/>
          <w:szCs w:val="22"/>
        </w:rPr>
        <w:t xml:space="preserve">45315300-1 Instalacje zasilania elektrycznego </w:t>
      </w:r>
    </w:p>
    <w:p w:rsidR="007F4F94" w:rsidRPr="007F4F94" w:rsidRDefault="007F4F94" w:rsidP="007F4F94">
      <w:pPr>
        <w:spacing w:line="276" w:lineRule="auto"/>
        <w:ind w:left="680"/>
        <w:jc w:val="both"/>
        <w:rPr>
          <w:rFonts w:ascii="Arial" w:hAnsi="Arial" w:cs="Arial"/>
          <w:sz w:val="22"/>
          <w:szCs w:val="22"/>
        </w:rPr>
      </w:pPr>
      <w:r w:rsidRPr="007F4F94">
        <w:rPr>
          <w:rFonts w:ascii="Arial" w:hAnsi="Arial" w:cs="Arial"/>
          <w:sz w:val="22"/>
          <w:szCs w:val="22"/>
        </w:rPr>
        <w:t xml:space="preserve">45311100-1 Roboty w zakresie okablowania elektrycznego </w:t>
      </w:r>
    </w:p>
    <w:p w:rsidR="00374AF7" w:rsidRPr="0057193C" w:rsidRDefault="007F4F94" w:rsidP="007F4F94">
      <w:pPr>
        <w:spacing w:line="276" w:lineRule="auto"/>
        <w:ind w:left="680"/>
        <w:jc w:val="both"/>
        <w:rPr>
          <w:rFonts w:ascii="Arial" w:hAnsi="Arial" w:cs="Arial"/>
          <w:sz w:val="22"/>
          <w:szCs w:val="22"/>
        </w:rPr>
      </w:pPr>
      <w:r w:rsidRPr="007F4F94">
        <w:rPr>
          <w:rFonts w:ascii="Arial" w:hAnsi="Arial" w:cs="Arial"/>
          <w:sz w:val="22"/>
          <w:szCs w:val="22"/>
        </w:rPr>
        <w:t>45261215-4 Pokrywanie dachów panelami ogniw słonecznych</w:t>
      </w:r>
    </w:p>
    <w:p w:rsidR="00374AF7" w:rsidRDefault="00374AF7" w:rsidP="002246A3">
      <w:pPr>
        <w:pStyle w:val="Akapitzlist"/>
        <w:spacing w:line="276" w:lineRule="auto"/>
        <w:ind w:left="360"/>
        <w:jc w:val="both"/>
        <w:rPr>
          <w:rFonts w:ascii="Arial" w:hAnsi="Arial" w:cs="Arial"/>
          <w:sz w:val="22"/>
          <w:szCs w:val="22"/>
        </w:rPr>
      </w:pPr>
    </w:p>
    <w:p w:rsidR="007F4F94" w:rsidRDefault="007F4F94" w:rsidP="002246A3">
      <w:pPr>
        <w:pStyle w:val="Akapitzlist"/>
        <w:spacing w:line="276" w:lineRule="auto"/>
        <w:ind w:left="360"/>
        <w:jc w:val="both"/>
        <w:rPr>
          <w:rFonts w:ascii="Arial" w:hAnsi="Arial" w:cs="Arial"/>
          <w:sz w:val="22"/>
          <w:szCs w:val="22"/>
        </w:rPr>
      </w:pPr>
    </w:p>
    <w:p w:rsidR="002246A3" w:rsidRPr="002246A3" w:rsidRDefault="002246A3" w:rsidP="0008671C">
      <w:pPr>
        <w:pStyle w:val="Nagwek2"/>
        <w:spacing w:line="360" w:lineRule="auto"/>
        <w:jc w:val="center"/>
        <w:rPr>
          <w:rFonts w:cs="Arial"/>
          <w:szCs w:val="22"/>
          <w:u w:val="single"/>
        </w:rPr>
      </w:pPr>
      <w:bookmarkStart w:id="10" w:name="_Toc499422342"/>
      <w:r>
        <w:rPr>
          <w:rFonts w:cs="Arial"/>
          <w:szCs w:val="22"/>
          <w:u w:val="single"/>
        </w:rPr>
        <w:t>ROZDZIAŁ IV.</w:t>
      </w:r>
      <w:bookmarkEnd w:id="10"/>
    </w:p>
    <w:p w:rsidR="00895877" w:rsidRDefault="00895877" w:rsidP="00EF0DF4">
      <w:pPr>
        <w:pStyle w:val="Nagwek2"/>
        <w:spacing w:line="360" w:lineRule="auto"/>
        <w:jc w:val="center"/>
        <w:rPr>
          <w:rFonts w:cs="Arial"/>
          <w:szCs w:val="22"/>
        </w:rPr>
      </w:pPr>
      <w:bookmarkStart w:id="11" w:name="_Toc499422343"/>
      <w:r w:rsidRPr="00630ECE">
        <w:rPr>
          <w:rFonts w:cs="Arial"/>
          <w:szCs w:val="22"/>
        </w:rPr>
        <w:t>TERMIN WYKONANIA ZAMÓWIENIA</w:t>
      </w:r>
      <w:bookmarkEnd w:id="11"/>
    </w:p>
    <w:p w:rsidR="00FB0389" w:rsidRPr="00FB0389" w:rsidRDefault="00FB0389" w:rsidP="00FB0389"/>
    <w:p w:rsidR="008F4A88" w:rsidRPr="00181D8A" w:rsidRDefault="00895877" w:rsidP="00A529FC">
      <w:pPr>
        <w:numPr>
          <w:ilvl w:val="0"/>
          <w:numId w:val="66"/>
        </w:numPr>
        <w:tabs>
          <w:tab w:val="clear" w:pos="360"/>
          <w:tab w:val="num" w:pos="284"/>
        </w:tabs>
        <w:ind w:left="284" w:hanging="284"/>
        <w:jc w:val="both"/>
        <w:rPr>
          <w:rFonts w:ascii="Arial" w:hAnsi="Arial" w:cs="Arial"/>
          <w:sz w:val="22"/>
          <w:szCs w:val="22"/>
        </w:rPr>
      </w:pPr>
      <w:r w:rsidRPr="008D36B4">
        <w:rPr>
          <w:rFonts w:ascii="Arial" w:hAnsi="Arial" w:cs="Arial"/>
          <w:sz w:val="22"/>
          <w:szCs w:val="22"/>
        </w:rPr>
        <w:t xml:space="preserve">Zamówienie należy zrealizować w </w:t>
      </w:r>
      <w:r w:rsidRPr="00181D8A">
        <w:rPr>
          <w:rFonts w:ascii="Arial" w:hAnsi="Arial" w:cs="Arial"/>
          <w:sz w:val="22"/>
          <w:szCs w:val="22"/>
        </w:rPr>
        <w:t xml:space="preserve">terminie: </w:t>
      </w:r>
      <w:r w:rsidR="00C4285E" w:rsidRPr="00181D8A">
        <w:rPr>
          <w:rFonts w:ascii="Arial" w:hAnsi="Arial" w:cs="Arial"/>
          <w:b/>
          <w:sz w:val="22"/>
          <w:szCs w:val="22"/>
        </w:rPr>
        <w:t xml:space="preserve">do dnia </w:t>
      </w:r>
      <w:r w:rsidR="00C61B22" w:rsidRPr="00181D8A">
        <w:rPr>
          <w:rFonts w:ascii="Arial" w:hAnsi="Arial" w:cs="Arial"/>
          <w:b/>
          <w:sz w:val="22"/>
          <w:szCs w:val="22"/>
        </w:rPr>
        <w:t> 31.08.2018r., w tym: </w:t>
      </w:r>
    </w:p>
    <w:p w:rsidR="008F4A88" w:rsidRPr="008D36B4" w:rsidRDefault="008F4A88" w:rsidP="00A529FC">
      <w:pPr>
        <w:pStyle w:val="Akapitzlist"/>
        <w:numPr>
          <w:ilvl w:val="0"/>
          <w:numId w:val="67"/>
        </w:numPr>
        <w:jc w:val="both"/>
        <w:rPr>
          <w:rFonts w:ascii="Arial" w:hAnsi="Arial" w:cs="Arial"/>
          <w:sz w:val="22"/>
          <w:szCs w:val="22"/>
        </w:rPr>
      </w:pPr>
      <w:r w:rsidRPr="00181D8A">
        <w:rPr>
          <w:rFonts w:ascii="Arial" w:hAnsi="Arial" w:cs="Arial"/>
          <w:sz w:val="22"/>
          <w:szCs w:val="22"/>
        </w:rPr>
        <w:t>Wykonanie prac projektowych: w terminie do 2 miesięcy od</w:t>
      </w:r>
      <w:r w:rsidRPr="008D36B4">
        <w:rPr>
          <w:rFonts w:ascii="Arial" w:hAnsi="Arial" w:cs="Arial"/>
          <w:sz w:val="22"/>
          <w:szCs w:val="22"/>
        </w:rPr>
        <w:t xml:space="preserve"> dnia podpisania umowy;</w:t>
      </w:r>
    </w:p>
    <w:p w:rsidR="008F4A88" w:rsidRPr="00C61B22" w:rsidRDefault="008F4A88" w:rsidP="00A529FC">
      <w:pPr>
        <w:pStyle w:val="Akapitzlist"/>
        <w:numPr>
          <w:ilvl w:val="0"/>
          <w:numId w:val="67"/>
        </w:numPr>
        <w:jc w:val="both"/>
        <w:rPr>
          <w:rFonts w:ascii="Arial" w:hAnsi="Arial" w:cs="Arial"/>
          <w:sz w:val="22"/>
          <w:szCs w:val="22"/>
        </w:rPr>
      </w:pPr>
      <w:r w:rsidRPr="008D36B4">
        <w:rPr>
          <w:rFonts w:ascii="Arial" w:hAnsi="Arial" w:cs="Arial"/>
          <w:sz w:val="22"/>
          <w:szCs w:val="22"/>
        </w:rPr>
        <w:t>Wykon</w:t>
      </w:r>
      <w:r w:rsidR="008D36B4" w:rsidRPr="008D36B4">
        <w:rPr>
          <w:rFonts w:ascii="Arial" w:hAnsi="Arial" w:cs="Arial"/>
          <w:sz w:val="22"/>
          <w:szCs w:val="22"/>
        </w:rPr>
        <w:t>anie robót budowlanych</w:t>
      </w:r>
      <w:r w:rsidRPr="008D36B4">
        <w:rPr>
          <w:rFonts w:ascii="Arial" w:hAnsi="Arial" w:cs="Arial"/>
          <w:sz w:val="22"/>
          <w:szCs w:val="22"/>
        </w:rPr>
        <w:t xml:space="preserve">: w </w:t>
      </w:r>
      <w:r w:rsidRPr="00C61B22">
        <w:rPr>
          <w:rFonts w:ascii="Arial" w:hAnsi="Arial" w:cs="Arial"/>
          <w:sz w:val="22"/>
          <w:szCs w:val="22"/>
        </w:rPr>
        <w:t xml:space="preserve">terminie </w:t>
      </w:r>
      <w:r w:rsidR="00FA42F4" w:rsidRPr="00C61B22">
        <w:rPr>
          <w:rFonts w:ascii="Arial" w:hAnsi="Arial" w:cs="Arial"/>
          <w:b/>
          <w:sz w:val="22"/>
          <w:szCs w:val="22"/>
        </w:rPr>
        <w:t xml:space="preserve">do dnia </w:t>
      </w:r>
      <w:r w:rsidR="00C61B22" w:rsidRPr="00C61B22">
        <w:rPr>
          <w:rFonts w:ascii="Arial" w:hAnsi="Arial" w:cs="Arial"/>
          <w:b/>
          <w:sz w:val="22"/>
          <w:szCs w:val="22"/>
        </w:rPr>
        <w:t> 31.08.2018r. </w:t>
      </w:r>
    </w:p>
    <w:p w:rsidR="008F4A88" w:rsidRPr="009E2440" w:rsidRDefault="008F4A88" w:rsidP="00A529FC">
      <w:pPr>
        <w:pStyle w:val="Akapitzlist"/>
        <w:numPr>
          <w:ilvl w:val="0"/>
          <w:numId w:val="67"/>
        </w:numPr>
        <w:jc w:val="both"/>
        <w:rPr>
          <w:rFonts w:ascii="Arial" w:hAnsi="Arial" w:cs="Arial"/>
          <w:sz w:val="22"/>
          <w:szCs w:val="22"/>
        </w:rPr>
      </w:pPr>
      <w:r w:rsidRPr="009E2440">
        <w:rPr>
          <w:rFonts w:ascii="Arial" w:hAnsi="Arial" w:cs="Arial"/>
          <w:sz w:val="22"/>
          <w:szCs w:val="22"/>
        </w:rPr>
        <w:t xml:space="preserve">Dostawa i montaż tablic informacyjnych – </w:t>
      </w:r>
      <w:r w:rsidR="009163F6" w:rsidRPr="008D36B4">
        <w:rPr>
          <w:rFonts w:ascii="Arial" w:hAnsi="Arial" w:cs="Arial"/>
          <w:sz w:val="22"/>
          <w:szCs w:val="22"/>
        </w:rPr>
        <w:t xml:space="preserve">w </w:t>
      </w:r>
      <w:r w:rsidR="009163F6" w:rsidRPr="00C61B22">
        <w:rPr>
          <w:rFonts w:ascii="Arial" w:hAnsi="Arial" w:cs="Arial"/>
          <w:sz w:val="22"/>
          <w:szCs w:val="22"/>
        </w:rPr>
        <w:t xml:space="preserve">terminie </w:t>
      </w:r>
      <w:r w:rsidR="009163F6" w:rsidRPr="00C61B22">
        <w:rPr>
          <w:rFonts w:ascii="Arial" w:hAnsi="Arial" w:cs="Arial"/>
          <w:b/>
          <w:sz w:val="22"/>
          <w:szCs w:val="22"/>
        </w:rPr>
        <w:t>do dnia  31.08.2018r</w:t>
      </w:r>
      <w:r w:rsidRPr="009E2440">
        <w:rPr>
          <w:rFonts w:ascii="Arial" w:hAnsi="Arial" w:cs="Arial"/>
          <w:sz w:val="22"/>
          <w:szCs w:val="22"/>
        </w:rPr>
        <w:t>.</w:t>
      </w:r>
    </w:p>
    <w:p w:rsidR="00466901" w:rsidRPr="009E2440" w:rsidRDefault="002D281A" w:rsidP="00A529FC">
      <w:pPr>
        <w:pStyle w:val="Akapitzlist"/>
        <w:numPr>
          <w:ilvl w:val="0"/>
          <w:numId w:val="66"/>
        </w:numPr>
        <w:contextualSpacing/>
        <w:jc w:val="both"/>
        <w:rPr>
          <w:rStyle w:val="FontStyle36"/>
          <w:b/>
          <w:color w:val="auto"/>
          <w:sz w:val="22"/>
          <w:szCs w:val="22"/>
        </w:rPr>
      </w:pPr>
      <w:r w:rsidRPr="009E2440">
        <w:rPr>
          <w:rStyle w:val="FontStyle36"/>
          <w:color w:val="auto"/>
          <w:sz w:val="22"/>
          <w:szCs w:val="22"/>
        </w:rPr>
        <w:t>Terminem wykonania robót budowlanych a zarazem terminem zakończenia wykonania przedmiotu zamówienia jest data spisania protokołu odbioru końcowego z w</w:t>
      </w:r>
      <w:r w:rsidR="006C7D60" w:rsidRPr="009E2440">
        <w:rPr>
          <w:rStyle w:val="FontStyle36"/>
          <w:color w:val="auto"/>
          <w:sz w:val="22"/>
          <w:szCs w:val="22"/>
        </w:rPr>
        <w:t>ykonania zadania inwestycyjnego (bez uwag).</w:t>
      </w:r>
    </w:p>
    <w:p w:rsidR="0020468C" w:rsidRPr="009163F6" w:rsidRDefault="009163F6" w:rsidP="00A529FC">
      <w:pPr>
        <w:numPr>
          <w:ilvl w:val="0"/>
          <w:numId w:val="66"/>
        </w:numPr>
        <w:tabs>
          <w:tab w:val="clear" w:pos="360"/>
          <w:tab w:val="num" w:pos="284"/>
        </w:tabs>
        <w:ind w:left="284" w:hanging="284"/>
        <w:jc w:val="both"/>
        <w:rPr>
          <w:rStyle w:val="FontStyle36"/>
          <w:color w:val="auto"/>
          <w:sz w:val="22"/>
          <w:szCs w:val="22"/>
        </w:rPr>
      </w:pPr>
      <w:r w:rsidRPr="009163F6">
        <w:rPr>
          <w:rFonts w:ascii="Arial" w:eastAsia="Calibri" w:hAnsi="Arial" w:cs="Arial"/>
          <w:sz w:val="22"/>
          <w:szCs w:val="22"/>
          <w:lang w:eastAsia="en-US"/>
        </w:rPr>
        <w:t>Zamawiający wymaga, aby wykonanie instalacji fotowoltaicznych w ramach jednego budynku prywatnego łącznie z montażem tablicy informacyjnej nie trwało dłużej niż 3 dni robocze następujące po sobie. Nie dopuszcza się aby bez uzasadnionej przyczyny Wykonawca przerwał rozpoczętą robotę w zakresie jednego budynku</w:t>
      </w:r>
      <w:r w:rsidR="009E2440" w:rsidRPr="009163F6">
        <w:rPr>
          <w:rFonts w:ascii="Arial" w:eastAsia="Calibri" w:hAnsi="Arial" w:cs="Arial"/>
          <w:sz w:val="22"/>
          <w:szCs w:val="22"/>
          <w:lang w:eastAsia="en-US"/>
        </w:rPr>
        <w:t>.</w:t>
      </w:r>
    </w:p>
    <w:p w:rsidR="004C32DE" w:rsidRDefault="004C32DE" w:rsidP="00AF076D">
      <w:pPr>
        <w:spacing w:line="276" w:lineRule="auto"/>
        <w:rPr>
          <w:rFonts w:ascii="Arial" w:hAnsi="Arial" w:cs="Arial"/>
          <w:b/>
          <w:sz w:val="22"/>
          <w:szCs w:val="22"/>
          <w:u w:val="single"/>
        </w:rPr>
      </w:pPr>
    </w:p>
    <w:p w:rsidR="00FB675D" w:rsidRPr="002246A3" w:rsidRDefault="00FB675D" w:rsidP="00AF076D">
      <w:pPr>
        <w:spacing w:line="276" w:lineRule="auto"/>
        <w:rPr>
          <w:rFonts w:ascii="Arial" w:hAnsi="Arial" w:cs="Arial"/>
          <w:b/>
          <w:sz w:val="22"/>
          <w:szCs w:val="22"/>
          <w:u w:val="single"/>
        </w:rPr>
      </w:pPr>
    </w:p>
    <w:p w:rsidR="002246A3" w:rsidRPr="002246A3" w:rsidRDefault="00D408B7" w:rsidP="0008671C">
      <w:pPr>
        <w:pStyle w:val="Nagwek2"/>
        <w:spacing w:line="360" w:lineRule="auto"/>
        <w:jc w:val="center"/>
        <w:rPr>
          <w:rFonts w:cs="Arial"/>
          <w:szCs w:val="22"/>
          <w:u w:val="single"/>
        </w:rPr>
      </w:pPr>
      <w:bookmarkStart w:id="12" w:name="_Toc499422344"/>
      <w:r>
        <w:rPr>
          <w:rFonts w:cs="Arial"/>
          <w:szCs w:val="22"/>
          <w:u w:val="single"/>
        </w:rPr>
        <w:t xml:space="preserve">ROZDZIAŁ </w:t>
      </w:r>
      <w:r w:rsidR="00CF50F1" w:rsidRPr="002246A3">
        <w:rPr>
          <w:rFonts w:cs="Arial"/>
          <w:szCs w:val="22"/>
          <w:u w:val="single"/>
        </w:rPr>
        <w:t>V.</w:t>
      </w:r>
      <w:bookmarkEnd w:id="12"/>
    </w:p>
    <w:p w:rsidR="0001734E" w:rsidRDefault="00811308" w:rsidP="00EF0DF4">
      <w:pPr>
        <w:pStyle w:val="Nagwek2"/>
        <w:spacing w:line="360" w:lineRule="auto"/>
        <w:jc w:val="center"/>
        <w:rPr>
          <w:rFonts w:cs="Arial"/>
          <w:szCs w:val="22"/>
        </w:rPr>
      </w:pPr>
      <w:bookmarkStart w:id="13" w:name="_Toc499422345"/>
      <w:r w:rsidRPr="004B75B5">
        <w:rPr>
          <w:rFonts w:cs="Arial"/>
          <w:szCs w:val="22"/>
        </w:rPr>
        <w:t>PODSTAWY WYKLUCZENIA</w:t>
      </w:r>
      <w:r w:rsidR="00F671B5">
        <w:rPr>
          <w:rFonts w:cs="Arial"/>
          <w:szCs w:val="22"/>
        </w:rPr>
        <w:t xml:space="preserve"> Z POSTĘPOWANIA O UDZIELENIE</w:t>
      </w:r>
      <w:r w:rsidR="00A53393">
        <w:rPr>
          <w:rFonts w:cs="Arial"/>
          <w:szCs w:val="22"/>
        </w:rPr>
        <w:t xml:space="preserve"> ZAMÓWI</w:t>
      </w:r>
      <w:r w:rsidR="00F671B5">
        <w:rPr>
          <w:rFonts w:cs="Arial"/>
          <w:szCs w:val="22"/>
        </w:rPr>
        <w:t>E</w:t>
      </w:r>
      <w:r w:rsidR="00A53393">
        <w:rPr>
          <w:rFonts w:cs="Arial"/>
          <w:szCs w:val="22"/>
        </w:rPr>
        <w:t xml:space="preserve">NIA </w:t>
      </w:r>
      <w:r w:rsidR="002246A3">
        <w:rPr>
          <w:rFonts w:cs="Arial"/>
          <w:szCs w:val="22"/>
        </w:rPr>
        <w:t>ORAZ WARUNKI UDZIAŁU W POSTĘPOWANIU</w:t>
      </w:r>
      <w:bookmarkEnd w:id="13"/>
    </w:p>
    <w:p w:rsidR="00FB0389" w:rsidRPr="00FB0389" w:rsidRDefault="00FB0389" w:rsidP="00FB0389"/>
    <w:p w:rsidR="0001734E" w:rsidRPr="00EF0DF4" w:rsidRDefault="0001734E" w:rsidP="002246A3">
      <w:pPr>
        <w:jc w:val="both"/>
        <w:rPr>
          <w:rFonts w:ascii="Arial" w:hAnsi="Arial" w:cs="Arial"/>
          <w:sz w:val="22"/>
          <w:szCs w:val="22"/>
          <w:u w:val="single"/>
        </w:rPr>
      </w:pPr>
      <w:r w:rsidRPr="00EF0DF4">
        <w:rPr>
          <w:rFonts w:ascii="Arial" w:hAnsi="Arial" w:cs="Arial"/>
          <w:sz w:val="22"/>
          <w:szCs w:val="22"/>
          <w:u w:val="single"/>
        </w:rPr>
        <w:t>O udzielenie zamówienia mogą się ubiegać Wykonawcy, którzy:</w:t>
      </w:r>
    </w:p>
    <w:p w:rsidR="00811308" w:rsidRPr="002246A3" w:rsidRDefault="00811308" w:rsidP="002246A3">
      <w:pPr>
        <w:jc w:val="both"/>
        <w:rPr>
          <w:rFonts w:ascii="Arial" w:hAnsi="Arial" w:cs="Arial"/>
          <w:sz w:val="22"/>
          <w:szCs w:val="22"/>
        </w:rPr>
      </w:pPr>
    </w:p>
    <w:p w:rsidR="0001734E" w:rsidRPr="002246A3" w:rsidRDefault="0001734E" w:rsidP="009749DE">
      <w:pPr>
        <w:pStyle w:val="Akapitzlist"/>
        <w:numPr>
          <w:ilvl w:val="1"/>
          <w:numId w:val="38"/>
        </w:numPr>
        <w:jc w:val="both"/>
        <w:rPr>
          <w:rFonts w:ascii="Arial" w:hAnsi="Arial" w:cs="Arial"/>
          <w:sz w:val="22"/>
          <w:szCs w:val="22"/>
        </w:rPr>
      </w:pPr>
      <w:r w:rsidRPr="002246A3">
        <w:rPr>
          <w:rFonts w:ascii="Arial" w:hAnsi="Arial" w:cs="Arial"/>
          <w:sz w:val="22"/>
          <w:szCs w:val="22"/>
        </w:rPr>
        <w:t>nie podlegają wykluczeniu;</w:t>
      </w:r>
    </w:p>
    <w:p w:rsidR="002246A3" w:rsidRPr="002246A3" w:rsidRDefault="002246A3" w:rsidP="009749DE">
      <w:pPr>
        <w:pStyle w:val="Akapitzlist"/>
        <w:numPr>
          <w:ilvl w:val="1"/>
          <w:numId w:val="38"/>
        </w:numPr>
        <w:jc w:val="both"/>
        <w:rPr>
          <w:rFonts w:ascii="Arial" w:hAnsi="Arial" w:cs="Arial"/>
          <w:sz w:val="22"/>
          <w:szCs w:val="22"/>
        </w:rPr>
      </w:pPr>
      <w:r w:rsidRPr="002246A3">
        <w:rPr>
          <w:rFonts w:ascii="Arial" w:hAnsi="Arial" w:cs="Arial"/>
          <w:sz w:val="22"/>
          <w:szCs w:val="22"/>
        </w:rPr>
        <w:t xml:space="preserve">spełniają warunki udziału w postępowaniu określone przez Zamawiającego w ogłoszeniu o zamówieniu oraz w </w:t>
      </w:r>
      <w:r w:rsidR="0008116B">
        <w:rPr>
          <w:rFonts w:ascii="Arial" w:hAnsi="Arial" w:cs="Arial"/>
          <w:sz w:val="22"/>
          <w:szCs w:val="22"/>
        </w:rPr>
        <w:t xml:space="preserve">ust. </w:t>
      </w:r>
      <w:r w:rsidRPr="0008116B">
        <w:rPr>
          <w:rFonts w:ascii="Arial" w:hAnsi="Arial" w:cs="Arial"/>
          <w:sz w:val="22"/>
          <w:szCs w:val="22"/>
        </w:rPr>
        <w:t>2</w:t>
      </w:r>
      <w:r w:rsidRPr="002246A3">
        <w:rPr>
          <w:rFonts w:ascii="Arial" w:hAnsi="Arial" w:cs="Arial"/>
          <w:sz w:val="22"/>
          <w:szCs w:val="22"/>
        </w:rPr>
        <w:t>niniejszego rozdziału SIWZ.</w:t>
      </w:r>
    </w:p>
    <w:p w:rsidR="002246A3" w:rsidRPr="001F5B32" w:rsidRDefault="002246A3" w:rsidP="002246A3">
      <w:pPr>
        <w:jc w:val="both"/>
        <w:rPr>
          <w:rFonts w:ascii="Arial" w:hAnsi="Arial" w:cs="Arial"/>
          <w:b/>
          <w:sz w:val="22"/>
          <w:szCs w:val="22"/>
        </w:rPr>
      </w:pPr>
    </w:p>
    <w:p w:rsidR="002246A3" w:rsidRPr="001F5B32" w:rsidRDefault="002246A3" w:rsidP="00773CF6">
      <w:pPr>
        <w:pStyle w:val="Akapitzlist"/>
        <w:numPr>
          <w:ilvl w:val="0"/>
          <w:numId w:val="35"/>
        </w:numPr>
        <w:ind w:left="303"/>
        <w:jc w:val="both"/>
        <w:rPr>
          <w:rFonts w:ascii="Arial" w:hAnsi="Arial" w:cs="Arial"/>
          <w:b/>
          <w:sz w:val="22"/>
          <w:szCs w:val="22"/>
          <w:u w:val="single"/>
        </w:rPr>
      </w:pPr>
      <w:r w:rsidRPr="001F5B32">
        <w:rPr>
          <w:rFonts w:ascii="Arial" w:hAnsi="Arial" w:cs="Arial"/>
          <w:b/>
          <w:sz w:val="22"/>
          <w:szCs w:val="22"/>
          <w:u w:val="single"/>
        </w:rPr>
        <w:t>Podstawy wykluczenia:</w:t>
      </w:r>
    </w:p>
    <w:p w:rsidR="002246A3" w:rsidRPr="002246A3" w:rsidRDefault="002246A3" w:rsidP="002246A3">
      <w:pPr>
        <w:ind w:left="360" w:hanging="360"/>
        <w:jc w:val="both"/>
        <w:rPr>
          <w:rFonts w:ascii="Arial" w:hAnsi="Arial" w:cs="Arial"/>
          <w:b/>
          <w:sz w:val="22"/>
          <w:szCs w:val="22"/>
        </w:rPr>
      </w:pPr>
    </w:p>
    <w:p w:rsidR="002246A3" w:rsidRDefault="002246A3" w:rsidP="00FB675D">
      <w:pPr>
        <w:pStyle w:val="Akapitzlist"/>
        <w:numPr>
          <w:ilvl w:val="1"/>
          <w:numId w:val="35"/>
        </w:numPr>
        <w:jc w:val="both"/>
        <w:rPr>
          <w:rFonts w:ascii="Arial" w:hAnsi="Arial" w:cs="Arial"/>
          <w:sz w:val="22"/>
          <w:szCs w:val="22"/>
        </w:rPr>
      </w:pPr>
      <w:r w:rsidRPr="00FB675D">
        <w:rPr>
          <w:rFonts w:ascii="Arial" w:hAnsi="Arial" w:cs="Arial"/>
          <w:sz w:val="22"/>
          <w:szCs w:val="22"/>
        </w:rPr>
        <w:t>Zamawiający wykluczy z postępowania Wykonawcę/ów w przypadkach, o których mowa w art. 24 ust. 1 pkt 12-23 ustawy</w:t>
      </w:r>
      <w:r w:rsidR="00612502">
        <w:rPr>
          <w:rFonts w:ascii="Arial" w:hAnsi="Arial" w:cs="Arial"/>
          <w:sz w:val="22"/>
          <w:szCs w:val="22"/>
        </w:rPr>
        <w:t xml:space="preserve"> </w:t>
      </w:r>
      <w:r w:rsidR="008A1A46">
        <w:rPr>
          <w:rFonts w:ascii="Arial" w:hAnsi="Arial" w:cs="Arial"/>
          <w:sz w:val="22"/>
          <w:szCs w:val="22"/>
        </w:rPr>
        <w:t>Pzp</w:t>
      </w:r>
      <w:r w:rsidRPr="00FB675D">
        <w:rPr>
          <w:rFonts w:ascii="Arial" w:hAnsi="Arial" w:cs="Arial"/>
          <w:sz w:val="22"/>
          <w:szCs w:val="22"/>
        </w:rPr>
        <w:t xml:space="preserve"> (przesłanki wykluczenia obligatoryjne).</w:t>
      </w:r>
    </w:p>
    <w:p w:rsidR="00476E62" w:rsidRPr="00FB675D" w:rsidRDefault="00476E62" w:rsidP="00476E62">
      <w:pPr>
        <w:pStyle w:val="Akapitzlist"/>
        <w:ind w:left="1080"/>
        <w:jc w:val="both"/>
        <w:rPr>
          <w:rFonts w:ascii="Arial" w:hAnsi="Arial" w:cs="Arial"/>
          <w:sz w:val="22"/>
          <w:szCs w:val="22"/>
        </w:rPr>
      </w:pPr>
    </w:p>
    <w:p w:rsidR="00FB675D" w:rsidRPr="00476E62" w:rsidRDefault="00476E62" w:rsidP="00FB675D">
      <w:pPr>
        <w:pStyle w:val="Akapitzlist"/>
        <w:numPr>
          <w:ilvl w:val="1"/>
          <w:numId w:val="35"/>
        </w:numPr>
        <w:jc w:val="both"/>
        <w:rPr>
          <w:rFonts w:ascii="Arial" w:hAnsi="Arial" w:cs="Arial"/>
          <w:sz w:val="22"/>
          <w:szCs w:val="22"/>
        </w:rPr>
      </w:pPr>
      <w:r w:rsidRPr="00476E62">
        <w:rPr>
          <w:rFonts w:ascii="Arial" w:hAnsi="Arial" w:cs="Arial"/>
          <w:sz w:val="22"/>
          <w:szCs w:val="22"/>
        </w:rPr>
        <w:t xml:space="preserve">Zamawiający wykluczy z postępowania także Wykonawcę/ów w następujących przypadkach - wybrane przez Zamawiającego przesłanki wykluczenia fakultatywne, przewidziane w art. 24 ust. 5 </w:t>
      </w:r>
      <w:r w:rsidR="00FB675D" w:rsidRPr="00476E62">
        <w:rPr>
          <w:rFonts w:ascii="Arial" w:hAnsi="Arial" w:cs="Arial"/>
          <w:sz w:val="22"/>
          <w:szCs w:val="22"/>
        </w:rPr>
        <w:t>pkt  1, 2 i 8 ustawy Pzp</w:t>
      </w:r>
      <w:r w:rsidRPr="00476E62">
        <w:rPr>
          <w:rFonts w:ascii="Arial" w:hAnsi="Arial" w:cs="Arial"/>
          <w:sz w:val="22"/>
          <w:szCs w:val="22"/>
        </w:rPr>
        <w:t>:</w:t>
      </w:r>
    </w:p>
    <w:p w:rsidR="0001734E" w:rsidRDefault="0001734E" w:rsidP="0001734E">
      <w:pPr>
        <w:jc w:val="both"/>
        <w:rPr>
          <w:rFonts w:ascii="Arial" w:hAnsi="Arial" w:cs="Arial"/>
          <w:b/>
          <w:sz w:val="22"/>
          <w:szCs w:val="22"/>
        </w:rPr>
      </w:pPr>
    </w:p>
    <w:p w:rsidR="00476E62" w:rsidRPr="00476E62" w:rsidRDefault="00476E62" w:rsidP="00A529FC">
      <w:pPr>
        <w:pStyle w:val="Akapitzlist"/>
        <w:numPr>
          <w:ilvl w:val="0"/>
          <w:numId w:val="68"/>
        </w:numPr>
        <w:autoSpaceDE w:val="0"/>
        <w:autoSpaceDN w:val="0"/>
        <w:adjustRightInd w:val="0"/>
        <w:ind w:left="1417"/>
        <w:jc w:val="both"/>
        <w:rPr>
          <w:rFonts w:ascii="Arial" w:eastAsiaTheme="minorHAnsi" w:hAnsi="Arial" w:cs="Arial"/>
          <w:color w:val="000000"/>
          <w:sz w:val="22"/>
          <w:szCs w:val="22"/>
          <w:lang w:eastAsia="en-US"/>
        </w:rPr>
      </w:pPr>
      <w:r w:rsidRPr="00476E62">
        <w:rPr>
          <w:rFonts w:ascii="Arial" w:eastAsiaTheme="minorHAnsi" w:hAnsi="Arial" w:cs="Arial"/>
          <w:bCs/>
          <w:color w:val="000000"/>
          <w:sz w:val="22"/>
          <w:szCs w:val="22"/>
          <w:lang w:eastAsia="en-U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w:t>
      </w:r>
      <w:r w:rsidRPr="00476E62">
        <w:rPr>
          <w:rFonts w:ascii="Arial" w:eastAsiaTheme="minorHAnsi" w:hAnsi="Arial" w:cs="Arial"/>
          <w:bCs/>
          <w:color w:val="000000"/>
          <w:sz w:val="22"/>
          <w:szCs w:val="22"/>
          <w:lang w:eastAsia="en-US"/>
        </w:rPr>
        <w:lastRenderedPageBreak/>
        <w:t>że sąd zarządził likwidację jego majątku w trybie art. 366 ust. 1 ustawy z dnia 28 lutego 2003 r. – Prawo upadłościowe (Dz. U. z 2015 r. poz. 233, 978, 1166, 1259 i</w:t>
      </w:r>
      <w:r w:rsidR="00BC639C">
        <w:rPr>
          <w:rFonts w:ascii="Arial" w:eastAsiaTheme="minorHAnsi" w:hAnsi="Arial" w:cs="Arial"/>
          <w:bCs/>
          <w:color w:val="000000"/>
          <w:sz w:val="22"/>
          <w:szCs w:val="22"/>
          <w:lang w:eastAsia="en-US"/>
        </w:rPr>
        <w:t xml:space="preserve"> 1844 oraz z 2016 r. poz. 615),</w:t>
      </w:r>
    </w:p>
    <w:p w:rsidR="00476E62" w:rsidRPr="00476E62" w:rsidRDefault="00476E62" w:rsidP="00476E62">
      <w:pPr>
        <w:pStyle w:val="Akapitzlist"/>
        <w:autoSpaceDE w:val="0"/>
        <w:autoSpaceDN w:val="0"/>
        <w:adjustRightInd w:val="0"/>
        <w:ind w:left="1417"/>
        <w:jc w:val="both"/>
        <w:rPr>
          <w:rFonts w:ascii="Arial" w:eastAsiaTheme="minorHAnsi" w:hAnsi="Arial" w:cs="Arial"/>
          <w:color w:val="000000"/>
          <w:sz w:val="22"/>
          <w:szCs w:val="22"/>
          <w:lang w:eastAsia="en-US"/>
        </w:rPr>
      </w:pPr>
    </w:p>
    <w:p w:rsidR="00476E62" w:rsidRPr="00476E62" w:rsidRDefault="00476E62" w:rsidP="00A529FC">
      <w:pPr>
        <w:pStyle w:val="Akapitzlist"/>
        <w:numPr>
          <w:ilvl w:val="0"/>
          <w:numId w:val="68"/>
        </w:numPr>
        <w:ind w:left="1417"/>
        <w:jc w:val="both"/>
        <w:rPr>
          <w:rFonts w:ascii="Arial" w:hAnsi="Arial" w:cs="Arial"/>
          <w:sz w:val="22"/>
          <w:szCs w:val="22"/>
        </w:rPr>
      </w:pPr>
      <w:r w:rsidRPr="00476E62">
        <w:rPr>
          <w:rFonts w:ascii="Arial" w:eastAsiaTheme="minorHAnsi" w:hAnsi="Arial" w:cs="Arial"/>
          <w:bCs/>
          <w:color w:val="000000"/>
          <w:sz w:val="22"/>
          <w:szCs w:val="22"/>
          <w:lang w:eastAsia="en-U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w:t>
      </w:r>
      <w:r w:rsidR="00BC639C">
        <w:rPr>
          <w:rFonts w:ascii="Arial" w:eastAsiaTheme="minorHAnsi" w:hAnsi="Arial" w:cs="Arial"/>
          <w:bCs/>
          <w:color w:val="000000"/>
          <w:sz w:val="22"/>
          <w:szCs w:val="22"/>
          <w:lang w:eastAsia="en-US"/>
        </w:rPr>
        <w:t>h środków dowodowych,</w:t>
      </w:r>
    </w:p>
    <w:p w:rsidR="00476E62" w:rsidRPr="00476E62" w:rsidRDefault="00476E62" w:rsidP="00476E62">
      <w:pPr>
        <w:autoSpaceDE w:val="0"/>
        <w:autoSpaceDN w:val="0"/>
        <w:adjustRightInd w:val="0"/>
        <w:ind w:left="1417"/>
        <w:jc w:val="both"/>
        <w:rPr>
          <w:rFonts w:ascii="Arial" w:eastAsiaTheme="minorHAnsi" w:hAnsi="Arial" w:cs="Arial"/>
          <w:color w:val="000000"/>
          <w:sz w:val="22"/>
          <w:szCs w:val="22"/>
          <w:lang w:eastAsia="en-US"/>
        </w:rPr>
      </w:pPr>
    </w:p>
    <w:p w:rsidR="00476E62" w:rsidRPr="00476E62" w:rsidRDefault="00476E62" w:rsidP="00A529FC">
      <w:pPr>
        <w:pStyle w:val="Akapitzlist"/>
        <w:numPr>
          <w:ilvl w:val="0"/>
          <w:numId w:val="68"/>
        </w:numPr>
        <w:autoSpaceDE w:val="0"/>
        <w:autoSpaceDN w:val="0"/>
        <w:adjustRightInd w:val="0"/>
        <w:ind w:left="1417"/>
        <w:jc w:val="both"/>
        <w:rPr>
          <w:rFonts w:ascii="Arial" w:eastAsiaTheme="minorHAnsi" w:hAnsi="Arial" w:cs="Arial"/>
          <w:color w:val="000000"/>
          <w:sz w:val="22"/>
          <w:szCs w:val="22"/>
          <w:lang w:eastAsia="en-US"/>
        </w:rPr>
      </w:pPr>
      <w:r w:rsidRPr="00476E62">
        <w:rPr>
          <w:rFonts w:ascii="Arial" w:eastAsiaTheme="minorHAnsi" w:hAnsi="Arial" w:cs="Arial"/>
          <w:bCs/>
          <w:color w:val="000000"/>
          <w:sz w:val="22"/>
          <w:szCs w:val="22"/>
          <w:lang w:eastAsia="en-US"/>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476E62" w:rsidRDefault="00476E62" w:rsidP="00476E62">
      <w:pPr>
        <w:ind w:left="1417"/>
        <w:jc w:val="both"/>
        <w:rPr>
          <w:rFonts w:ascii="Arial" w:hAnsi="Arial" w:cs="Arial"/>
          <w:b/>
          <w:sz w:val="22"/>
          <w:szCs w:val="22"/>
        </w:rPr>
      </w:pPr>
    </w:p>
    <w:p w:rsidR="00476E62" w:rsidRPr="00A754DF" w:rsidRDefault="00476E62" w:rsidP="0001734E">
      <w:pPr>
        <w:jc w:val="both"/>
        <w:rPr>
          <w:rFonts w:ascii="Arial" w:hAnsi="Arial" w:cs="Arial"/>
          <w:b/>
          <w:sz w:val="22"/>
          <w:szCs w:val="22"/>
        </w:rPr>
      </w:pPr>
    </w:p>
    <w:p w:rsidR="00811308" w:rsidRPr="001F5B32" w:rsidRDefault="0001734E" w:rsidP="00773CF6">
      <w:pPr>
        <w:pStyle w:val="Akapitzlist"/>
        <w:numPr>
          <w:ilvl w:val="0"/>
          <w:numId w:val="35"/>
        </w:numPr>
        <w:ind w:left="303"/>
        <w:jc w:val="both"/>
        <w:rPr>
          <w:rFonts w:ascii="Arial" w:hAnsi="Arial" w:cs="Arial"/>
          <w:b/>
          <w:sz w:val="22"/>
          <w:szCs w:val="22"/>
          <w:u w:val="single"/>
        </w:rPr>
      </w:pPr>
      <w:r w:rsidRPr="001F5B32">
        <w:rPr>
          <w:rFonts w:ascii="Arial" w:hAnsi="Arial" w:cs="Arial"/>
          <w:b/>
          <w:sz w:val="22"/>
          <w:szCs w:val="22"/>
          <w:u w:val="single"/>
        </w:rPr>
        <w:t xml:space="preserve">Warunki udziału w postępowaniu, określone przez Zamawiającego zgodnie z art. 22 ust. 1b ustawy. </w:t>
      </w:r>
    </w:p>
    <w:p w:rsidR="002246A3" w:rsidRPr="002246A3" w:rsidRDefault="002246A3" w:rsidP="002246A3">
      <w:pPr>
        <w:pStyle w:val="Akapitzlist"/>
        <w:ind w:left="720"/>
        <w:jc w:val="both"/>
        <w:rPr>
          <w:rFonts w:ascii="Arial" w:hAnsi="Arial" w:cs="Arial"/>
          <w:sz w:val="22"/>
          <w:szCs w:val="22"/>
          <w:u w:val="single"/>
        </w:rPr>
      </w:pPr>
    </w:p>
    <w:p w:rsidR="0001734E" w:rsidRPr="001F5B32" w:rsidRDefault="0001734E" w:rsidP="00255D64">
      <w:pPr>
        <w:ind w:left="360"/>
        <w:jc w:val="both"/>
        <w:rPr>
          <w:rFonts w:ascii="Arial" w:hAnsi="Arial" w:cs="Arial"/>
          <w:sz w:val="22"/>
          <w:szCs w:val="22"/>
          <w:u w:val="single"/>
        </w:rPr>
      </w:pPr>
      <w:r w:rsidRPr="001F5B32">
        <w:rPr>
          <w:rFonts w:ascii="Arial" w:hAnsi="Arial" w:cs="Arial"/>
          <w:sz w:val="22"/>
          <w:szCs w:val="22"/>
          <w:u w:val="single"/>
        </w:rPr>
        <w:t>O udzielenie zamówienia mogą ubiegać się Wykonawcy, którzy spełniają warunki dotyczące:</w:t>
      </w:r>
    </w:p>
    <w:p w:rsidR="0001734E" w:rsidRPr="00630ECE" w:rsidRDefault="0001734E" w:rsidP="0001734E">
      <w:pPr>
        <w:pStyle w:val="Akapitzlist"/>
        <w:ind w:left="1080"/>
        <w:jc w:val="both"/>
        <w:rPr>
          <w:rFonts w:ascii="Arial" w:hAnsi="Arial" w:cs="Arial"/>
          <w:b/>
          <w:sz w:val="22"/>
          <w:szCs w:val="22"/>
        </w:rPr>
      </w:pPr>
    </w:p>
    <w:p w:rsidR="00817989" w:rsidRPr="00817989" w:rsidRDefault="0001734E" w:rsidP="00817989">
      <w:pPr>
        <w:pStyle w:val="Akapitzlist"/>
        <w:numPr>
          <w:ilvl w:val="1"/>
          <w:numId w:val="35"/>
        </w:numPr>
        <w:ind w:left="1117"/>
        <w:jc w:val="both"/>
        <w:rPr>
          <w:rFonts w:ascii="Arial" w:hAnsi="Arial" w:cs="Arial"/>
          <w:sz w:val="22"/>
          <w:szCs w:val="22"/>
        </w:rPr>
      </w:pPr>
      <w:r w:rsidRPr="001F5B32">
        <w:rPr>
          <w:rFonts w:ascii="Arial" w:hAnsi="Arial" w:cs="Arial"/>
          <w:b/>
          <w:sz w:val="22"/>
          <w:szCs w:val="22"/>
        </w:rPr>
        <w:t>Kompetencji lub uprawnień do prowadzenia określonej działalności zawodowej, o ile wynika to z odrębnych przepisów</w:t>
      </w:r>
      <w:r w:rsidRPr="006F6F97">
        <w:rPr>
          <w:rFonts w:ascii="Arial" w:hAnsi="Arial" w:cs="Arial"/>
          <w:sz w:val="22"/>
          <w:szCs w:val="22"/>
        </w:rPr>
        <w:t>– Zamawiający ni</w:t>
      </w:r>
      <w:r w:rsidR="00817989">
        <w:rPr>
          <w:rFonts w:ascii="Arial" w:hAnsi="Arial" w:cs="Arial"/>
          <w:sz w:val="22"/>
          <w:szCs w:val="22"/>
        </w:rPr>
        <w:t>e stawia w tym zakresie wymagań.</w:t>
      </w:r>
    </w:p>
    <w:p w:rsidR="00817989" w:rsidRPr="00817989" w:rsidRDefault="00817989" w:rsidP="00817989">
      <w:pPr>
        <w:jc w:val="both"/>
        <w:rPr>
          <w:rFonts w:ascii="Arial" w:hAnsi="Arial" w:cs="Arial"/>
          <w:sz w:val="22"/>
          <w:szCs w:val="22"/>
        </w:rPr>
      </w:pPr>
    </w:p>
    <w:p w:rsidR="00817989" w:rsidRPr="00332A19" w:rsidRDefault="0001734E" w:rsidP="00817989">
      <w:pPr>
        <w:pStyle w:val="Akapitzlist"/>
        <w:numPr>
          <w:ilvl w:val="1"/>
          <w:numId w:val="35"/>
        </w:numPr>
        <w:autoSpaceDE w:val="0"/>
        <w:autoSpaceDN w:val="0"/>
        <w:adjustRightInd w:val="0"/>
        <w:rPr>
          <w:rFonts w:ascii="Arial" w:hAnsi="Arial" w:cs="Arial"/>
          <w:sz w:val="22"/>
          <w:szCs w:val="22"/>
        </w:rPr>
      </w:pPr>
      <w:r w:rsidRPr="00332A19">
        <w:rPr>
          <w:rFonts w:ascii="Arial" w:hAnsi="Arial" w:cs="Arial"/>
          <w:b/>
          <w:sz w:val="22"/>
          <w:szCs w:val="22"/>
        </w:rPr>
        <w:t>Sytuacji ekonomicznej i finansowej</w:t>
      </w:r>
      <w:r w:rsidR="00817989" w:rsidRPr="00332A19">
        <w:rPr>
          <w:rFonts w:ascii="Arial" w:hAnsi="Arial" w:cs="Arial"/>
          <w:b/>
          <w:sz w:val="22"/>
          <w:szCs w:val="22"/>
        </w:rPr>
        <w:t>:</w:t>
      </w:r>
    </w:p>
    <w:p w:rsidR="006F641A" w:rsidRDefault="006F641A" w:rsidP="00817989">
      <w:pPr>
        <w:autoSpaceDE w:val="0"/>
        <w:autoSpaceDN w:val="0"/>
        <w:adjustRightInd w:val="0"/>
        <w:ind w:left="1068"/>
        <w:rPr>
          <w:rFonts w:ascii="Arial" w:hAnsi="Arial" w:cs="Arial"/>
          <w:sz w:val="22"/>
          <w:szCs w:val="22"/>
        </w:rPr>
      </w:pPr>
    </w:p>
    <w:p w:rsidR="00817989" w:rsidRPr="00261292" w:rsidRDefault="00817989" w:rsidP="00A529FC">
      <w:pPr>
        <w:pStyle w:val="Akapitzlist"/>
        <w:numPr>
          <w:ilvl w:val="0"/>
          <w:numId w:val="60"/>
        </w:numPr>
        <w:autoSpaceDE w:val="0"/>
        <w:autoSpaceDN w:val="0"/>
        <w:adjustRightInd w:val="0"/>
        <w:jc w:val="both"/>
        <w:rPr>
          <w:rFonts w:ascii="Arial" w:eastAsiaTheme="minorHAnsi" w:hAnsi="Arial" w:cs="Arial"/>
          <w:sz w:val="22"/>
          <w:szCs w:val="22"/>
          <w:lang w:eastAsia="en-US"/>
        </w:rPr>
      </w:pPr>
      <w:r w:rsidRPr="00261292">
        <w:rPr>
          <w:rFonts w:ascii="Arial" w:hAnsi="Arial" w:cs="Arial"/>
          <w:sz w:val="22"/>
          <w:szCs w:val="22"/>
        </w:rPr>
        <w:t xml:space="preserve">Wykonawca musi </w:t>
      </w:r>
      <w:r w:rsidR="00B136B7" w:rsidRPr="00261292">
        <w:rPr>
          <w:rFonts w:ascii="Arial" w:hAnsi="Arial" w:cs="Arial"/>
          <w:sz w:val="22"/>
          <w:szCs w:val="22"/>
        </w:rPr>
        <w:t xml:space="preserve">wykazać, iż </w:t>
      </w:r>
      <w:r w:rsidR="00B136B7" w:rsidRPr="00261292">
        <w:rPr>
          <w:rFonts w:ascii="Arial" w:eastAsiaTheme="minorHAnsi" w:hAnsi="Arial" w:cs="Arial"/>
          <w:sz w:val="22"/>
          <w:szCs w:val="22"/>
          <w:lang w:eastAsia="en-US"/>
        </w:rPr>
        <w:t>posiada</w:t>
      </w:r>
      <w:r w:rsidRPr="00261292">
        <w:rPr>
          <w:rFonts w:ascii="Arial" w:eastAsiaTheme="minorHAnsi" w:hAnsi="Arial" w:cs="Arial"/>
          <w:sz w:val="22"/>
          <w:szCs w:val="22"/>
          <w:lang w:eastAsia="en-US"/>
        </w:rPr>
        <w:t xml:space="preserve"> środki finansowe lub zdolność kredytową w wysokości min. </w:t>
      </w:r>
      <w:r w:rsidR="009163F6" w:rsidRPr="00261292">
        <w:rPr>
          <w:rFonts w:ascii="Arial" w:eastAsiaTheme="minorHAnsi" w:hAnsi="Arial" w:cs="Arial"/>
          <w:sz w:val="22"/>
          <w:szCs w:val="22"/>
          <w:lang w:eastAsia="en-US"/>
        </w:rPr>
        <w:t>3</w:t>
      </w:r>
      <w:r w:rsidR="009E2440" w:rsidRPr="00261292">
        <w:rPr>
          <w:rFonts w:ascii="Arial" w:eastAsiaTheme="minorHAnsi" w:hAnsi="Arial" w:cs="Arial"/>
          <w:sz w:val="22"/>
          <w:szCs w:val="22"/>
          <w:lang w:eastAsia="en-US"/>
        </w:rPr>
        <w:t>00 000,00 zł.</w:t>
      </w:r>
    </w:p>
    <w:p w:rsidR="0001734E" w:rsidRPr="006F6F97" w:rsidRDefault="0001734E" w:rsidP="00817989">
      <w:pPr>
        <w:pStyle w:val="Akapitzlist"/>
        <w:ind w:left="1117"/>
        <w:jc w:val="both"/>
        <w:rPr>
          <w:rFonts w:ascii="Arial" w:hAnsi="Arial" w:cs="Arial"/>
          <w:b/>
          <w:sz w:val="22"/>
          <w:szCs w:val="22"/>
        </w:rPr>
      </w:pPr>
    </w:p>
    <w:p w:rsidR="0001734E" w:rsidRPr="001F5B32" w:rsidRDefault="0001734E" w:rsidP="00773CF6">
      <w:pPr>
        <w:pStyle w:val="Akapitzlist"/>
        <w:numPr>
          <w:ilvl w:val="1"/>
          <w:numId w:val="35"/>
        </w:numPr>
        <w:ind w:left="1117"/>
        <w:jc w:val="both"/>
        <w:rPr>
          <w:rFonts w:ascii="Arial" w:hAnsi="Arial" w:cs="Arial"/>
          <w:b/>
          <w:sz w:val="22"/>
          <w:szCs w:val="22"/>
        </w:rPr>
      </w:pPr>
      <w:r w:rsidRPr="001F5B32">
        <w:rPr>
          <w:rFonts w:ascii="Arial" w:hAnsi="Arial" w:cs="Arial"/>
          <w:b/>
          <w:sz w:val="22"/>
          <w:szCs w:val="22"/>
        </w:rPr>
        <w:t>Zdolności technicznej lub zawodowej:</w:t>
      </w:r>
    </w:p>
    <w:p w:rsidR="0001734E" w:rsidRPr="006F6F97" w:rsidRDefault="0001734E" w:rsidP="0001734E">
      <w:pPr>
        <w:pStyle w:val="Akapitzlist"/>
        <w:ind w:left="1080"/>
        <w:jc w:val="both"/>
        <w:rPr>
          <w:rFonts w:ascii="Arial" w:hAnsi="Arial" w:cs="Arial"/>
          <w:b/>
          <w:sz w:val="22"/>
          <w:szCs w:val="22"/>
        </w:rPr>
      </w:pPr>
    </w:p>
    <w:p w:rsidR="00302A25" w:rsidRPr="00302A25" w:rsidRDefault="00DE1EDA" w:rsidP="00302A25">
      <w:pPr>
        <w:pStyle w:val="Akapitzlist"/>
        <w:numPr>
          <w:ilvl w:val="4"/>
          <w:numId w:val="38"/>
        </w:numPr>
        <w:tabs>
          <w:tab w:val="left" w:pos="1134"/>
        </w:tabs>
        <w:ind w:left="1324"/>
        <w:jc w:val="both"/>
        <w:rPr>
          <w:rFonts w:ascii="Arial" w:hAnsi="Arial" w:cs="Arial"/>
          <w:sz w:val="22"/>
          <w:szCs w:val="22"/>
          <w:u w:val="single"/>
        </w:rPr>
      </w:pPr>
      <w:r w:rsidRPr="00007627">
        <w:rPr>
          <w:rFonts w:ascii="Arial" w:hAnsi="Arial" w:cs="Arial"/>
          <w:sz w:val="22"/>
          <w:szCs w:val="22"/>
        </w:rPr>
        <w:t xml:space="preserve">Wykonawca musi wykazać, iż w okresie ostatnich 5 lat przed upływem terminu składania ofert, a jeżeli okres </w:t>
      </w:r>
      <w:r w:rsidRPr="00261292">
        <w:rPr>
          <w:rFonts w:ascii="Arial" w:hAnsi="Arial" w:cs="Arial"/>
          <w:sz w:val="22"/>
          <w:szCs w:val="22"/>
        </w:rPr>
        <w:t xml:space="preserve">prowadzenia działalności jest krótszy – w tym okresie, wykonał należycie, w szczególności zgodnie z przepisami prawa budowlanego oraz prawidłowo ukończył: </w:t>
      </w:r>
      <w:r w:rsidR="00302A25" w:rsidRPr="00261292">
        <w:rPr>
          <w:rFonts w:ascii="Arial" w:hAnsi="Arial" w:cs="Arial"/>
          <w:sz w:val="22"/>
          <w:szCs w:val="22"/>
          <w:u w:val="single"/>
        </w:rPr>
        <w:t>co najmniej jedn</w:t>
      </w:r>
      <w:r w:rsidR="00261292" w:rsidRPr="00261292">
        <w:rPr>
          <w:rFonts w:ascii="Arial" w:hAnsi="Arial" w:cs="Arial"/>
          <w:sz w:val="22"/>
          <w:szCs w:val="22"/>
          <w:u w:val="single"/>
        </w:rPr>
        <w:t>o zamówienie polegające</w:t>
      </w:r>
      <w:r w:rsidR="00302A25" w:rsidRPr="00261292">
        <w:rPr>
          <w:rFonts w:ascii="Arial" w:hAnsi="Arial" w:cs="Arial"/>
          <w:sz w:val="22"/>
          <w:szCs w:val="22"/>
          <w:u w:val="single"/>
        </w:rPr>
        <w:t xml:space="preserve"> na wykonaniu minimum 40 kompletnych</w:t>
      </w:r>
      <w:r w:rsidR="00302A25" w:rsidRPr="00302A25">
        <w:rPr>
          <w:rFonts w:ascii="Arial" w:hAnsi="Arial" w:cs="Arial"/>
          <w:sz w:val="22"/>
          <w:szCs w:val="22"/>
          <w:u w:val="single"/>
        </w:rPr>
        <w:t xml:space="preserve"> instalacji fotowoltaicznych,</w:t>
      </w:r>
    </w:p>
    <w:p w:rsidR="00302A25" w:rsidRPr="00007627" w:rsidRDefault="00302A25" w:rsidP="00302A25">
      <w:pPr>
        <w:pStyle w:val="Akapitzlist"/>
        <w:tabs>
          <w:tab w:val="left" w:pos="1134"/>
        </w:tabs>
        <w:ind w:left="360"/>
        <w:jc w:val="both"/>
        <w:rPr>
          <w:rFonts w:ascii="Arial" w:hAnsi="Arial" w:cs="Arial"/>
          <w:sz w:val="22"/>
          <w:szCs w:val="22"/>
          <w:u w:val="single"/>
        </w:rPr>
      </w:pPr>
    </w:p>
    <w:p w:rsidR="00617D77" w:rsidRDefault="00617D77" w:rsidP="00617D77">
      <w:pPr>
        <w:pStyle w:val="Akapitzlist"/>
        <w:tabs>
          <w:tab w:val="left" w:pos="1134"/>
        </w:tabs>
        <w:ind w:left="1324"/>
        <w:jc w:val="both"/>
        <w:rPr>
          <w:rFonts w:ascii="Arial" w:hAnsi="Arial" w:cs="Arial"/>
          <w:sz w:val="22"/>
          <w:szCs w:val="22"/>
          <w:u w:val="single"/>
        </w:rPr>
      </w:pPr>
    </w:p>
    <w:p w:rsidR="00B136B7" w:rsidRPr="008D36B4" w:rsidRDefault="00617D77" w:rsidP="009749DE">
      <w:pPr>
        <w:pStyle w:val="Akapitzlist"/>
        <w:numPr>
          <w:ilvl w:val="4"/>
          <w:numId w:val="38"/>
        </w:numPr>
        <w:tabs>
          <w:tab w:val="left" w:pos="1134"/>
        </w:tabs>
        <w:ind w:left="1324"/>
        <w:jc w:val="both"/>
        <w:rPr>
          <w:rFonts w:ascii="Arial" w:hAnsi="Arial" w:cs="Arial"/>
          <w:sz w:val="22"/>
          <w:szCs w:val="22"/>
          <w:u w:val="single"/>
        </w:rPr>
      </w:pPr>
      <w:r w:rsidRPr="0012655F">
        <w:rPr>
          <w:rFonts w:ascii="Arial" w:hAnsi="Arial" w:cs="Arial"/>
          <w:sz w:val="22"/>
          <w:szCs w:val="22"/>
        </w:rPr>
        <w:t xml:space="preserve">Wykonawca musi wykazać </w:t>
      </w:r>
      <w:r w:rsidR="00DD77F9" w:rsidRPr="0012655F">
        <w:rPr>
          <w:rFonts w:ascii="Arial" w:hAnsi="Arial" w:cs="Arial"/>
          <w:sz w:val="22"/>
          <w:szCs w:val="22"/>
        </w:rPr>
        <w:t>dysponowanie (dysponuje lub będzie dysponował) osobą</w:t>
      </w:r>
      <w:r w:rsidR="00546942">
        <w:rPr>
          <w:rFonts w:ascii="Arial" w:hAnsi="Arial" w:cs="Arial"/>
          <w:sz w:val="22"/>
          <w:szCs w:val="22"/>
        </w:rPr>
        <w:t>/osobami</w:t>
      </w:r>
      <w:r w:rsidR="00DD77F9" w:rsidRPr="0012655F">
        <w:rPr>
          <w:rFonts w:ascii="Arial" w:hAnsi="Arial" w:cs="Arial"/>
          <w:sz w:val="22"/>
          <w:szCs w:val="22"/>
        </w:rPr>
        <w:t xml:space="preserve"> niezbędną</w:t>
      </w:r>
      <w:r w:rsidR="00546942">
        <w:rPr>
          <w:rFonts w:ascii="Arial" w:hAnsi="Arial" w:cs="Arial"/>
          <w:sz w:val="22"/>
          <w:szCs w:val="22"/>
        </w:rPr>
        <w:t>/ymi</w:t>
      </w:r>
      <w:r w:rsidR="00DD77F9" w:rsidRPr="0012655F">
        <w:rPr>
          <w:rFonts w:ascii="Arial" w:hAnsi="Arial" w:cs="Arial"/>
          <w:sz w:val="22"/>
          <w:szCs w:val="22"/>
        </w:rPr>
        <w:t xml:space="preserve"> do wykonania niniejszego zamówienia tj. posiadającą</w:t>
      </w:r>
      <w:r w:rsidR="00546942">
        <w:rPr>
          <w:rFonts w:ascii="Arial" w:hAnsi="Arial" w:cs="Arial"/>
          <w:sz w:val="22"/>
          <w:szCs w:val="22"/>
        </w:rPr>
        <w:t>/ymi</w:t>
      </w:r>
      <w:r w:rsidR="00DD77F9" w:rsidRPr="0012655F">
        <w:rPr>
          <w:rFonts w:ascii="Arial" w:hAnsi="Arial" w:cs="Arial"/>
          <w:sz w:val="22"/>
          <w:szCs w:val="22"/>
        </w:rPr>
        <w:t xml:space="preserve"> prawo do wykonywania samodzielnych funkcji technicznych w </w:t>
      </w:r>
      <w:r w:rsidR="00DD77F9" w:rsidRPr="008D36B4">
        <w:rPr>
          <w:rFonts w:ascii="Arial" w:hAnsi="Arial" w:cs="Arial"/>
          <w:sz w:val="22"/>
          <w:szCs w:val="22"/>
        </w:rPr>
        <w:t>budownic</w:t>
      </w:r>
      <w:r w:rsidR="00B136B7" w:rsidRPr="008D36B4">
        <w:rPr>
          <w:rFonts w:ascii="Arial" w:hAnsi="Arial" w:cs="Arial"/>
          <w:sz w:val="22"/>
          <w:szCs w:val="22"/>
        </w:rPr>
        <w:t>twie tj. uprawnienia budowlane</w:t>
      </w:r>
      <w:r w:rsidR="00796F79" w:rsidRPr="008D36B4">
        <w:rPr>
          <w:rFonts w:ascii="Arial" w:hAnsi="Arial" w:cs="Arial"/>
          <w:sz w:val="22"/>
          <w:szCs w:val="22"/>
        </w:rPr>
        <w:t>:</w:t>
      </w:r>
    </w:p>
    <w:p w:rsidR="00302A25" w:rsidRPr="00302A25" w:rsidRDefault="00302A25" w:rsidP="00302A25">
      <w:pPr>
        <w:autoSpaceDE w:val="0"/>
        <w:autoSpaceDN w:val="0"/>
        <w:adjustRightInd w:val="0"/>
        <w:rPr>
          <w:rFonts w:ascii="Wingdings" w:eastAsiaTheme="minorHAnsi" w:hAnsi="Wingdings" w:cs="Wingdings"/>
          <w:color w:val="000000"/>
          <w:sz w:val="24"/>
          <w:szCs w:val="24"/>
          <w:lang w:eastAsia="en-US"/>
        </w:rPr>
      </w:pPr>
    </w:p>
    <w:p w:rsidR="00302A25" w:rsidRPr="00261292" w:rsidRDefault="00302A25" w:rsidP="00A529FC">
      <w:pPr>
        <w:pStyle w:val="Akapitzlist"/>
        <w:numPr>
          <w:ilvl w:val="0"/>
          <w:numId w:val="78"/>
        </w:numPr>
        <w:autoSpaceDE w:val="0"/>
        <w:autoSpaceDN w:val="0"/>
        <w:adjustRightInd w:val="0"/>
        <w:spacing w:after="5"/>
        <w:jc w:val="both"/>
        <w:rPr>
          <w:rFonts w:ascii="Arial" w:eastAsiaTheme="minorHAnsi" w:hAnsi="Arial" w:cs="Arial"/>
          <w:color w:val="000000"/>
          <w:sz w:val="22"/>
          <w:szCs w:val="22"/>
          <w:lang w:eastAsia="en-US"/>
        </w:rPr>
      </w:pPr>
      <w:r w:rsidRPr="00261292">
        <w:rPr>
          <w:rFonts w:ascii="Arial" w:eastAsiaTheme="minorHAnsi" w:hAnsi="Arial" w:cs="Arial"/>
          <w:b/>
          <w:bCs/>
          <w:color w:val="000000"/>
          <w:sz w:val="22"/>
          <w:szCs w:val="22"/>
          <w:lang w:eastAsia="en-US"/>
        </w:rPr>
        <w:t xml:space="preserve">do projektowania </w:t>
      </w:r>
      <w:r w:rsidRPr="00261292">
        <w:rPr>
          <w:rFonts w:ascii="Arial" w:eastAsiaTheme="minorHAnsi" w:hAnsi="Arial" w:cs="Arial"/>
          <w:color w:val="000000"/>
          <w:sz w:val="22"/>
          <w:szCs w:val="22"/>
          <w:lang w:eastAsia="en-US"/>
        </w:rPr>
        <w:t xml:space="preserve">w specjalności instalacyjnej w zakresie instalacji </w:t>
      </w:r>
      <w:r w:rsidR="00261292" w:rsidRPr="00261292">
        <w:rPr>
          <w:rFonts w:ascii="Arial" w:eastAsiaTheme="minorHAnsi" w:hAnsi="Arial" w:cs="Arial"/>
          <w:color w:val="000000"/>
          <w:sz w:val="22"/>
          <w:szCs w:val="22"/>
          <w:lang w:eastAsia="en-US"/>
        </w:rPr>
        <w:t>elektrycznych</w:t>
      </w:r>
      <w:r w:rsidRPr="00261292">
        <w:rPr>
          <w:rFonts w:ascii="Arial" w:eastAsiaTheme="minorHAnsi" w:hAnsi="Arial" w:cs="Arial"/>
          <w:color w:val="000000"/>
          <w:sz w:val="22"/>
          <w:szCs w:val="22"/>
          <w:lang w:eastAsia="en-US"/>
        </w:rPr>
        <w:t xml:space="preserve">, </w:t>
      </w:r>
    </w:p>
    <w:p w:rsidR="00302A25" w:rsidRPr="00261292" w:rsidRDefault="00302A25" w:rsidP="00A529FC">
      <w:pPr>
        <w:pStyle w:val="Akapitzlist"/>
        <w:numPr>
          <w:ilvl w:val="0"/>
          <w:numId w:val="78"/>
        </w:numPr>
        <w:autoSpaceDE w:val="0"/>
        <w:autoSpaceDN w:val="0"/>
        <w:adjustRightInd w:val="0"/>
        <w:spacing w:after="5"/>
        <w:jc w:val="both"/>
        <w:rPr>
          <w:rFonts w:ascii="Arial" w:eastAsiaTheme="minorHAnsi" w:hAnsi="Arial" w:cs="Arial"/>
          <w:color w:val="000000"/>
          <w:sz w:val="22"/>
          <w:szCs w:val="22"/>
          <w:lang w:eastAsia="en-US"/>
        </w:rPr>
      </w:pPr>
      <w:r w:rsidRPr="00261292">
        <w:rPr>
          <w:rFonts w:ascii="Arial" w:eastAsiaTheme="minorHAnsi" w:hAnsi="Arial" w:cs="Arial"/>
          <w:b/>
          <w:bCs/>
          <w:color w:val="000000"/>
          <w:sz w:val="22"/>
          <w:szCs w:val="22"/>
          <w:lang w:eastAsia="en-US"/>
        </w:rPr>
        <w:t xml:space="preserve">do projektowania </w:t>
      </w:r>
      <w:r w:rsidRPr="00261292">
        <w:rPr>
          <w:rFonts w:ascii="Arial" w:eastAsiaTheme="minorHAnsi" w:hAnsi="Arial" w:cs="Arial"/>
          <w:color w:val="000000"/>
          <w:sz w:val="22"/>
          <w:szCs w:val="22"/>
          <w:lang w:eastAsia="en-US"/>
        </w:rPr>
        <w:t xml:space="preserve">w specjalności konstrukcyjno-budowlanej, </w:t>
      </w:r>
    </w:p>
    <w:p w:rsidR="00302A25" w:rsidRPr="00261292" w:rsidRDefault="00302A25" w:rsidP="00A529FC">
      <w:pPr>
        <w:pStyle w:val="Akapitzlist"/>
        <w:numPr>
          <w:ilvl w:val="0"/>
          <w:numId w:val="78"/>
        </w:numPr>
        <w:autoSpaceDE w:val="0"/>
        <w:autoSpaceDN w:val="0"/>
        <w:adjustRightInd w:val="0"/>
        <w:spacing w:after="5"/>
        <w:jc w:val="both"/>
        <w:rPr>
          <w:rFonts w:ascii="Arial" w:eastAsiaTheme="minorHAnsi" w:hAnsi="Arial" w:cs="Arial"/>
          <w:color w:val="000000"/>
          <w:sz w:val="22"/>
          <w:szCs w:val="22"/>
          <w:lang w:eastAsia="en-US"/>
        </w:rPr>
      </w:pPr>
      <w:r w:rsidRPr="00261292">
        <w:rPr>
          <w:rFonts w:ascii="Arial" w:eastAsiaTheme="minorHAnsi" w:hAnsi="Arial" w:cs="Arial"/>
          <w:b/>
          <w:bCs/>
          <w:color w:val="000000"/>
          <w:sz w:val="22"/>
          <w:szCs w:val="22"/>
          <w:lang w:eastAsia="en-US"/>
        </w:rPr>
        <w:t xml:space="preserve">do kierowania </w:t>
      </w:r>
      <w:r w:rsidRPr="00261292">
        <w:rPr>
          <w:rFonts w:ascii="Arial" w:eastAsiaTheme="minorHAnsi" w:hAnsi="Arial" w:cs="Arial"/>
          <w:color w:val="000000"/>
          <w:sz w:val="22"/>
          <w:szCs w:val="22"/>
          <w:lang w:eastAsia="en-US"/>
        </w:rPr>
        <w:t xml:space="preserve">robotami budowlanymi w specjalności instalacyjnej w zakresie instalacji elektrycznych, </w:t>
      </w:r>
    </w:p>
    <w:p w:rsidR="00302A25" w:rsidRPr="00261292" w:rsidRDefault="00302A25" w:rsidP="00A529FC">
      <w:pPr>
        <w:pStyle w:val="Akapitzlist"/>
        <w:numPr>
          <w:ilvl w:val="0"/>
          <w:numId w:val="78"/>
        </w:numPr>
        <w:autoSpaceDE w:val="0"/>
        <w:autoSpaceDN w:val="0"/>
        <w:adjustRightInd w:val="0"/>
        <w:jc w:val="both"/>
        <w:rPr>
          <w:rFonts w:ascii="Arial" w:eastAsiaTheme="minorHAnsi" w:hAnsi="Arial" w:cs="Arial"/>
          <w:color w:val="000000"/>
          <w:sz w:val="22"/>
          <w:szCs w:val="22"/>
          <w:lang w:eastAsia="en-US"/>
        </w:rPr>
      </w:pPr>
      <w:r w:rsidRPr="00261292">
        <w:rPr>
          <w:rFonts w:ascii="Arial" w:eastAsiaTheme="minorHAnsi" w:hAnsi="Arial" w:cs="Arial"/>
          <w:b/>
          <w:bCs/>
          <w:color w:val="000000"/>
          <w:sz w:val="22"/>
          <w:szCs w:val="22"/>
          <w:lang w:eastAsia="en-US"/>
        </w:rPr>
        <w:lastRenderedPageBreak/>
        <w:t xml:space="preserve">do kierowania </w:t>
      </w:r>
      <w:r w:rsidRPr="00261292">
        <w:rPr>
          <w:rFonts w:ascii="Arial" w:eastAsiaTheme="minorHAnsi" w:hAnsi="Arial" w:cs="Arial"/>
          <w:color w:val="000000"/>
          <w:sz w:val="22"/>
          <w:szCs w:val="22"/>
          <w:lang w:eastAsia="en-US"/>
        </w:rPr>
        <w:t xml:space="preserve">robotami budowlanymi w specjalności konstrukcyjno-budowlanej. </w:t>
      </w:r>
    </w:p>
    <w:p w:rsidR="00DD77F9" w:rsidRPr="0012655F" w:rsidRDefault="00DD77F9" w:rsidP="00DD77F9">
      <w:pPr>
        <w:pStyle w:val="Akapitzlist"/>
        <w:rPr>
          <w:rFonts w:ascii="Arial" w:hAnsi="Arial" w:cs="Arial"/>
          <w:sz w:val="22"/>
          <w:szCs w:val="22"/>
        </w:rPr>
      </w:pPr>
    </w:p>
    <w:p w:rsidR="00DD77F9" w:rsidRPr="00546942" w:rsidRDefault="00DD77F9" w:rsidP="00546942">
      <w:pPr>
        <w:tabs>
          <w:tab w:val="left" w:pos="1134"/>
        </w:tabs>
        <w:ind w:left="708"/>
        <w:jc w:val="both"/>
        <w:rPr>
          <w:rFonts w:ascii="Arial" w:hAnsi="Arial" w:cs="Arial"/>
          <w:sz w:val="22"/>
          <w:szCs w:val="22"/>
          <w:u w:val="single"/>
        </w:rPr>
      </w:pPr>
      <w:r w:rsidRPr="00546942">
        <w:rPr>
          <w:rFonts w:ascii="Arial" w:hAnsi="Arial" w:cs="Arial"/>
          <w:sz w:val="22"/>
          <w:szCs w:val="22"/>
        </w:rPr>
        <w:t>Wskazane powyżej uprawnienia budowlane muszą być zgodne z ustawą z dnia 7 lipca 1994 r. Prawo budowlane (t.j. Dz.U. z 201</w:t>
      </w:r>
      <w:r w:rsidR="005543D4">
        <w:rPr>
          <w:rFonts w:ascii="Arial" w:hAnsi="Arial" w:cs="Arial"/>
          <w:sz w:val="22"/>
          <w:szCs w:val="22"/>
        </w:rPr>
        <w:t>7</w:t>
      </w:r>
      <w:r w:rsidRPr="00546942">
        <w:rPr>
          <w:rFonts w:ascii="Arial" w:hAnsi="Arial" w:cs="Arial"/>
          <w:sz w:val="22"/>
          <w:szCs w:val="22"/>
        </w:rPr>
        <w:t xml:space="preserve"> r., poz. </w:t>
      </w:r>
      <w:r w:rsidR="005543D4">
        <w:rPr>
          <w:rFonts w:ascii="Arial" w:hAnsi="Arial" w:cs="Arial"/>
          <w:sz w:val="22"/>
          <w:szCs w:val="22"/>
        </w:rPr>
        <w:t>1332</w:t>
      </w:r>
      <w:r w:rsidRPr="00546942">
        <w:rPr>
          <w:rFonts w:ascii="Arial" w:hAnsi="Arial" w:cs="Arial"/>
          <w:sz w:val="22"/>
          <w:szCs w:val="22"/>
        </w:rPr>
        <w:t>)oraz Rozporządzeniem Ministra Infrastruktury i Rozwoju z dnia 11 września 2014 r. w sprawie samodzielnych funkcji technicznych w budownictwie (Dz. U. z 2014 r. poz. 1278) lub odpowiadającym im ważnym uprawnieniom budowlanym, wydanym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w:t>
      </w:r>
    </w:p>
    <w:p w:rsidR="00DE1EDA" w:rsidRDefault="00DE1EDA" w:rsidP="0001734E">
      <w:pPr>
        <w:jc w:val="both"/>
        <w:rPr>
          <w:rFonts w:ascii="Arial" w:hAnsi="Arial" w:cs="Arial"/>
          <w:sz w:val="22"/>
          <w:szCs w:val="22"/>
        </w:rPr>
      </w:pPr>
    </w:p>
    <w:p w:rsidR="00B136B7" w:rsidRDefault="00B136B7" w:rsidP="00B136B7">
      <w:pPr>
        <w:tabs>
          <w:tab w:val="left" w:pos="567"/>
          <w:tab w:val="num" w:pos="720"/>
        </w:tabs>
        <w:ind w:left="1260" w:hanging="540"/>
        <w:jc w:val="both"/>
        <w:rPr>
          <w:rFonts w:ascii="Arial" w:hAnsi="Arial" w:cs="Arial"/>
          <w:sz w:val="22"/>
          <w:szCs w:val="22"/>
          <w:u w:val="single"/>
        </w:rPr>
      </w:pPr>
      <w:r w:rsidRPr="00546942">
        <w:rPr>
          <w:rFonts w:ascii="Arial" w:hAnsi="Arial" w:cs="Arial"/>
          <w:sz w:val="22"/>
          <w:szCs w:val="22"/>
          <w:u w:val="single"/>
        </w:rPr>
        <w:t>Zamawiający dopuszcza łączenie ww. funkcji.</w:t>
      </w:r>
    </w:p>
    <w:p w:rsidR="00080246" w:rsidRDefault="00080246" w:rsidP="00B136B7">
      <w:pPr>
        <w:tabs>
          <w:tab w:val="left" w:pos="567"/>
          <w:tab w:val="num" w:pos="720"/>
        </w:tabs>
        <w:ind w:left="1260" w:hanging="540"/>
        <w:jc w:val="both"/>
        <w:rPr>
          <w:rFonts w:ascii="Arial" w:hAnsi="Arial" w:cs="Arial"/>
          <w:sz w:val="22"/>
          <w:szCs w:val="22"/>
          <w:u w:val="single"/>
        </w:rPr>
      </w:pPr>
    </w:p>
    <w:p w:rsidR="00080246" w:rsidRPr="00546942" w:rsidRDefault="00080246" w:rsidP="00B136B7">
      <w:pPr>
        <w:tabs>
          <w:tab w:val="left" w:pos="567"/>
          <w:tab w:val="num" w:pos="720"/>
        </w:tabs>
        <w:ind w:left="1260" w:hanging="540"/>
        <w:jc w:val="both"/>
        <w:rPr>
          <w:rFonts w:ascii="Arial" w:hAnsi="Arial" w:cs="Arial"/>
          <w:sz w:val="22"/>
          <w:szCs w:val="22"/>
          <w:u w:val="single"/>
        </w:rPr>
      </w:pPr>
    </w:p>
    <w:p w:rsidR="00381D52" w:rsidRDefault="00381D52" w:rsidP="0001734E">
      <w:pPr>
        <w:jc w:val="both"/>
        <w:rPr>
          <w:rFonts w:ascii="Arial" w:hAnsi="Arial" w:cs="Arial"/>
          <w:sz w:val="22"/>
          <w:szCs w:val="22"/>
        </w:rPr>
      </w:pPr>
    </w:p>
    <w:p w:rsidR="002246A3" w:rsidRPr="0008671C" w:rsidRDefault="00811308" w:rsidP="0008671C">
      <w:pPr>
        <w:pStyle w:val="Nagwek2"/>
        <w:spacing w:line="360" w:lineRule="auto"/>
        <w:jc w:val="center"/>
        <w:rPr>
          <w:rFonts w:cs="Arial"/>
          <w:szCs w:val="22"/>
          <w:u w:val="single"/>
        </w:rPr>
      </w:pPr>
      <w:bookmarkStart w:id="14" w:name="_Toc499422346"/>
      <w:r w:rsidRPr="0008671C">
        <w:rPr>
          <w:rFonts w:cs="Arial"/>
          <w:szCs w:val="22"/>
          <w:u w:val="single"/>
        </w:rPr>
        <w:t>ROZDZIAŁ V</w:t>
      </w:r>
      <w:r w:rsidR="00652555">
        <w:rPr>
          <w:rFonts w:cs="Arial"/>
          <w:szCs w:val="22"/>
          <w:u w:val="single"/>
        </w:rPr>
        <w:t>I.</w:t>
      </w:r>
      <w:bookmarkEnd w:id="14"/>
    </w:p>
    <w:p w:rsidR="00811308" w:rsidRDefault="00811308" w:rsidP="00EF0DF4">
      <w:pPr>
        <w:pStyle w:val="Nagwek2"/>
        <w:spacing w:line="276" w:lineRule="auto"/>
        <w:jc w:val="center"/>
        <w:rPr>
          <w:rFonts w:cs="Arial"/>
          <w:szCs w:val="22"/>
        </w:rPr>
      </w:pPr>
      <w:bookmarkStart w:id="15" w:name="_Toc499422347"/>
      <w:r>
        <w:rPr>
          <w:rFonts w:cs="Arial"/>
          <w:szCs w:val="22"/>
        </w:rPr>
        <w:t>WYKAZ OŚWIADCZEŃ LUB DOKUMENTÓW POTWIERDZAJĄCYCH SPEŁNIANIE WARUNKÓW UDZIAŁU W POSTĘPOWANIU ORAZ BRAK PODSTAW WYKLUCZENIA</w:t>
      </w:r>
      <w:bookmarkEnd w:id="15"/>
    </w:p>
    <w:p w:rsidR="00FB0389" w:rsidRPr="00FB0389" w:rsidRDefault="00FB0389" w:rsidP="00FB0389"/>
    <w:p w:rsidR="00FB4A91" w:rsidRPr="00FB4A91" w:rsidRDefault="002246A3" w:rsidP="009749DE">
      <w:pPr>
        <w:pStyle w:val="Akapitzlist"/>
        <w:numPr>
          <w:ilvl w:val="0"/>
          <w:numId w:val="39"/>
        </w:numPr>
        <w:jc w:val="both"/>
        <w:rPr>
          <w:rFonts w:ascii="Arial" w:hAnsi="Arial" w:cs="Arial"/>
          <w:sz w:val="22"/>
          <w:szCs w:val="22"/>
        </w:rPr>
      </w:pPr>
      <w:r w:rsidRPr="00180D2E">
        <w:rPr>
          <w:rFonts w:ascii="Arial" w:hAnsi="Arial" w:cs="Arial"/>
          <w:sz w:val="22"/>
          <w:szCs w:val="22"/>
        </w:rPr>
        <w:t>W celu wykazania braku podstaw wykluczenia z postępowania o udzielenie zamówienia oraz spełniania warunków udziału w postępowaniu określonych przez Zamawiającego</w:t>
      </w:r>
      <w:r w:rsidR="0008671C">
        <w:rPr>
          <w:rFonts w:ascii="Arial" w:hAnsi="Arial" w:cs="Arial"/>
          <w:sz w:val="22"/>
          <w:szCs w:val="22"/>
        </w:rPr>
        <w:t>(R</w:t>
      </w:r>
      <w:r w:rsidR="00037655">
        <w:rPr>
          <w:rFonts w:ascii="Arial" w:hAnsi="Arial" w:cs="Arial"/>
          <w:sz w:val="22"/>
          <w:szCs w:val="22"/>
        </w:rPr>
        <w:t>ozdział</w:t>
      </w:r>
      <w:r w:rsidR="00612502">
        <w:rPr>
          <w:rFonts w:ascii="Arial" w:hAnsi="Arial" w:cs="Arial"/>
          <w:sz w:val="22"/>
          <w:szCs w:val="22"/>
        </w:rPr>
        <w:t xml:space="preserve"> </w:t>
      </w:r>
      <w:r w:rsidR="0008671C">
        <w:rPr>
          <w:rFonts w:ascii="Arial" w:hAnsi="Arial" w:cs="Arial"/>
          <w:sz w:val="22"/>
          <w:szCs w:val="22"/>
        </w:rPr>
        <w:t>V</w:t>
      </w:r>
      <w:r w:rsidR="00612502">
        <w:rPr>
          <w:rFonts w:ascii="Arial" w:hAnsi="Arial" w:cs="Arial"/>
          <w:sz w:val="22"/>
          <w:szCs w:val="22"/>
        </w:rPr>
        <w:t xml:space="preserve"> </w:t>
      </w:r>
      <w:r w:rsidR="001E46FC">
        <w:rPr>
          <w:rFonts w:ascii="Arial" w:hAnsi="Arial" w:cs="Arial"/>
          <w:sz w:val="22"/>
          <w:szCs w:val="22"/>
        </w:rPr>
        <w:t>ust.</w:t>
      </w:r>
      <w:r w:rsidR="0008671C">
        <w:rPr>
          <w:rFonts w:ascii="Arial" w:hAnsi="Arial" w:cs="Arial"/>
          <w:sz w:val="22"/>
          <w:szCs w:val="22"/>
        </w:rPr>
        <w:t xml:space="preserve"> 1 i 2</w:t>
      </w:r>
      <w:r w:rsidR="000B0A15">
        <w:rPr>
          <w:rFonts w:ascii="Arial" w:hAnsi="Arial" w:cs="Arial"/>
          <w:sz w:val="22"/>
          <w:szCs w:val="22"/>
        </w:rPr>
        <w:t xml:space="preserve">) </w:t>
      </w:r>
      <w:r w:rsidRPr="00AF076D">
        <w:rPr>
          <w:rFonts w:ascii="Arial" w:hAnsi="Arial" w:cs="Arial"/>
          <w:b/>
          <w:sz w:val="22"/>
          <w:szCs w:val="22"/>
          <w:u w:val="single"/>
        </w:rPr>
        <w:t>do oferty należy dołączyć aktualne na dzień składania ofert</w:t>
      </w:r>
      <w:r w:rsidR="00FB4A91" w:rsidRPr="00AF076D">
        <w:rPr>
          <w:rFonts w:ascii="Arial" w:hAnsi="Arial" w:cs="Arial"/>
          <w:b/>
          <w:sz w:val="22"/>
          <w:szCs w:val="22"/>
          <w:u w:val="single"/>
        </w:rPr>
        <w:t>(oświadczenia</w:t>
      </w:r>
      <w:r w:rsidR="006B6BF3">
        <w:rPr>
          <w:rFonts w:ascii="Arial" w:hAnsi="Arial" w:cs="Arial"/>
          <w:b/>
          <w:sz w:val="22"/>
          <w:szCs w:val="22"/>
          <w:u w:val="single"/>
        </w:rPr>
        <w:t xml:space="preserve"> z art. 25a ustawy) tj.</w:t>
      </w:r>
      <w:r w:rsidR="00FB4A91">
        <w:rPr>
          <w:rFonts w:ascii="Arial" w:hAnsi="Arial" w:cs="Arial"/>
          <w:b/>
          <w:sz w:val="22"/>
          <w:szCs w:val="22"/>
          <w:u w:val="single"/>
        </w:rPr>
        <w:t>:</w:t>
      </w:r>
    </w:p>
    <w:p w:rsidR="00FB4A91" w:rsidRPr="006B6BF3" w:rsidRDefault="00FB4A91" w:rsidP="00A529FC">
      <w:pPr>
        <w:pStyle w:val="Akapitzlist"/>
        <w:numPr>
          <w:ilvl w:val="0"/>
          <w:numId w:val="73"/>
        </w:numPr>
        <w:ind w:left="709"/>
        <w:jc w:val="both"/>
        <w:rPr>
          <w:rFonts w:ascii="Arial" w:hAnsi="Arial" w:cs="Arial"/>
          <w:sz w:val="22"/>
          <w:szCs w:val="22"/>
        </w:rPr>
      </w:pPr>
      <w:r w:rsidRPr="006B6BF3">
        <w:rPr>
          <w:rFonts w:ascii="Arial" w:hAnsi="Arial" w:cs="Arial"/>
          <w:b/>
          <w:sz w:val="22"/>
          <w:szCs w:val="22"/>
        </w:rPr>
        <w:t>Oświadczenie</w:t>
      </w:r>
      <w:r w:rsidR="00612502">
        <w:rPr>
          <w:rFonts w:ascii="Arial" w:hAnsi="Arial" w:cs="Arial"/>
          <w:b/>
          <w:sz w:val="22"/>
          <w:szCs w:val="22"/>
        </w:rPr>
        <w:t xml:space="preserve"> </w:t>
      </w:r>
      <w:r w:rsidR="006B6BF3" w:rsidRPr="006B6BF3">
        <w:rPr>
          <w:rFonts w:ascii="Arial" w:hAnsi="Arial" w:cs="Arial"/>
          <w:b/>
          <w:sz w:val="22"/>
          <w:szCs w:val="22"/>
        </w:rPr>
        <w:t>dotyczące przesłanek wykluczenia</w:t>
      </w:r>
      <w:r w:rsidR="005C30E8">
        <w:rPr>
          <w:rFonts w:ascii="Arial" w:hAnsi="Arial" w:cs="Arial"/>
          <w:b/>
          <w:sz w:val="22"/>
          <w:szCs w:val="22"/>
        </w:rPr>
        <w:t xml:space="preserve"> </w:t>
      </w:r>
      <w:r w:rsidR="0078509E">
        <w:rPr>
          <w:rFonts w:ascii="Arial" w:hAnsi="Arial" w:cs="Arial"/>
          <w:b/>
          <w:sz w:val="22"/>
          <w:szCs w:val="22"/>
        </w:rPr>
        <w:t xml:space="preserve">z postępowania </w:t>
      </w:r>
      <w:r w:rsidR="00EF0DF4" w:rsidRPr="006B6BF3">
        <w:rPr>
          <w:rFonts w:ascii="Arial" w:hAnsi="Arial" w:cs="Arial"/>
          <w:b/>
          <w:sz w:val="22"/>
          <w:szCs w:val="22"/>
        </w:rPr>
        <w:t>zgodne ze wzorem stanowiącym Z</w:t>
      </w:r>
      <w:r w:rsidR="002246A3" w:rsidRPr="006B6BF3">
        <w:rPr>
          <w:rFonts w:ascii="Arial" w:hAnsi="Arial" w:cs="Arial"/>
          <w:b/>
          <w:sz w:val="22"/>
          <w:szCs w:val="22"/>
        </w:rPr>
        <w:t xml:space="preserve">ałącznik nr 2 </w:t>
      </w:r>
      <w:r w:rsidR="006B6BF3">
        <w:rPr>
          <w:rFonts w:ascii="Arial" w:hAnsi="Arial" w:cs="Arial"/>
          <w:b/>
          <w:sz w:val="22"/>
          <w:szCs w:val="22"/>
        </w:rPr>
        <w:t>do SIWZ.</w:t>
      </w:r>
    </w:p>
    <w:p w:rsidR="006B6BF3" w:rsidRPr="0044217A" w:rsidRDefault="006B6BF3" w:rsidP="006B6BF3">
      <w:pPr>
        <w:ind w:left="397"/>
        <w:jc w:val="both"/>
        <w:rPr>
          <w:rFonts w:ascii="Arial" w:hAnsi="Arial" w:cs="Arial"/>
          <w:i/>
          <w:sz w:val="22"/>
          <w:szCs w:val="22"/>
          <w:u w:val="single"/>
        </w:rPr>
      </w:pPr>
      <w:r w:rsidRPr="0044217A">
        <w:rPr>
          <w:rFonts w:ascii="Arial" w:hAnsi="Arial" w:cs="Arial"/>
          <w:bCs/>
          <w:i/>
          <w:sz w:val="22"/>
          <w:szCs w:val="22"/>
          <w:u w:val="single"/>
        </w:rPr>
        <w:t>W przypadku wspólnego ubiegania si</w:t>
      </w:r>
      <w:r w:rsidR="007E5F03">
        <w:rPr>
          <w:rFonts w:ascii="Arial" w:hAnsi="Arial" w:cs="Arial"/>
          <w:bCs/>
          <w:i/>
          <w:sz w:val="22"/>
          <w:szCs w:val="22"/>
          <w:u w:val="single"/>
        </w:rPr>
        <w:t>ę o zamówienie przez Wykonawców</w:t>
      </w:r>
      <w:r w:rsidRPr="0044217A">
        <w:rPr>
          <w:rFonts w:ascii="Arial" w:hAnsi="Arial" w:cs="Arial"/>
          <w:bCs/>
          <w:i/>
          <w:sz w:val="22"/>
          <w:szCs w:val="22"/>
          <w:u w:val="single"/>
        </w:rPr>
        <w:t xml:space="preserve"> w/w oświadczenie składa każdy z Wykonawców wspólnie ubiegających się o zamówienie.</w:t>
      </w:r>
    </w:p>
    <w:p w:rsidR="006B6BF3" w:rsidRPr="006B6BF3" w:rsidRDefault="006B6BF3" w:rsidP="00A529FC">
      <w:pPr>
        <w:pStyle w:val="Akapitzlist"/>
        <w:numPr>
          <w:ilvl w:val="0"/>
          <w:numId w:val="73"/>
        </w:numPr>
        <w:ind w:left="709"/>
        <w:jc w:val="both"/>
        <w:rPr>
          <w:rFonts w:ascii="Arial" w:hAnsi="Arial" w:cs="Arial"/>
          <w:sz w:val="22"/>
          <w:szCs w:val="22"/>
        </w:rPr>
      </w:pPr>
      <w:r w:rsidRPr="006B6BF3">
        <w:rPr>
          <w:rFonts w:ascii="Arial" w:hAnsi="Arial" w:cs="Arial"/>
          <w:b/>
          <w:sz w:val="22"/>
          <w:szCs w:val="22"/>
        </w:rPr>
        <w:t>Oświadczenie dotyczące spe</w:t>
      </w:r>
      <w:r>
        <w:rPr>
          <w:rFonts w:ascii="Arial" w:hAnsi="Arial" w:cs="Arial"/>
          <w:b/>
          <w:sz w:val="22"/>
          <w:szCs w:val="22"/>
        </w:rPr>
        <w:t>łniania warunków udziału w postę</w:t>
      </w:r>
      <w:r w:rsidRPr="006B6BF3">
        <w:rPr>
          <w:rFonts w:ascii="Arial" w:hAnsi="Arial" w:cs="Arial"/>
          <w:b/>
          <w:sz w:val="22"/>
          <w:szCs w:val="22"/>
        </w:rPr>
        <w:t>powaniu zgodne ze wzorem stanowiącym</w:t>
      </w:r>
      <w:r w:rsidR="00612502">
        <w:rPr>
          <w:rFonts w:ascii="Arial" w:hAnsi="Arial" w:cs="Arial"/>
          <w:b/>
          <w:sz w:val="22"/>
          <w:szCs w:val="22"/>
        </w:rPr>
        <w:t xml:space="preserve"> </w:t>
      </w:r>
      <w:r w:rsidR="00EF0DF4" w:rsidRPr="006B6BF3">
        <w:rPr>
          <w:rFonts w:ascii="Arial" w:hAnsi="Arial" w:cs="Arial"/>
          <w:b/>
          <w:sz w:val="22"/>
          <w:szCs w:val="22"/>
        </w:rPr>
        <w:t>Załącznik</w:t>
      </w:r>
      <w:r w:rsidR="00612502">
        <w:rPr>
          <w:rFonts w:ascii="Arial" w:hAnsi="Arial" w:cs="Arial"/>
          <w:b/>
          <w:sz w:val="22"/>
          <w:szCs w:val="22"/>
        </w:rPr>
        <w:t xml:space="preserve"> </w:t>
      </w:r>
      <w:r w:rsidR="00AF076D" w:rsidRPr="006B6BF3">
        <w:rPr>
          <w:rFonts w:ascii="Arial" w:hAnsi="Arial" w:cs="Arial"/>
          <w:b/>
          <w:sz w:val="22"/>
          <w:szCs w:val="22"/>
        </w:rPr>
        <w:t>nr 3 do SIWZ</w:t>
      </w:r>
      <w:r>
        <w:rPr>
          <w:rFonts w:ascii="Arial" w:hAnsi="Arial" w:cs="Arial"/>
          <w:b/>
          <w:sz w:val="22"/>
          <w:szCs w:val="22"/>
        </w:rPr>
        <w:t xml:space="preserve">. </w:t>
      </w:r>
    </w:p>
    <w:p w:rsidR="006B6BF3" w:rsidRPr="0044217A" w:rsidRDefault="006B6BF3" w:rsidP="006B6BF3">
      <w:pPr>
        <w:pStyle w:val="Akapitzlist"/>
        <w:ind w:left="360"/>
        <w:jc w:val="both"/>
        <w:rPr>
          <w:rFonts w:ascii="Arial" w:hAnsi="Arial" w:cs="Arial"/>
          <w:i/>
          <w:sz w:val="22"/>
          <w:szCs w:val="22"/>
          <w:u w:val="single"/>
        </w:rPr>
      </w:pPr>
      <w:r w:rsidRPr="0044217A">
        <w:rPr>
          <w:rFonts w:ascii="Arial" w:hAnsi="Arial" w:cs="Arial"/>
          <w:bCs/>
          <w:i/>
          <w:sz w:val="22"/>
          <w:szCs w:val="22"/>
          <w:u w:val="single"/>
        </w:rPr>
        <w:t>W/w Oświadczenie składa podmiot, który w odniesieniu do danego warunku udziału w postępowaniu potwierdza jego spełnianie.</w:t>
      </w:r>
    </w:p>
    <w:p w:rsidR="0078509E" w:rsidRDefault="0078509E" w:rsidP="006B6BF3">
      <w:pPr>
        <w:ind w:left="397"/>
        <w:jc w:val="both"/>
        <w:rPr>
          <w:rFonts w:ascii="Arial" w:hAnsi="Arial" w:cs="Arial"/>
          <w:sz w:val="22"/>
          <w:szCs w:val="22"/>
        </w:rPr>
      </w:pPr>
    </w:p>
    <w:p w:rsidR="00811308" w:rsidRPr="006B6BF3" w:rsidRDefault="002246A3" w:rsidP="006B6BF3">
      <w:pPr>
        <w:ind w:left="397"/>
        <w:jc w:val="both"/>
        <w:rPr>
          <w:rFonts w:ascii="Arial" w:hAnsi="Arial" w:cs="Arial"/>
          <w:sz w:val="22"/>
          <w:szCs w:val="22"/>
        </w:rPr>
      </w:pPr>
      <w:r w:rsidRPr="0044217A">
        <w:rPr>
          <w:rFonts w:ascii="Arial" w:hAnsi="Arial" w:cs="Arial"/>
          <w:sz w:val="22"/>
          <w:szCs w:val="22"/>
        </w:rPr>
        <w:t xml:space="preserve">Informacje zawarte w </w:t>
      </w:r>
      <w:r w:rsidR="006B6BF3" w:rsidRPr="0044217A">
        <w:rPr>
          <w:rFonts w:ascii="Arial" w:hAnsi="Arial" w:cs="Arial"/>
          <w:sz w:val="22"/>
          <w:szCs w:val="22"/>
        </w:rPr>
        <w:t xml:space="preserve">w/w </w:t>
      </w:r>
      <w:r w:rsidRPr="0044217A">
        <w:rPr>
          <w:rFonts w:ascii="Arial" w:hAnsi="Arial" w:cs="Arial"/>
          <w:sz w:val="22"/>
          <w:szCs w:val="22"/>
        </w:rPr>
        <w:t>Oświadczeniach stanowią wstępne potwierdzenie, że Wykonawca nie podlega wykluczeniu z postępowania oraz spełnia warunki udziału w postępowaniu</w:t>
      </w:r>
      <w:r w:rsidRPr="006B6BF3">
        <w:rPr>
          <w:rFonts w:ascii="Arial" w:hAnsi="Arial" w:cs="Arial"/>
          <w:sz w:val="22"/>
          <w:szCs w:val="22"/>
        </w:rPr>
        <w:t>.</w:t>
      </w:r>
    </w:p>
    <w:p w:rsidR="002246A3" w:rsidRDefault="002246A3" w:rsidP="00255D64">
      <w:pPr>
        <w:jc w:val="both"/>
        <w:rPr>
          <w:rFonts w:ascii="Arial" w:hAnsi="Arial" w:cs="Arial"/>
          <w:b/>
          <w:sz w:val="22"/>
          <w:szCs w:val="22"/>
        </w:rPr>
      </w:pPr>
    </w:p>
    <w:p w:rsidR="00622525" w:rsidRPr="00796F79" w:rsidRDefault="00255D64" w:rsidP="00CB293A">
      <w:pPr>
        <w:pStyle w:val="Akapitzlist"/>
        <w:numPr>
          <w:ilvl w:val="3"/>
          <w:numId w:val="38"/>
        </w:numPr>
        <w:autoSpaceDE w:val="0"/>
        <w:autoSpaceDN w:val="0"/>
        <w:adjustRightInd w:val="0"/>
        <w:ind w:left="417"/>
        <w:jc w:val="both"/>
        <w:rPr>
          <w:rFonts w:ascii="Arial" w:hAnsi="Arial" w:cs="Arial"/>
          <w:sz w:val="22"/>
          <w:szCs w:val="22"/>
        </w:rPr>
      </w:pPr>
      <w:r w:rsidRPr="006B6BF3">
        <w:rPr>
          <w:rFonts w:ascii="Arial" w:hAnsi="Arial" w:cs="Arial"/>
          <w:sz w:val="22"/>
          <w:szCs w:val="22"/>
        </w:rPr>
        <w:t>W celu potwierdzenia braku podstawy do wykluczenia Wykonawcy z postępowania, o której mowa w art. 24 ust. 1 pkt 23 ustawy, Wykonawca składa</w:t>
      </w:r>
      <w:r w:rsidR="00F729A3">
        <w:rPr>
          <w:rFonts w:ascii="Arial" w:hAnsi="Arial" w:cs="Arial"/>
          <w:sz w:val="22"/>
          <w:szCs w:val="22"/>
        </w:rPr>
        <w:t xml:space="preserve"> (w formie oryginału)</w:t>
      </w:r>
      <w:r w:rsidRPr="006B6BF3">
        <w:rPr>
          <w:rFonts w:ascii="Arial" w:hAnsi="Arial" w:cs="Arial"/>
          <w:sz w:val="22"/>
          <w:szCs w:val="22"/>
        </w:rPr>
        <w:t xml:space="preserve">, stosownie do treści art. 24 ust. 11 ustawy </w:t>
      </w:r>
      <w:r w:rsidRPr="006B6BF3">
        <w:rPr>
          <w:rFonts w:ascii="Arial" w:hAnsi="Arial" w:cs="Arial"/>
          <w:b/>
          <w:sz w:val="22"/>
          <w:szCs w:val="22"/>
          <w:u w:val="single"/>
        </w:rPr>
        <w:t>(w terminie 3 dni od dnia zamieszczenia przez Zamawiającego na stronie internetow</w:t>
      </w:r>
      <w:r w:rsidR="00F729A3">
        <w:rPr>
          <w:rFonts w:ascii="Arial" w:hAnsi="Arial" w:cs="Arial"/>
          <w:b/>
          <w:sz w:val="22"/>
          <w:szCs w:val="22"/>
          <w:u w:val="single"/>
        </w:rPr>
        <w:t xml:space="preserve">ej informacji z otwarcia </w:t>
      </w:r>
      <w:r w:rsidR="00F729A3" w:rsidRPr="00F729A3">
        <w:rPr>
          <w:rFonts w:ascii="Arial" w:hAnsi="Arial" w:cs="Arial"/>
          <w:b/>
          <w:sz w:val="22"/>
          <w:szCs w:val="22"/>
          <w:u w:val="single"/>
        </w:rPr>
        <w:t>ofert</w:t>
      </w:r>
      <w:r w:rsidR="00810362" w:rsidRPr="00F729A3">
        <w:rPr>
          <w:rFonts w:ascii="Arial" w:hAnsi="Arial" w:cs="Arial"/>
          <w:b/>
          <w:sz w:val="22"/>
          <w:szCs w:val="22"/>
          <w:u w:val="single"/>
        </w:rPr>
        <w:t>,</w:t>
      </w:r>
      <w:r w:rsidRPr="006B6BF3">
        <w:rPr>
          <w:rFonts w:ascii="Arial" w:hAnsi="Arial" w:cs="Arial"/>
          <w:b/>
          <w:sz w:val="22"/>
          <w:szCs w:val="22"/>
          <w:u w:val="single"/>
        </w:rPr>
        <w:t>tj. informacji, o których mowa w art. 86 ust. 5 ustawy)</w:t>
      </w:r>
      <w:r w:rsidRPr="006B6BF3">
        <w:rPr>
          <w:rFonts w:ascii="Arial" w:hAnsi="Arial" w:cs="Arial"/>
          <w:sz w:val="22"/>
          <w:szCs w:val="22"/>
          <w:u w:val="single"/>
        </w:rPr>
        <w:t>,</w:t>
      </w:r>
      <w:r w:rsidRPr="006B6BF3">
        <w:rPr>
          <w:rFonts w:ascii="Arial" w:hAnsi="Arial" w:cs="Arial"/>
          <w:sz w:val="22"/>
          <w:szCs w:val="22"/>
        </w:rPr>
        <w:t xml:space="preserve">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r w:rsidR="00612502">
        <w:rPr>
          <w:rFonts w:ascii="Arial" w:hAnsi="Arial" w:cs="Arial"/>
          <w:sz w:val="22"/>
          <w:szCs w:val="22"/>
        </w:rPr>
        <w:t xml:space="preserve"> </w:t>
      </w:r>
      <w:r w:rsidR="009C47B0" w:rsidRPr="006B6BF3">
        <w:rPr>
          <w:rFonts w:ascii="Arial" w:hAnsi="Arial" w:cs="Arial"/>
          <w:sz w:val="22"/>
          <w:szCs w:val="22"/>
          <w:u w:val="single"/>
        </w:rPr>
        <w:t>Wzór oświadczenia stanowi załącznik nr 5 do SIWZ.</w:t>
      </w:r>
    </w:p>
    <w:p w:rsidR="00796F79" w:rsidRPr="00CB293A" w:rsidRDefault="00796F79" w:rsidP="00796F79">
      <w:pPr>
        <w:pStyle w:val="Akapitzlist"/>
        <w:autoSpaceDE w:val="0"/>
        <w:autoSpaceDN w:val="0"/>
        <w:adjustRightInd w:val="0"/>
        <w:ind w:left="417"/>
        <w:jc w:val="both"/>
        <w:rPr>
          <w:rFonts w:ascii="Arial" w:hAnsi="Arial" w:cs="Arial"/>
          <w:sz w:val="22"/>
          <w:szCs w:val="22"/>
        </w:rPr>
      </w:pPr>
    </w:p>
    <w:p w:rsidR="00255D64" w:rsidRPr="006B6BF3" w:rsidRDefault="00C21937" w:rsidP="001E46FC">
      <w:pPr>
        <w:autoSpaceDE w:val="0"/>
        <w:autoSpaceDN w:val="0"/>
        <w:adjustRightInd w:val="0"/>
        <w:ind w:firstLine="360"/>
        <w:jc w:val="both"/>
        <w:rPr>
          <w:rFonts w:ascii="Arial" w:hAnsi="Arial" w:cs="Arial"/>
          <w:b/>
          <w:bCs/>
          <w:sz w:val="22"/>
          <w:szCs w:val="22"/>
          <w:u w:val="single"/>
        </w:rPr>
      </w:pPr>
      <w:r>
        <w:rPr>
          <w:rFonts w:ascii="Arial" w:hAnsi="Arial" w:cs="Arial"/>
          <w:b/>
          <w:bCs/>
          <w:sz w:val="22"/>
          <w:szCs w:val="22"/>
          <w:u w:val="single"/>
        </w:rPr>
        <w:t>Uwaga nr 1</w:t>
      </w:r>
      <w:r w:rsidR="00255D64" w:rsidRPr="006B6BF3">
        <w:rPr>
          <w:rFonts w:ascii="Arial" w:hAnsi="Arial" w:cs="Arial"/>
          <w:b/>
          <w:bCs/>
          <w:sz w:val="22"/>
          <w:szCs w:val="22"/>
          <w:u w:val="single"/>
        </w:rPr>
        <w:t>.</w:t>
      </w:r>
    </w:p>
    <w:p w:rsidR="00255D64" w:rsidRPr="006B6BF3" w:rsidRDefault="00255D64" w:rsidP="00810362">
      <w:pPr>
        <w:autoSpaceDE w:val="0"/>
        <w:autoSpaceDN w:val="0"/>
        <w:adjustRightInd w:val="0"/>
        <w:ind w:left="360"/>
        <w:jc w:val="both"/>
        <w:rPr>
          <w:rFonts w:ascii="Arial" w:hAnsi="Arial" w:cs="Arial"/>
          <w:bCs/>
          <w:sz w:val="22"/>
          <w:szCs w:val="22"/>
          <w:u w:val="single"/>
        </w:rPr>
      </w:pPr>
      <w:r w:rsidRPr="006B6BF3">
        <w:rPr>
          <w:rFonts w:ascii="Arial" w:hAnsi="Arial" w:cs="Arial"/>
          <w:bCs/>
          <w:sz w:val="22"/>
          <w:szCs w:val="22"/>
        </w:rPr>
        <w:t>W przypadku wspólnego ubiegania się o zamówienie przez Wykonawców, oświadczenie</w:t>
      </w:r>
      <w:r w:rsidR="00F671B5">
        <w:rPr>
          <w:rFonts w:ascii="Arial" w:hAnsi="Arial" w:cs="Arial"/>
          <w:bCs/>
          <w:sz w:val="22"/>
          <w:szCs w:val="22"/>
        </w:rPr>
        <w:t xml:space="preserve"> </w:t>
      </w:r>
      <w:r w:rsidR="004618C0" w:rsidRPr="006B6BF3">
        <w:rPr>
          <w:rFonts w:ascii="Arial" w:hAnsi="Arial" w:cs="Arial"/>
          <w:sz w:val="22"/>
          <w:szCs w:val="22"/>
        </w:rPr>
        <w:t xml:space="preserve">o przynależności lub braku przynależności do tej samej grupy kapitałowej, o której mowa w </w:t>
      </w:r>
      <w:r w:rsidR="004618C0" w:rsidRPr="006B6BF3">
        <w:rPr>
          <w:rFonts w:ascii="Arial" w:hAnsi="Arial" w:cs="Arial"/>
          <w:sz w:val="22"/>
          <w:szCs w:val="22"/>
        </w:rPr>
        <w:lastRenderedPageBreak/>
        <w:t>art. 24 ust. 1 pkt 23 ustawy</w:t>
      </w:r>
      <w:r w:rsidR="004618C0" w:rsidRPr="006B6BF3">
        <w:rPr>
          <w:rFonts w:ascii="Arial" w:hAnsi="Arial" w:cs="Arial"/>
          <w:bCs/>
          <w:sz w:val="22"/>
          <w:szCs w:val="22"/>
        </w:rPr>
        <w:t xml:space="preserve"> -</w:t>
      </w:r>
      <w:r w:rsidRPr="006B6BF3">
        <w:rPr>
          <w:rFonts w:ascii="Arial" w:hAnsi="Arial" w:cs="Arial"/>
          <w:bCs/>
          <w:sz w:val="22"/>
          <w:szCs w:val="22"/>
          <w:u w:val="single"/>
        </w:rPr>
        <w:t>składa każdy z Wykonawców wspólnie ubiegających się o zamówienie.</w:t>
      </w:r>
    </w:p>
    <w:p w:rsidR="00255D64" w:rsidRPr="006B6BF3" w:rsidRDefault="00255D64" w:rsidP="00810362">
      <w:pPr>
        <w:autoSpaceDE w:val="0"/>
        <w:autoSpaceDN w:val="0"/>
        <w:adjustRightInd w:val="0"/>
        <w:ind w:left="360"/>
        <w:jc w:val="both"/>
        <w:rPr>
          <w:rFonts w:ascii="Arial" w:hAnsi="Arial" w:cs="Arial"/>
          <w:bCs/>
          <w:sz w:val="22"/>
          <w:szCs w:val="22"/>
          <w:u w:val="single"/>
        </w:rPr>
      </w:pPr>
      <w:r w:rsidRPr="006B6BF3">
        <w:rPr>
          <w:rFonts w:ascii="Arial" w:hAnsi="Arial" w:cs="Arial"/>
          <w:bCs/>
          <w:sz w:val="22"/>
          <w:szCs w:val="22"/>
        </w:rPr>
        <w:t xml:space="preserve">Oświadczenia </w:t>
      </w:r>
      <w:r w:rsidR="00AF076D" w:rsidRPr="006B6BF3">
        <w:rPr>
          <w:rFonts w:ascii="Arial" w:hAnsi="Arial" w:cs="Arial"/>
          <w:sz w:val="22"/>
          <w:szCs w:val="22"/>
        </w:rPr>
        <w:t>o przynależności lub braku przynależności do tej samej grupy kapitałowej, o której mowa w art. 24 ust. 1 pkt 23 ustawy</w:t>
      </w:r>
      <w:r w:rsidR="004618C0" w:rsidRPr="006B6BF3">
        <w:rPr>
          <w:rFonts w:ascii="Arial" w:hAnsi="Arial" w:cs="Arial"/>
          <w:bCs/>
          <w:sz w:val="22"/>
          <w:szCs w:val="22"/>
        </w:rPr>
        <w:t>-</w:t>
      </w:r>
      <w:r w:rsidRPr="006B6BF3">
        <w:rPr>
          <w:rFonts w:ascii="Arial" w:hAnsi="Arial" w:cs="Arial"/>
          <w:bCs/>
          <w:sz w:val="22"/>
          <w:szCs w:val="22"/>
          <w:u w:val="single"/>
        </w:rPr>
        <w:t>nie należy składać wraz z ofertą, ponieważ w pierwszej fazie ofertowania Wykonawca nie zna uczestników procedury, a co za tym idzie nie wie w stosunku do kogo miałby składać przedmiotowe oświadczenie.</w:t>
      </w:r>
    </w:p>
    <w:p w:rsidR="00810362" w:rsidRPr="00C70A8D" w:rsidRDefault="00995E22" w:rsidP="004618C0">
      <w:pPr>
        <w:ind w:left="360"/>
        <w:jc w:val="both"/>
        <w:rPr>
          <w:rFonts w:ascii="Arial" w:eastAsiaTheme="minorHAnsi" w:hAnsi="Arial" w:cs="Arial"/>
          <w:b/>
          <w:sz w:val="22"/>
          <w:szCs w:val="22"/>
          <w:u w:val="single"/>
          <w:lang w:eastAsia="en-US"/>
        </w:rPr>
      </w:pPr>
      <w:r w:rsidRPr="00C70A8D">
        <w:rPr>
          <w:rFonts w:ascii="Arial" w:eastAsiaTheme="minorHAnsi" w:hAnsi="Arial" w:cs="Arial"/>
          <w:sz w:val="22"/>
          <w:szCs w:val="22"/>
          <w:u w:val="single"/>
          <w:lang w:eastAsia="en-US"/>
        </w:rPr>
        <w:t xml:space="preserve">W/w </w:t>
      </w:r>
      <w:r w:rsidR="00810362" w:rsidRPr="00C70A8D">
        <w:rPr>
          <w:rFonts w:ascii="Arial" w:eastAsiaTheme="minorHAnsi" w:hAnsi="Arial" w:cs="Arial"/>
          <w:sz w:val="22"/>
          <w:szCs w:val="22"/>
          <w:u w:val="single"/>
          <w:lang w:eastAsia="en-US"/>
        </w:rPr>
        <w:t>Oświadczenie składają wszyscy Wykonawcy, którzy złożyli oferty w niniejszym postępowaniu</w:t>
      </w:r>
      <w:r w:rsidR="00F729A3" w:rsidRPr="00C70A8D">
        <w:rPr>
          <w:rFonts w:ascii="Arial" w:eastAsiaTheme="minorHAnsi" w:hAnsi="Arial" w:cs="Arial"/>
          <w:b/>
          <w:sz w:val="22"/>
          <w:szCs w:val="22"/>
          <w:u w:val="single"/>
          <w:lang w:eastAsia="en-US"/>
        </w:rPr>
        <w:t>.</w:t>
      </w:r>
    </w:p>
    <w:p w:rsidR="007019A7" w:rsidRDefault="007019A7" w:rsidP="00EF0DF4">
      <w:pPr>
        <w:jc w:val="both"/>
        <w:rPr>
          <w:rFonts w:ascii="Arial" w:hAnsi="Arial" w:cs="Arial"/>
          <w:b/>
          <w:sz w:val="22"/>
          <w:szCs w:val="22"/>
        </w:rPr>
      </w:pPr>
    </w:p>
    <w:p w:rsidR="007019A7" w:rsidRPr="00657A27" w:rsidRDefault="007019A7" w:rsidP="009749DE">
      <w:pPr>
        <w:pStyle w:val="Akapitzlist"/>
        <w:numPr>
          <w:ilvl w:val="3"/>
          <w:numId w:val="38"/>
        </w:numPr>
        <w:ind w:left="417"/>
        <w:jc w:val="both"/>
        <w:rPr>
          <w:rFonts w:ascii="Arial" w:hAnsi="Arial" w:cs="Arial"/>
          <w:sz w:val="22"/>
          <w:szCs w:val="22"/>
          <w:u w:val="single"/>
        </w:rPr>
      </w:pPr>
      <w:r w:rsidRPr="006B6BF3">
        <w:rPr>
          <w:rFonts w:ascii="Arial" w:hAnsi="Arial" w:cs="Arial"/>
          <w:b/>
          <w:sz w:val="22"/>
          <w:szCs w:val="22"/>
          <w:u w:val="single"/>
        </w:rPr>
        <w:t xml:space="preserve">Wykonawca, </w:t>
      </w:r>
      <w:r w:rsidRPr="000765FD">
        <w:rPr>
          <w:rFonts w:ascii="Arial" w:hAnsi="Arial" w:cs="Arial"/>
          <w:b/>
          <w:sz w:val="22"/>
          <w:szCs w:val="22"/>
          <w:u w:val="single"/>
        </w:rPr>
        <w:t>którego oferta zostanie najwyżej oceniona</w:t>
      </w:r>
      <w:r w:rsidR="000765FD" w:rsidRPr="000765FD">
        <w:rPr>
          <w:rFonts w:ascii="Arial" w:hAnsi="Arial" w:cs="Arial"/>
          <w:b/>
          <w:sz w:val="22"/>
          <w:szCs w:val="22"/>
          <w:u w:val="single"/>
        </w:rPr>
        <w:t xml:space="preserve"> (oceniona, jako najkorzystniejsza)</w:t>
      </w:r>
      <w:r w:rsidRPr="000765FD">
        <w:rPr>
          <w:rFonts w:ascii="Arial" w:hAnsi="Arial" w:cs="Arial"/>
          <w:b/>
          <w:sz w:val="22"/>
          <w:szCs w:val="22"/>
          <w:u w:val="single"/>
        </w:rPr>
        <w:t>, w celu wykazania spełniania warunków udziału</w:t>
      </w:r>
      <w:r w:rsidRPr="006B6BF3">
        <w:rPr>
          <w:rFonts w:ascii="Arial" w:hAnsi="Arial" w:cs="Arial"/>
          <w:b/>
          <w:sz w:val="22"/>
          <w:szCs w:val="22"/>
          <w:u w:val="single"/>
        </w:rPr>
        <w:t xml:space="preserve"> w postępowaniu (</w:t>
      </w:r>
      <w:r w:rsidR="00AD29B6" w:rsidRPr="006B6BF3">
        <w:rPr>
          <w:rFonts w:ascii="Arial" w:hAnsi="Arial" w:cs="Arial"/>
          <w:b/>
          <w:sz w:val="22"/>
          <w:szCs w:val="22"/>
          <w:u w:val="single"/>
        </w:rPr>
        <w:t>R</w:t>
      </w:r>
      <w:r w:rsidR="005A61B1" w:rsidRPr="006B6BF3">
        <w:rPr>
          <w:rFonts w:ascii="Arial" w:hAnsi="Arial" w:cs="Arial"/>
          <w:b/>
          <w:sz w:val="22"/>
          <w:szCs w:val="22"/>
          <w:u w:val="single"/>
        </w:rPr>
        <w:t xml:space="preserve">ozdziału </w:t>
      </w:r>
      <w:r w:rsidR="00AD29B6" w:rsidRPr="006B6BF3">
        <w:rPr>
          <w:rFonts w:ascii="Arial" w:hAnsi="Arial" w:cs="Arial"/>
          <w:b/>
          <w:sz w:val="22"/>
          <w:szCs w:val="22"/>
          <w:u w:val="single"/>
        </w:rPr>
        <w:t xml:space="preserve">V </w:t>
      </w:r>
      <w:r w:rsidR="005A61B1" w:rsidRPr="006B6BF3">
        <w:rPr>
          <w:rFonts w:ascii="Arial" w:hAnsi="Arial" w:cs="Arial"/>
          <w:b/>
          <w:sz w:val="22"/>
          <w:szCs w:val="22"/>
          <w:u w:val="single"/>
        </w:rPr>
        <w:t xml:space="preserve">ust. 2 pkt </w:t>
      </w:r>
      <w:r w:rsidR="00E52693">
        <w:rPr>
          <w:rFonts w:ascii="Arial" w:hAnsi="Arial" w:cs="Arial"/>
          <w:b/>
          <w:sz w:val="22"/>
          <w:szCs w:val="22"/>
          <w:u w:val="single"/>
        </w:rPr>
        <w:t xml:space="preserve">2 i </w:t>
      </w:r>
      <w:r w:rsidR="005A61B1" w:rsidRPr="006B6BF3">
        <w:rPr>
          <w:rFonts w:ascii="Arial" w:hAnsi="Arial" w:cs="Arial"/>
          <w:b/>
          <w:sz w:val="22"/>
          <w:szCs w:val="22"/>
          <w:u w:val="single"/>
        </w:rPr>
        <w:t xml:space="preserve">3 </w:t>
      </w:r>
      <w:r w:rsidRPr="006B6BF3">
        <w:rPr>
          <w:rFonts w:ascii="Arial" w:hAnsi="Arial" w:cs="Arial"/>
          <w:b/>
          <w:sz w:val="22"/>
          <w:szCs w:val="22"/>
          <w:u w:val="single"/>
        </w:rPr>
        <w:t>SIWZ), zostanie wezwany do przedłożenia następujących oświadczeń i dokumentów (aktualnych na dzień złożenia oświadczeń lub dokumentów):</w:t>
      </w:r>
    </w:p>
    <w:p w:rsidR="007019A7" w:rsidRDefault="007019A7" w:rsidP="006E39B7">
      <w:pPr>
        <w:tabs>
          <w:tab w:val="left" w:pos="567"/>
        </w:tabs>
        <w:ind w:left="417"/>
        <w:jc w:val="both"/>
        <w:rPr>
          <w:rFonts w:ascii="Arial" w:hAnsi="Arial" w:cs="Arial"/>
          <w:sz w:val="22"/>
          <w:szCs w:val="22"/>
        </w:rPr>
      </w:pPr>
    </w:p>
    <w:p w:rsidR="00E52693" w:rsidRDefault="00E52693" w:rsidP="006E39B7">
      <w:pPr>
        <w:tabs>
          <w:tab w:val="left" w:pos="567"/>
        </w:tabs>
        <w:ind w:left="417"/>
        <w:jc w:val="both"/>
        <w:rPr>
          <w:rFonts w:ascii="Open Sans" w:hAnsi="Open Sans"/>
          <w:color w:val="333333"/>
          <w:shd w:val="clear" w:color="auto" w:fill="FFFFFF"/>
        </w:rPr>
      </w:pPr>
    </w:p>
    <w:p w:rsidR="00E52693" w:rsidRPr="000B0A15" w:rsidRDefault="00E52693" w:rsidP="009749DE">
      <w:pPr>
        <w:pStyle w:val="Akapitzlist"/>
        <w:numPr>
          <w:ilvl w:val="4"/>
          <w:numId w:val="38"/>
        </w:numPr>
        <w:tabs>
          <w:tab w:val="left" w:pos="567"/>
        </w:tabs>
        <w:ind w:left="757"/>
        <w:jc w:val="both"/>
        <w:rPr>
          <w:rFonts w:ascii="Arial" w:hAnsi="Arial" w:cs="Arial"/>
          <w:sz w:val="22"/>
          <w:szCs w:val="22"/>
          <w:u w:val="single"/>
        </w:rPr>
      </w:pPr>
      <w:r w:rsidRPr="005A61B1">
        <w:rPr>
          <w:rFonts w:ascii="Arial" w:hAnsi="Arial" w:cs="Arial"/>
          <w:sz w:val="22"/>
          <w:szCs w:val="22"/>
          <w:u w:val="single"/>
        </w:rPr>
        <w:t xml:space="preserve">w celu wykazania spełniania warunku z </w:t>
      </w:r>
      <w:r>
        <w:rPr>
          <w:rFonts w:ascii="Arial" w:hAnsi="Arial" w:cs="Arial"/>
          <w:sz w:val="22"/>
          <w:szCs w:val="22"/>
          <w:u w:val="single"/>
        </w:rPr>
        <w:t>Rozdziału V ust. 2 pkt 2:</w:t>
      </w:r>
    </w:p>
    <w:p w:rsidR="00E52693" w:rsidRDefault="00E52693" w:rsidP="006E39B7">
      <w:pPr>
        <w:tabs>
          <w:tab w:val="left" w:pos="567"/>
        </w:tabs>
        <w:ind w:left="417"/>
        <w:jc w:val="both"/>
        <w:rPr>
          <w:rFonts w:ascii="Open Sans" w:hAnsi="Open Sans"/>
          <w:color w:val="333333"/>
          <w:shd w:val="clear" w:color="auto" w:fill="FFFFFF"/>
        </w:rPr>
      </w:pPr>
    </w:p>
    <w:p w:rsidR="0001244E" w:rsidRPr="008A1A46" w:rsidRDefault="00D10EF1" w:rsidP="00A529FC">
      <w:pPr>
        <w:pStyle w:val="Akapitzlist"/>
        <w:numPr>
          <w:ilvl w:val="0"/>
          <w:numId w:val="59"/>
        </w:numPr>
        <w:tabs>
          <w:tab w:val="left" w:pos="567"/>
        </w:tabs>
        <w:jc w:val="both"/>
        <w:rPr>
          <w:rFonts w:ascii="Arial" w:hAnsi="Arial" w:cs="Arial"/>
          <w:sz w:val="22"/>
          <w:szCs w:val="22"/>
        </w:rPr>
      </w:pPr>
      <w:r w:rsidRPr="008A1A46">
        <w:rPr>
          <w:rFonts w:ascii="Arial" w:hAnsi="Arial" w:cs="Arial"/>
          <w:sz w:val="22"/>
          <w:szCs w:val="22"/>
          <w:shd w:val="clear" w:color="auto" w:fill="FFFFFF"/>
        </w:rPr>
        <w:t>i</w:t>
      </w:r>
      <w:r w:rsidR="00E52693" w:rsidRPr="008A1A46">
        <w:rPr>
          <w:rFonts w:ascii="Arial" w:hAnsi="Arial" w:cs="Arial"/>
          <w:sz w:val="22"/>
          <w:szCs w:val="22"/>
          <w:shd w:val="clear" w:color="auto" w:fill="FFFFFF"/>
        </w:rPr>
        <w:t>nformacj</w:t>
      </w:r>
      <w:r w:rsidR="00796F79" w:rsidRPr="008A1A46">
        <w:rPr>
          <w:rFonts w:ascii="Arial" w:hAnsi="Arial" w:cs="Arial"/>
          <w:sz w:val="22"/>
          <w:szCs w:val="22"/>
          <w:shd w:val="clear" w:color="auto" w:fill="FFFFFF"/>
        </w:rPr>
        <w:t>i</w:t>
      </w:r>
      <w:r w:rsidR="00E52693" w:rsidRPr="008A1A46">
        <w:rPr>
          <w:rFonts w:ascii="Arial" w:hAnsi="Arial" w:cs="Arial"/>
          <w:sz w:val="22"/>
          <w:szCs w:val="22"/>
          <w:shd w:val="clear" w:color="auto" w:fill="FFFFFF"/>
        </w:rPr>
        <w:t xml:space="preserve"> banku lub spółdzielczej kasy oszczędnościowo-kredytowej potwierdzającej wysokość posiadanych środków finansowych lub zdolność kredytową wykonawcy, w okresie nie wcześniejszym niż 1 miesiąc przed upływem terminu składania ofert.</w:t>
      </w:r>
    </w:p>
    <w:p w:rsidR="00B205B0" w:rsidRPr="0001244E" w:rsidRDefault="00B205B0" w:rsidP="00B205B0">
      <w:pPr>
        <w:pStyle w:val="Akapitzlist"/>
        <w:tabs>
          <w:tab w:val="left" w:pos="567"/>
        </w:tabs>
        <w:ind w:left="1137"/>
        <w:jc w:val="both"/>
        <w:rPr>
          <w:rFonts w:ascii="Arial" w:hAnsi="Arial" w:cs="Arial"/>
          <w:sz w:val="22"/>
          <w:szCs w:val="22"/>
        </w:rPr>
      </w:pPr>
    </w:p>
    <w:p w:rsidR="0001244E" w:rsidRDefault="00B205B0" w:rsidP="00CB293A">
      <w:pPr>
        <w:tabs>
          <w:tab w:val="left" w:pos="567"/>
        </w:tabs>
        <w:ind w:left="567"/>
        <w:jc w:val="both"/>
        <w:rPr>
          <w:rFonts w:ascii="Arial" w:hAnsi="Arial" w:cs="Arial"/>
          <w:iCs/>
          <w:sz w:val="22"/>
          <w:szCs w:val="22"/>
        </w:rPr>
      </w:pPr>
      <w:r w:rsidRPr="00CB293A">
        <w:rPr>
          <w:rFonts w:ascii="Arial" w:hAnsi="Arial" w:cs="Arial"/>
          <w:iCs/>
          <w:sz w:val="22"/>
          <w:szCs w:val="22"/>
          <w:u w:val="single"/>
        </w:rPr>
        <w:t>W przypadku, gdy Wykonawca dla potwierdzenia spełniania warunków udziału w postępowaniu przedstawi dokumenty zawierające kwoty wyrażone w walutach innych niż złoty polski, Zamawiający przeliczy je na złoty polski. Do przeliczenia zostanie zastosowany wyliczony i ogłoszony przez Narodowy Bank Polski bieżący kurs średni wymiany na dzień zamieszczenia ogłoszenia o zamówieniu w Biuletynie Zamówień Publicznych</w:t>
      </w:r>
      <w:r w:rsidRPr="00CB293A">
        <w:rPr>
          <w:rFonts w:ascii="Arial" w:hAnsi="Arial" w:cs="Arial"/>
          <w:iCs/>
          <w:sz w:val="22"/>
          <w:szCs w:val="22"/>
        </w:rPr>
        <w:t>.</w:t>
      </w:r>
    </w:p>
    <w:p w:rsidR="009F3070" w:rsidRPr="00CB293A" w:rsidRDefault="009F3070" w:rsidP="00CB293A">
      <w:pPr>
        <w:tabs>
          <w:tab w:val="left" w:pos="567"/>
        </w:tabs>
        <w:ind w:left="567"/>
        <w:jc w:val="both"/>
        <w:rPr>
          <w:rFonts w:ascii="Arial" w:hAnsi="Arial" w:cs="Arial"/>
          <w:sz w:val="22"/>
          <w:szCs w:val="22"/>
        </w:rPr>
      </w:pPr>
    </w:p>
    <w:p w:rsidR="00E52693" w:rsidRPr="00140FC2" w:rsidRDefault="00140FC2" w:rsidP="00140FC2">
      <w:pPr>
        <w:tabs>
          <w:tab w:val="left" w:pos="567"/>
        </w:tabs>
        <w:ind w:left="567"/>
        <w:jc w:val="both"/>
        <w:rPr>
          <w:rFonts w:ascii="Arial" w:hAnsi="Arial" w:cs="Arial"/>
          <w:iCs/>
          <w:sz w:val="22"/>
          <w:szCs w:val="22"/>
          <w:u w:val="single"/>
        </w:rPr>
      </w:pPr>
      <w:r w:rsidRPr="00140FC2">
        <w:rPr>
          <w:rFonts w:ascii="Arial" w:hAnsi="Arial" w:cs="Arial"/>
          <w:iCs/>
          <w:sz w:val="22"/>
          <w:szCs w:val="22"/>
          <w:u w:val="single"/>
        </w:rPr>
        <w:t>W przypadku Wykonawców wspólnie ubiegających się o zamówienie dokument ten składa przynajmniej jeden z Wykonawców lub Wykonawcy mogą złożyć dokumenty potwierdzające,</w:t>
      </w:r>
      <w:r w:rsidR="00796F79">
        <w:rPr>
          <w:rFonts w:ascii="Arial" w:hAnsi="Arial" w:cs="Arial"/>
          <w:iCs/>
          <w:sz w:val="22"/>
          <w:szCs w:val="22"/>
          <w:u w:val="single"/>
        </w:rPr>
        <w:t xml:space="preserve"> że sumarycznie spełnią warunek</w:t>
      </w:r>
      <w:r w:rsidRPr="00140FC2">
        <w:rPr>
          <w:rFonts w:ascii="Arial" w:hAnsi="Arial" w:cs="Arial"/>
          <w:iCs/>
          <w:sz w:val="22"/>
          <w:szCs w:val="22"/>
          <w:u w:val="single"/>
        </w:rPr>
        <w:t xml:space="preserve"> opisany w </w:t>
      </w:r>
      <w:r w:rsidR="009F3070">
        <w:rPr>
          <w:rFonts w:ascii="Arial" w:hAnsi="Arial" w:cs="Arial"/>
          <w:iCs/>
          <w:sz w:val="22"/>
          <w:szCs w:val="22"/>
          <w:u w:val="single"/>
        </w:rPr>
        <w:t xml:space="preserve">rozdziale </w:t>
      </w:r>
      <w:r w:rsidRPr="009F3070">
        <w:rPr>
          <w:rFonts w:ascii="Arial" w:hAnsi="Arial" w:cs="Arial"/>
          <w:iCs/>
          <w:sz w:val="22"/>
          <w:szCs w:val="22"/>
          <w:u w:val="single"/>
        </w:rPr>
        <w:t xml:space="preserve">V ust. </w:t>
      </w:r>
      <w:r w:rsidR="009F3070" w:rsidRPr="009F3070">
        <w:rPr>
          <w:rFonts w:ascii="Arial" w:hAnsi="Arial" w:cs="Arial"/>
          <w:iCs/>
          <w:sz w:val="22"/>
          <w:szCs w:val="22"/>
          <w:u w:val="single"/>
        </w:rPr>
        <w:t>2 pkt 2</w:t>
      </w:r>
      <w:r w:rsidR="00796F79">
        <w:rPr>
          <w:rFonts w:ascii="Arial" w:hAnsi="Arial" w:cs="Arial"/>
          <w:iCs/>
          <w:sz w:val="22"/>
          <w:szCs w:val="22"/>
          <w:u w:val="single"/>
        </w:rPr>
        <w:t xml:space="preserve"> SIWZ.</w:t>
      </w:r>
      <w:r w:rsidRPr="00140FC2">
        <w:rPr>
          <w:rFonts w:ascii="Arial" w:hAnsi="Arial" w:cs="Arial"/>
          <w:iCs/>
          <w:sz w:val="22"/>
          <w:szCs w:val="22"/>
          <w:u w:val="single"/>
        </w:rPr>
        <w:t xml:space="preserve"> Oceniany będzie ich łączny potencjał.</w:t>
      </w:r>
    </w:p>
    <w:p w:rsidR="00140FC2" w:rsidRDefault="00140FC2" w:rsidP="006E39B7">
      <w:pPr>
        <w:tabs>
          <w:tab w:val="left" w:pos="567"/>
        </w:tabs>
        <w:ind w:left="417"/>
        <w:jc w:val="both"/>
        <w:rPr>
          <w:i/>
          <w:iCs/>
          <w:sz w:val="22"/>
          <w:szCs w:val="22"/>
        </w:rPr>
      </w:pPr>
    </w:p>
    <w:p w:rsidR="00140FC2" w:rsidRDefault="00140FC2" w:rsidP="006E39B7">
      <w:pPr>
        <w:tabs>
          <w:tab w:val="left" w:pos="567"/>
        </w:tabs>
        <w:ind w:left="417"/>
        <w:jc w:val="both"/>
        <w:rPr>
          <w:rFonts w:ascii="Arial" w:hAnsi="Arial" w:cs="Arial"/>
          <w:sz w:val="22"/>
          <w:szCs w:val="22"/>
        </w:rPr>
      </w:pPr>
    </w:p>
    <w:p w:rsidR="006E39B7" w:rsidRPr="000B0A15" w:rsidRDefault="006E39B7" w:rsidP="009749DE">
      <w:pPr>
        <w:pStyle w:val="Akapitzlist"/>
        <w:numPr>
          <w:ilvl w:val="4"/>
          <w:numId w:val="38"/>
        </w:numPr>
        <w:tabs>
          <w:tab w:val="left" w:pos="567"/>
        </w:tabs>
        <w:ind w:left="757"/>
        <w:jc w:val="both"/>
        <w:rPr>
          <w:rFonts w:ascii="Arial" w:hAnsi="Arial" w:cs="Arial"/>
          <w:sz w:val="22"/>
          <w:szCs w:val="22"/>
          <w:u w:val="single"/>
        </w:rPr>
      </w:pPr>
      <w:r w:rsidRPr="005A61B1">
        <w:rPr>
          <w:rFonts w:ascii="Arial" w:hAnsi="Arial" w:cs="Arial"/>
          <w:sz w:val="22"/>
          <w:szCs w:val="22"/>
          <w:u w:val="single"/>
        </w:rPr>
        <w:t xml:space="preserve">w celu wykazania spełniania warunku z </w:t>
      </w:r>
      <w:r>
        <w:rPr>
          <w:rFonts w:ascii="Arial" w:hAnsi="Arial" w:cs="Arial"/>
          <w:sz w:val="22"/>
          <w:szCs w:val="22"/>
          <w:u w:val="single"/>
        </w:rPr>
        <w:t xml:space="preserve">Rozdziału </w:t>
      </w:r>
      <w:r w:rsidR="00DE12C4">
        <w:rPr>
          <w:rFonts w:ascii="Arial" w:hAnsi="Arial" w:cs="Arial"/>
          <w:sz w:val="22"/>
          <w:szCs w:val="22"/>
          <w:u w:val="single"/>
        </w:rPr>
        <w:t>V ust. 2 pkt 3</w:t>
      </w:r>
      <w:r>
        <w:rPr>
          <w:rFonts w:ascii="Arial" w:hAnsi="Arial" w:cs="Arial"/>
          <w:sz w:val="22"/>
          <w:szCs w:val="22"/>
          <w:u w:val="single"/>
        </w:rPr>
        <w:t xml:space="preserve"> lit. a):</w:t>
      </w:r>
    </w:p>
    <w:p w:rsidR="006E39B7" w:rsidRPr="00DE1EDA" w:rsidRDefault="006E39B7" w:rsidP="00DE1EDA">
      <w:pPr>
        <w:tabs>
          <w:tab w:val="left" w:pos="567"/>
        </w:tabs>
        <w:jc w:val="both"/>
        <w:rPr>
          <w:rFonts w:ascii="Arial" w:hAnsi="Arial" w:cs="Arial"/>
          <w:sz w:val="22"/>
          <w:szCs w:val="22"/>
          <w:u w:val="single"/>
        </w:rPr>
      </w:pPr>
    </w:p>
    <w:p w:rsidR="00DE1EDA" w:rsidRPr="00DE1EDA" w:rsidRDefault="00DE1EDA" w:rsidP="00F036A1">
      <w:pPr>
        <w:pStyle w:val="Akapitzlist"/>
        <w:numPr>
          <w:ilvl w:val="0"/>
          <w:numId w:val="55"/>
        </w:numPr>
        <w:autoSpaceDE w:val="0"/>
        <w:autoSpaceDN w:val="0"/>
        <w:adjustRightInd w:val="0"/>
        <w:jc w:val="both"/>
        <w:rPr>
          <w:rFonts w:ascii="Arial" w:hAnsi="Arial" w:cs="Arial"/>
          <w:sz w:val="22"/>
          <w:szCs w:val="22"/>
        </w:rPr>
      </w:pPr>
      <w:r w:rsidRPr="00DE1EDA">
        <w:rPr>
          <w:rFonts w:ascii="Arial" w:hAnsi="Arial" w:cs="Arial"/>
          <w:sz w:val="22"/>
          <w:szCs w:val="22"/>
        </w:rPr>
        <w:t xml:space="preserve">wykazu robót budowlanych wykonanych nie wcześniej niż w okresie ostatnich </w:t>
      </w:r>
      <w:r w:rsidRPr="00155E25">
        <w:rPr>
          <w:rFonts w:ascii="Arial" w:hAnsi="Arial" w:cs="Arial"/>
          <w:sz w:val="22"/>
          <w:szCs w:val="22"/>
          <w:u w:val="single"/>
        </w:rPr>
        <w:t xml:space="preserve">5 lat </w:t>
      </w:r>
      <w:r w:rsidRPr="00DE1EDA">
        <w:rPr>
          <w:rFonts w:ascii="Arial" w:hAnsi="Arial" w:cs="Arial"/>
          <w:sz w:val="22"/>
          <w:szCs w:val="22"/>
        </w:rPr>
        <w:t xml:space="preserve">przed upływem terminu składania ofert, a jeżeli okres prowadzenia działalności jest krótszy, w tym okresie,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t>
      </w:r>
    </w:p>
    <w:p w:rsidR="00DE1EDA" w:rsidRPr="00DE1EDA" w:rsidRDefault="00DE1EDA" w:rsidP="00DE1EDA">
      <w:pPr>
        <w:autoSpaceDE w:val="0"/>
        <w:autoSpaceDN w:val="0"/>
        <w:adjustRightInd w:val="0"/>
        <w:ind w:left="709" w:hanging="283"/>
        <w:jc w:val="both"/>
        <w:rPr>
          <w:rFonts w:ascii="Arial" w:hAnsi="Arial" w:cs="Arial"/>
          <w:b/>
          <w:sz w:val="22"/>
          <w:szCs w:val="22"/>
        </w:rPr>
      </w:pPr>
    </w:p>
    <w:p w:rsidR="00DE1EDA" w:rsidRPr="00DE1EDA" w:rsidRDefault="00DE1EDA" w:rsidP="00DE1EDA">
      <w:pPr>
        <w:autoSpaceDE w:val="0"/>
        <w:autoSpaceDN w:val="0"/>
        <w:adjustRightInd w:val="0"/>
        <w:ind w:firstLine="680"/>
        <w:jc w:val="both"/>
        <w:rPr>
          <w:rFonts w:ascii="Arial" w:hAnsi="Arial" w:cs="Arial"/>
          <w:b/>
          <w:sz w:val="22"/>
          <w:szCs w:val="22"/>
          <w:u w:val="single"/>
        </w:rPr>
      </w:pPr>
      <w:r w:rsidRPr="00DE1EDA">
        <w:rPr>
          <w:rFonts w:ascii="Arial" w:hAnsi="Arial" w:cs="Arial"/>
          <w:b/>
          <w:sz w:val="22"/>
          <w:szCs w:val="22"/>
          <w:u w:val="single"/>
        </w:rPr>
        <w:t xml:space="preserve">Uwaga nr </w:t>
      </w:r>
      <w:r>
        <w:rPr>
          <w:rFonts w:ascii="Arial" w:hAnsi="Arial" w:cs="Arial"/>
          <w:b/>
          <w:sz w:val="22"/>
          <w:szCs w:val="22"/>
          <w:u w:val="single"/>
        </w:rPr>
        <w:t>2</w:t>
      </w:r>
      <w:r w:rsidRPr="00DE1EDA">
        <w:rPr>
          <w:rFonts w:ascii="Arial" w:hAnsi="Arial" w:cs="Arial"/>
          <w:b/>
          <w:sz w:val="22"/>
          <w:szCs w:val="22"/>
          <w:u w:val="single"/>
        </w:rPr>
        <w:t>:</w:t>
      </w:r>
    </w:p>
    <w:p w:rsidR="00DE1EDA" w:rsidRDefault="00DE1EDA" w:rsidP="00DE1EDA">
      <w:pPr>
        <w:autoSpaceDE w:val="0"/>
        <w:autoSpaceDN w:val="0"/>
        <w:adjustRightInd w:val="0"/>
        <w:ind w:left="680"/>
        <w:jc w:val="both"/>
        <w:rPr>
          <w:rFonts w:ascii="Arial" w:hAnsi="Arial" w:cs="Arial"/>
          <w:sz w:val="22"/>
          <w:szCs w:val="22"/>
        </w:rPr>
      </w:pPr>
      <w:r w:rsidRPr="00DE1EDA">
        <w:rPr>
          <w:rFonts w:ascii="Arial" w:hAnsi="Arial" w:cs="Arial"/>
          <w:sz w:val="22"/>
          <w:szCs w:val="22"/>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6E39B7" w:rsidRDefault="006E39B7" w:rsidP="00DE1EDA">
      <w:pPr>
        <w:autoSpaceDE w:val="0"/>
        <w:autoSpaceDN w:val="0"/>
        <w:adjustRightInd w:val="0"/>
        <w:ind w:left="680"/>
        <w:jc w:val="both"/>
        <w:rPr>
          <w:rFonts w:ascii="Arial" w:hAnsi="Arial" w:cs="Arial"/>
          <w:sz w:val="22"/>
          <w:szCs w:val="22"/>
        </w:rPr>
      </w:pPr>
    </w:p>
    <w:p w:rsidR="006E39B7" w:rsidRPr="000B0A15" w:rsidRDefault="006E39B7" w:rsidP="009749DE">
      <w:pPr>
        <w:pStyle w:val="Akapitzlist"/>
        <w:numPr>
          <w:ilvl w:val="4"/>
          <w:numId w:val="38"/>
        </w:numPr>
        <w:tabs>
          <w:tab w:val="left" w:pos="567"/>
        </w:tabs>
        <w:ind w:left="757"/>
        <w:jc w:val="both"/>
        <w:rPr>
          <w:rFonts w:ascii="Arial" w:hAnsi="Arial" w:cs="Arial"/>
          <w:sz w:val="22"/>
          <w:szCs w:val="22"/>
          <w:u w:val="single"/>
        </w:rPr>
      </w:pPr>
      <w:r w:rsidRPr="005A61B1">
        <w:rPr>
          <w:rFonts w:ascii="Arial" w:hAnsi="Arial" w:cs="Arial"/>
          <w:sz w:val="22"/>
          <w:szCs w:val="22"/>
          <w:u w:val="single"/>
        </w:rPr>
        <w:t xml:space="preserve">w celu wykazania spełniania warunku z </w:t>
      </w:r>
      <w:r>
        <w:rPr>
          <w:rFonts w:ascii="Arial" w:hAnsi="Arial" w:cs="Arial"/>
          <w:sz w:val="22"/>
          <w:szCs w:val="22"/>
          <w:u w:val="single"/>
        </w:rPr>
        <w:t xml:space="preserve">Rozdziału </w:t>
      </w:r>
      <w:r w:rsidR="00DE12C4">
        <w:rPr>
          <w:rFonts w:ascii="Arial" w:hAnsi="Arial" w:cs="Arial"/>
          <w:sz w:val="22"/>
          <w:szCs w:val="22"/>
          <w:u w:val="single"/>
        </w:rPr>
        <w:t>V ust. 2 pkt 3</w:t>
      </w:r>
      <w:r>
        <w:rPr>
          <w:rFonts w:ascii="Arial" w:hAnsi="Arial" w:cs="Arial"/>
          <w:sz w:val="22"/>
          <w:szCs w:val="22"/>
          <w:u w:val="single"/>
        </w:rPr>
        <w:t xml:space="preserve"> lit. b):</w:t>
      </w:r>
    </w:p>
    <w:p w:rsidR="006E39B7" w:rsidRDefault="006E39B7" w:rsidP="00DE1EDA">
      <w:pPr>
        <w:autoSpaceDE w:val="0"/>
        <w:autoSpaceDN w:val="0"/>
        <w:adjustRightInd w:val="0"/>
        <w:ind w:left="680"/>
        <w:jc w:val="both"/>
        <w:rPr>
          <w:rFonts w:ascii="Arial" w:hAnsi="Arial" w:cs="Arial"/>
          <w:sz w:val="22"/>
          <w:szCs w:val="22"/>
        </w:rPr>
      </w:pPr>
    </w:p>
    <w:p w:rsidR="006E39B7" w:rsidRPr="008A1A46" w:rsidRDefault="006E39B7" w:rsidP="00F036A1">
      <w:pPr>
        <w:pStyle w:val="Akapitzlist"/>
        <w:numPr>
          <w:ilvl w:val="0"/>
          <w:numId w:val="55"/>
        </w:numPr>
        <w:autoSpaceDE w:val="0"/>
        <w:autoSpaceDN w:val="0"/>
        <w:adjustRightInd w:val="0"/>
        <w:ind w:left="1097"/>
        <w:jc w:val="both"/>
        <w:rPr>
          <w:rFonts w:ascii="Arial" w:hAnsi="Arial" w:cs="Arial"/>
          <w:sz w:val="22"/>
          <w:szCs w:val="22"/>
        </w:rPr>
      </w:pPr>
      <w:r w:rsidRPr="008A1A46">
        <w:rPr>
          <w:rFonts w:ascii="Arial" w:eastAsia="TimesNewRoman" w:hAnsi="Arial" w:cs="Arial"/>
          <w:sz w:val="22"/>
          <w:szCs w:val="22"/>
          <w:lang w:eastAsia="en-US"/>
        </w:rPr>
        <w:t xml:space="preserve">wykazu osób, skierowanych przez wykonawcę do realizacji zamówienia publicznego, </w:t>
      </w:r>
      <w:r w:rsidR="00F90B11" w:rsidRPr="008A1A46">
        <w:rPr>
          <w:rFonts w:ascii="Arial" w:hAnsi="Arial" w:cs="Arial"/>
          <w:sz w:val="22"/>
          <w:szCs w:val="22"/>
          <w:shd w:val="clear" w:color="auto" w:fill="FFFFFF"/>
        </w:rPr>
        <w:t xml:space="preserve">w szczególności odpowiedzialnych </w:t>
      </w:r>
      <w:r w:rsidR="00F90B11" w:rsidRPr="008A1A46">
        <w:rPr>
          <w:rFonts w:ascii="Arial" w:hAnsi="Arial" w:cs="Arial"/>
          <w:sz w:val="22"/>
          <w:szCs w:val="22"/>
          <w:u w:val="single"/>
          <w:shd w:val="clear" w:color="auto" w:fill="FFFFFF"/>
        </w:rPr>
        <w:t>za świadczenie usług, kontrolę jakości lub kierowanie robotami budowlanymi, wraz z informacjami na temat ich kwalifikacji zawodowych, upraw</w:t>
      </w:r>
      <w:r w:rsidR="002B0EF6">
        <w:rPr>
          <w:rFonts w:ascii="Arial" w:hAnsi="Arial" w:cs="Arial"/>
          <w:sz w:val="22"/>
          <w:szCs w:val="22"/>
          <w:u w:val="single"/>
          <w:shd w:val="clear" w:color="auto" w:fill="FFFFFF"/>
        </w:rPr>
        <w:t>nień</w:t>
      </w:r>
      <w:r w:rsidR="00F90B11" w:rsidRPr="008A1A46">
        <w:rPr>
          <w:rFonts w:ascii="Arial" w:hAnsi="Arial" w:cs="Arial"/>
          <w:sz w:val="22"/>
          <w:szCs w:val="22"/>
          <w:shd w:val="clear" w:color="auto" w:fill="FFFFFF"/>
        </w:rPr>
        <w:t xml:space="preserve"> niezbędnych do wykonania zamówienia publicznego, a także zakresu wykonywanych przez nie czynności oraz informacją o podstawie do dysponowania tymi osobami.</w:t>
      </w:r>
    </w:p>
    <w:p w:rsidR="00924EF4" w:rsidRDefault="00924EF4" w:rsidP="00DE1EDA">
      <w:pPr>
        <w:autoSpaceDE w:val="0"/>
        <w:autoSpaceDN w:val="0"/>
        <w:adjustRightInd w:val="0"/>
        <w:ind w:left="680"/>
        <w:jc w:val="both"/>
        <w:rPr>
          <w:rFonts w:ascii="Arial" w:hAnsi="Arial" w:cs="Arial"/>
          <w:sz w:val="22"/>
          <w:szCs w:val="22"/>
        </w:rPr>
      </w:pPr>
    </w:p>
    <w:p w:rsidR="00DE1EDA" w:rsidRPr="008F79DA" w:rsidRDefault="00DE1EDA" w:rsidP="00DE1EDA">
      <w:pPr>
        <w:autoSpaceDE w:val="0"/>
        <w:autoSpaceDN w:val="0"/>
        <w:adjustRightInd w:val="0"/>
        <w:ind w:left="709" w:hanging="283"/>
        <w:jc w:val="both"/>
        <w:rPr>
          <w:rFonts w:ascii="Arial" w:hAnsi="Arial" w:cs="Arial"/>
          <w:sz w:val="22"/>
          <w:szCs w:val="22"/>
        </w:rPr>
      </w:pPr>
    </w:p>
    <w:p w:rsidR="0001734E" w:rsidRPr="00630ECE" w:rsidRDefault="0001734E" w:rsidP="00DE1EDA">
      <w:pPr>
        <w:tabs>
          <w:tab w:val="left" w:pos="0"/>
          <w:tab w:val="left" w:pos="1276"/>
        </w:tabs>
        <w:ind w:left="567"/>
        <w:jc w:val="both"/>
        <w:rPr>
          <w:rFonts w:ascii="Arial" w:hAnsi="Arial" w:cs="Arial"/>
          <w:b/>
          <w:bCs/>
          <w:sz w:val="22"/>
          <w:szCs w:val="22"/>
          <w:u w:val="single"/>
        </w:rPr>
      </w:pPr>
      <w:r w:rsidRPr="00630ECE">
        <w:rPr>
          <w:rFonts w:ascii="Arial" w:hAnsi="Arial" w:cs="Arial"/>
          <w:b/>
          <w:bCs/>
          <w:sz w:val="22"/>
          <w:szCs w:val="22"/>
          <w:u w:val="single"/>
        </w:rPr>
        <w:t xml:space="preserve">Uwaga nr </w:t>
      </w:r>
      <w:r w:rsidR="00C21937">
        <w:rPr>
          <w:rFonts w:ascii="Arial" w:hAnsi="Arial" w:cs="Arial"/>
          <w:b/>
          <w:bCs/>
          <w:sz w:val="22"/>
          <w:szCs w:val="22"/>
          <w:u w:val="single"/>
        </w:rPr>
        <w:t>3</w:t>
      </w:r>
      <w:r w:rsidRPr="00630ECE">
        <w:rPr>
          <w:rFonts w:ascii="Arial" w:hAnsi="Arial" w:cs="Arial"/>
          <w:b/>
          <w:bCs/>
          <w:sz w:val="22"/>
          <w:szCs w:val="22"/>
          <w:u w:val="single"/>
        </w:rPr>
        <w:t xml:space="preserve"> (dotycząca wszystkich oświadczeń i dokumentów):</w:t>
      </w:r>
    </w:p>
    <w:p w:rsidR="0001734E" w:rsidRPr="001E46FC" w:rsidRDefault="0001734E" w:rsidP="00773CF6">
      <w:pPr>
        <w:pStyle w:val="Akapitzlist"/>
        <w:numPr>
          <w:ilvl w:val="3"/>
          <w:numId w:val="3"/>
        </w:numPr>
        <w:tabs>
          <w:tab w:val="left" w:pos="0"/>
          <w:tab w:val="left" w:pos="1276"/>
        </w:tabs>
        <w:ind w:left="927"/>
        <w:jc w:val="both"/>
        <w:rPr>
          <w:rFonts w:ascii="Arial" w:hAnsi="Arial" w:cs="Arial"/>
          <w:bCs/>
          <w:sz w:val="22"/>
          <w:szCs w:val="22"/>
        </w:rPr>
      </w:pPr>
      <w:r w:rsidRPr="001E46FC">
        <w:rPr>
          <w:rFonts w:ascii="Arial" w:hAnsi="Arial" w:cs="Arial"/>
          <w:bCs/>
          <w:sz w:val="22"/>
          <w:szCs w:val="22"/>
        </w:rPr>
        <w:t xml:space="preserve">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w:t>
      </w:r>
      <w:r w:rsidR="00246394">
        <w:rPr>
          <w:rFonts w:ascii="Arial" w:hAnsi="Arial" w:cs="Arial"/>
          <w:bCs/>
          <w:sz w:val="22"/>
          <w:szCs w:val="22"/>
        </w:rPr>
        <w:t>2017r., poz. 570</w:t>
      </w:r>
      <w:r w:rsidR="000243C1">
        <w:rPr>
          <w:rFonts w:ascii="Arial" w:hAnsi="Arial" w:cs="Arial"/>
          <w:bCs/>
          <w:sz w:val="22"/>
          <w:szCs w:val="22"/>
        </w:rPr>
        <w:t>);</w:t>
      </w:r>
    </w:p>
    <w:p w:rsidR="0001734E" w:rsidRPr="001E46FC" w:rsidRDefault="000243C1" w:rsidP="00773CF6">
      <w:pPr>
        <w:pStyle w:val="Akapitzlist"/>
        <w:numPr>
          <w:ilvl w:val="3"/>
          <w:numId w:val="3"/>
        </w:numPr>
        <w:tabs>
          <w:tab w:val="left" w:pos="0"/>
          <w:tab w:val="left" w:pos="1276"/>
        </w:tabs>
        <w:ind w:left="927"/>
        <w:jc w:val="both"/>
        <w:rPr>
          <w:rFonts w:ascii="Arial" w:hAnsi="Arial" w:cs="Arial"/>
          <w:bCs/>
          <w:sz w:val="22"/>
          <w:szCs w:val="22"/>
        </w:rPr>
      </w:pPr>
      <w:r>
        <w:rPr>
          <w:rFonts w:ascii="Arial" w:hAnsi="Arial" w:cs="Arial"/>
          <w:sz w:val="22"/>
          <w:szCs w:val="22"/>
        </w:rPr>
        <w:t>W</w:t>
      </w:r>
      <w:r w:rsidR="0001734E" w:rsidRPr="001E46FC">
        <w:rPr>
          <w:rFonts w:ascii="Arial" w:hAnsi="Arial" w:cs="Arial"/>
          <w:sz w:val="22"/>
          <w:szCs w:val="22"/>
        </w:rPr>
        <w:t xml:space="preserve"> przypadku wskazania przez Wykonawcę dostępności oświadczeń lub dokumentów, w formie elektronicznej pod określonymi adresami internetowymi ogólnodostępnych i bezpłatnych baz danych, Zamawiający pobiera samodzielnie z tych baz danych wskazane przez Wykon</w:t>
      </w:r>
      <w:r>
        <w:rPr>
          <w:rFonts w:ascii="Arial" w:hAnsi="Arial" w:cs="Arial"/>
          <w:sz w:val="22"/>
          <w:szCs w:val="22"/>
        </w:rPr>
        <w:t>awcę oświadczenia lub dokumenty;</w:t>
      </w:r>
    </w:p>
    <w:p w:rsidR="0001734E" w:rsidRPr="001E46FC" w:rsidRDefault="000243C1" w:rsidP="00773CF6">
      <w:pPr>
        <w:pStyle w:val="Akapitzlist"/>
        <w:numPr>
          <w:ilvl w:val="3"/>
          <w:numId w:val="3"/>
        </w:numPr>
        <w:tabs>
          <w:tab w:val="left" w:pos="0"/>
          <w:tab w:val="left" w:pos="1276"/>
        </w:tabs>
        <w:ind w:left="927"/>
        <w:jc w:val="both"/>
        <w:rPr>
          <w:rFonts w:ascii="Arial" w:hAnsi="Arial" w:cs="Arial"/>
          <w:bCs/>
          <w:sz w:val="22"/>
          <w:szCs w:val="22"/>
        </w:rPr>
      </w:pPr>
      <w:r>
        <w:rPr>
          <w:rFonts w:ascii="Arial" w:hAnsi="Arial" w:cs="Arial"/>
          <w:bCs/>
          <w:sz w:val="22"/>
          <w:szCs w:val="22"/>
        </w:rPr>
        <w:t>W</w:t>
      </w:r>
      <w:r w:rsidR="0001734E" w:rsidRPr="001E46FC">
        <w:rPr>
          <w:rFonts w:ascii="Arial" w:hAnsi="Arial" w:cs="Arial"/>
          <w:bCs/>
          <w:sz w:val="22"/>
          <w:szCs w:val="22"/>
        </w:rPr>
        <w:t xml:space="preserve">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w:t>
      </w:r>
      <w:r>
        <w:rPr>
          <w:rFonts w:ascii="Arial" w:hAnsi="Arial" w:cs="Arial"/>
          <w:bCs/>
          <w:sz w:val="22"/>
          <w:szCs w:val="22"/>
        </w:rPr>
        <w:t xml:space="preserve"> przez Zamawiającego dokumentów;</w:t>
      </w:r>
    </w:p>
    <w:p w:rsidR="0001734E" w:rsidRPr="001E46FC" w:rsidRDefault="000243C1" w:rsidP="00773CF6">
      <w:pPr>
        <w:pStyle w:val="Akapitzlist"/>
        <w:numPr>
          <w:ilvl w:val="3"/>
          <w:numId w:val="3"/>
        </w:numPr>
        <w:tabs>
          <w:tab w:val="left" w:pos="0"/>
          <w:tab w:val="left" w:pos="1276"/>
        </w:tabs>
        <w:ind w:left="927"/>
        <w:jc w:val="both"/>
        <w:rPr>
          <w:rFonts w:ascii="Arial" w:hAnsi="Arial" w:cs="Arial"/>
          <w:bCs/>
          <w:sz w:val="22"/>
          <w:szCs w:val="22"/>
        </w:rPr>
      </w:pPr>
      <w:r>
        <w:rPr>
          <w:rFonts w:ascii="Arial" w:hAnsi="Arial" w:cs="Arial"/>
          <w:sz w:val="22"/>
          <w:szCs w:val="22"/>
        </w:rPr>
        <w:t>W</w:t>
      </w:r>
      <w:r w:rsidR="0001734E" w:rsidRPr="001E46FC">
        <w:rPr>
          <w:rFonts w:ascii="Arial" w:hAnsi="Arial" w:cs="Arial"/>
          <w:sz w:val="22"/>
          <w:szCs w:val="22"/>
        </w:rPr>
        <w:t xml:space="preserve">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0001734E" w:rsidRPr="001E46FC">
        <w:rPr>
          <w:rFonts w:ascii="Arial" w:hAnsi="Arial" w:cs="Arial"/>
          <w:sz w:val="22"/>
          <w:szCs w:val="22"/>
          <w:u w:val="single"/>
        </w:rPr>
        <w:t>o ile są one aktualne</w:t>
      </w:r>
      <w:r w:rsidR="0001734E" w:rsidRPr="001E46FC">
        <w:rPr>
          <w:rFonts w:ascii="Arial" w:hAnsi="Arial" w:cs="Arial"/>
          <w:sz w:val="22"/>
          <w:szCs w:val="22"/>
        </w:rPr>
        <w:t>.</w:t>
      </w:r>
    </w:p>
    <w:p w:rsidR="00895877" w:rsidRDefault="00895877" w:rsidP="00895877"/>
    <w:p w:rsidR="00796F79" w:rsidRDefault="00796F79" w:rsidP="00895877"/>
    <w:p w:rsidR="003F5040" w:rsidRPr="00630ECE" w:rsidRDefault="003F5040" w:rsidP="003F5040">
      <w:pPr>
        <w:tabs>
          <w:tab w:val="left" w:pos="1701"/>
        </w:tabs>
        <w:ind w:left="1701" w:right="-114" w:hanging="1701"/>
        <w:jc w:val="both"/>
        <w:rPr>
          <w:rFonts w:ascii="Arial" w:hAnsi="Arial" w:cs="Arial"/>
          <w:b/>
          <w:sz w:val="22"/>
          <w:szCs w:val="22"/>
        </w:rPr>
      </w:pPr>
    </w:p>
    <w:p w:rsidR="00CA12AE" w:rsidRPr="00CA12AE" w:rsidRDefault="009C0E11" w:rsidP="00CA12AE">
      <w:pPr>
        <w:pStyle w:val="Nagwek2"/>
        <w:spacing w:line="360" w:lineRule="auto"/>
        <w:jc w:val="center"/>
        <w:rPr>
          <w:rFonts w:cs="Arial"/>
          <w:szCs w:val="22"/>
          <w:u w:val="single"/>
        </w:rPr>
      </w:pPr>
      <w:bookmarkStart w:id="16" w:name="_Toc499422348"/>
      <w:r>
        <w:rPr>
          <w:rFonts w:cs="Arial"/>
          <w:szCs w:val="22"/>
          <w:u w:val="single"/>
        </w:rPr>
        <w:t xml:space="preserve">ROZDZIAŁ </w:t>
      </w:r>
      <w:r w:rsidR="003F5040" w:rsidRPr="00CA12AE">
        <w:rPr>
          <w:rFonts w:cs="Arial"/>
          <w:szCs w:val="22"/>
          <w:u w:val="single"/>
        </w:rPr>
        <w:t>V</w:t>
      </w:r>
      <w:r w:rsidR="000243C1">
        <w:rPr>
          <w:rFonts w:cs="Arial"/>
          <w:szCs w:val="22"/>
          <w:u w:val="single"/>
        </w:rPr>
        <w:t>I</w:t>
      </w:r>
      <w:r w:rsidR="003F5040" w:rsidRPr="00CA12AE">
        <w:rPr>
          <w:rFonts w:cs="Arial"/>
          <w:szCs w:val="22"/>
          <w:u w:val="single"/>
        </w:rPr>
        <w:t>I.</w:t>
      </w:r>
      <w:bookmarkEnd w:id="16"/>
    </w:p>
    <w:p w:rsidR="003F5040" w:rsidRDefault="003F5040" w:rsidP="00EF0DF4">
      <w:pPr>
        <w:pStyle w:val="Nagwek2"/>
        <w:spacing w:line="276" w:lineRule="auto"/>
        <w:jc w:val="center"/>
        <w:rPr>
          <w:rFonts w:cs="Arial"/>
          <w:szCs w:val="22"/>
        </w:rPr>
      </w:pPr>
      <w:bookmarkStart w:id="17" w:name="_Toc499422349"/>
      <w:r w:rsidRPr="00630ECE">
        <w:rPr>
          <w:rFonts w:cs="Arial"/>
          <w:szCs w:val="22"/>
        </w:rPr>
        <w:t xml:space="preserve">INFORMACJA O SPOSOBIE POROZUMIEWANIA SIĘ ZAMAWIAJĄCEGO Z WYKONAWCAMI ORAZ PRZEKAZYWANIA </w:t>
      </w:r>
      <w:r>
        <w:rPr>
          <w:rFonts w:cs="Arial"/>
          <w:szCs w:val="22"/>
        </w:rPr>
        <w:t xml:space="preserve">OŚWIADCZEŃ LUB </w:t>
      </w:r>
      <w:r w:rsidRPr="00630ECE">
        <w:rPr>
          <w:rFonts w:cs="Arial"/>
          <w:szCs w:val="22"/>
        </w:rPr>
        <w:t>DOKUMENTÓW</w:t>
      </w:r>
      <w:bookmarkEnd w:id="17"/>
    </w:p>
    <w:p w:rsidR="00FB0389" w:rsidRPr="00FB0389" w:rsidRDefault="00FB0389" w:rsidP="00FB0389"/>
    <w:p w:rsidR="00E90888" w:rsidRPr="00E90888" w:rsidRDefault="003F5040" w:rsidP="00E90888">
      <w:pPr>
        <w:pStyle w:val="Akapitzlist"/>
        <w:numPr>
          <w:ilvl w:val="1"/>
          <w:numId w:val="4"/>
        </w:numPr>
        <w:jc w:val="both"/>
        <w:rPr>
          <w:rFonts w:ascii="Arial" w:hAnsi="Arial" w:cs="Arial"/>
          <w:sz w:val="22"/>
          <w:szCs w:val="22"/>
        </w:rPr>
      </w:pPr>
      <w:r w:rsidRPr="007036A3">
        <w:rPr>
          <w:rFonts w:ascii="Arial" w:hAnsi="Arial" w:cs="Arial"/>
          <w:sz w:val="22"/>
          <w:szCs w:val="22"/>
        </w:rPr>
        <w:t xml:space="preserve">Z zastrzeżeniem postanowień zawartych w </w:t>
      </w:r>
      <w:r w:rsidR="001E46FC" w:rsidRPr="007036A3">
        <w:rPr>
          <w:rFonts w:ascii="Arial" w:hAnsi="Arial" w:cs="Arial"/>
          <w:sz w:val="22"/>
          <w:szCs w:val="22"/>
        </w:rPr>
        <w:t>ust.</w:t>
      </w:r>
      <w:r w:rsidRPr="007036A3">
        <w:rPr>
          <w:rFonts w:ascii="Arial" w:hAnsi="Arial" w:cs="Arial"/>
          <w:sz w:val="22"/>
          <w:szCs w:val="22"/>
        </w:rPr>
        <w:t xml:space="preserve"> 3, Zamawiający dopuszcza, aby komunikacja między Zamawiającym a Wykonawcami odbywała się za pośrednictwem operatora pocztowego w rozumieniu ustawy z dnia 23 listopada 2012 r. – Prawo pocztowe (Dz.U. </w:t>
      </w:r>
      <w:r w:rsidR="0050398B">
        <w:rPr>
          <w:rFonts w:ascii="Arial" w:hAnsi="Arial" w:cs="Arial"/>
          <w:sz w:val="22"/>
          <w:szCs w:val="22"/>
        </w:rPr>
        <w:t>z 2017</w:t>
      </w:r>
      <w:r w:rsidR="00246394">
        <w:rPr>
          <w:rFonts w:ascii="Arial" w:hAnsi="Arial" w:cs="Arial"/>
          <w:sz w:val="22"/>
          <w:szCs w:val="22"/>
        </w:rPr>
        <w:t>r.,</w:t>
      </w:r>
      <w:r w:rsidR="0050398B">
        <w:rPr>
          <w:rFonts w:ascii="Arial" w:hAnsi="Arial" w:cs="Arial"/>
          <w:sz w:val="22"/>
          <w:szCs w:val="22"/>
        </w:rPr>
        <w:t xml:space="preserve"> po</w:t>
      </w:r>
      <w:r w:rsidR="00246394">
        <w:rPr>
          <w:rFonts w:ascii="Arial" w:hAnsi="Arial" w:cs="Arial"/>
          <w:sz w:val="22"/>
          <w:szCs w:val="22"/>
        </w:rPr>
        <w:t>z</w:t>
      </w:r>
      <w:r w:rsidR="0050398B">
        <w:rPr>
          <w:rFonts w:ascii="Arial" w:hAnsi="Arial" w:cs="Arial"/>
          <w:sz w:val="22"/>
          <w:szCs w:val="22"/>
        </w:rPr>
        <w:t>. 1418</w:t>
      </w:r>
      <w:r w:rsidRPr="007036A3">
        <w:rPr>
          <w:rFonts w:ascii="Arial" w:hAnsi="Arial" w:cs="Arial"/>
          <w:sz w:val="22"/>
          <w:szCs w:val="22"/>
        </w:rPr>
        <w:t xml:space="preserve">), osobiście, za pośrednictwem posłańca, faksu </w:t>
      </w:r>
      <w:r w:rsidR="00042887" w:rsidRPr="00042887">
        <w:rPr>
          <w:rFonts w:ascii="Arial" w:hAnsi="Arial" w:cs="Arial"/>
          <w:sz w:val="22"/>
          <w:szCs w:val="22"/>
          <w:shd w:val="clear" w:color="auto" w:fill="FFFFFF"/>
        </w:rPr>
        <w:t>(34) 357 41 05</w:t>
      </w:r>
      <w:r w:rsidRPr="007036A3">
        <w:rPr>
          <w:rFonts w:ascii="Arial" w:hAnsi="Arial" w:cs="Arial"/>
          <w:sz w:val="22"/>
          <w:szCs w:val="22"/>
        </w:rPr>
        <w:t>lub przy użyciu środków komunikacji elektronicznej w rozumieniu ustawy z dnia 18 lipca 2002 r. o świadczeniu usług drogą elektroniczną (Dz.U. z </w:t>
      </w:r>
      <w:r w:rsidR="0050398B">
        <w:rPr>
          <w:rFonts w:ascii="Arial" w:hAnsi="Arial" w:cs="Arial"/>
          <w:sz w:val="22"/>
          <w:szCs w:val="22"/>
        </w:rPr>
        <w:t>2017</w:t>
      </w:r>
      <w:r w:rsidR="003D6E28">
        <w:rPr>
          <w:rFonts w:ascii="Arial" w:hAnsi="Arial" w:cs="Arial"/>
          <w:sz w:val="22"/>
          <w:szCs w:val="22"/>
        </w:rPr>
        <w:t>r.,</w:t>
      </w:r>
      <w:r w:rsidR="0050398B">
        <w:rPr>
          <w:rFonts w:ascii="Arial" w:hAnsi="Arial" w:cs="Arial"/>
          <w:sz w:val="22"/>
          <w:szCs w:val="22"/>
        </w:rPr>
        <w:t xml:space="preserve"> poz. 1219)</w:t>
      </w:r>
      <w:r w:rsidRPr="007036A3">
        <w:rPr>
          <w:rFonts w:ascii="Arial" w:hAnsi="Arial" w:cs="Arial"/>
          <w:sz w:val="22"/>
          <w:szCs w:val="22"/>
        </w:rPr>
        <w:t xml:space="preserve"> – adres e-mail: </w:t>
      </w:r>
      <w:hyperlink r:id="rId11" w:history="1">
        <w:r w:rsidR="00332A19" w:rsidRPr="00332A19">
          <w:rPr>
            <w:rStyle w:val="Hipercze"/>
            <w:rFonts w:ascii="Arial" w:hAnsi="Arial" w:cs="Arial"/>
            <w:sz w:val="22"/>
            <w:szCs w:val="22"/>
          </w:rPr>
          <w:t>urzherby@onet.poczta.pl</w:t>
        </w:r>
      </w:hyperlink>
      <w:r w:rsidR="00332A19" w:rsidRPr="00332A19">
        <w:rPr>
          <w:rFonts w:ascii="Arial" w:hAnsi="Arial" w:cs="Arial"/>
          <w:sz w:val="22"/>
          <w:szCs w:val="22"/>
        </w:rPr>
        <w:t xml:space="preserve">; </w:t>
      </w:r>
      <w:hyperlink r:id="rId12" w:history="1">
        <w:r w:rsidR="00332A19" w:rsidRPr="00332A19">
          <w:rPr>
            <w:rStyle w:val="Hipercze"/>
            <w:rFonts w:ascii="Arial" w:hAnsi="Arial" w:cs="Arial"/>
            <w:sz w:val="22"/>
            <w:szCs w:val="22"/>
          </w:rPr>
          <w:t>gmina@herby.pl</w:t>
        </w:r>
      </w:hyperlink>
      <w:r w:rsidR="00332A19" w:rsidRPr="00332A19">
        <w:rPr>
          <w:rFonts w:ascii="Arial" w:hAnsi="Arial" w:cs="Arial"/>
          <w:sz w:val="22"/>
          <w:szCs w:val="22"/>
        </w:rPr>
        <w:t>,</w:t>
      </w:r>
    </w:p>
    <w:p w:rsidR="003F5040" w:rsidRPr="00630ECE" w:rsidRDefault="003F5040" w:rsidP="003F5040">
      <w:pPr>
        <w:ind w:left="426"/>
        <w:jc w:val="both"/>
        <w:rPr>
          <w:rFonts w:ascii="Arial" w:hAnsi="Arial" w:cs="Arial"/>
          <w:sz w:val="22"/>
          <w:szCs w:val="22"/>
        </w:rPr>
      </w:pPr>
    </w:p>
    <w:p w:rsidR="003F5040" w:rsidRPr="00485049" w:rsidRDefault="003F5040" w:rsidP="00773CF6">
      <w:pPr>
        <w:numPr>
          <w:ilvl w:val="1"/>
          <w:numId w:val="4"/>
        </w:numPr>
        <w:tabs>
          <w:tab w:val="clear" w:pos="567"/>
        </w:tabs>
        <w:ind w:left="426" w:hanging="426"/>
        <w:jc w:val="both"/>
        <w:rPr>
          <w:rFonts w:ascii="Arial" w:hAnsi="Arial" w:cs="Arial"/>
          <w:sz w:val="22"/>
          <w:szCs w:val="22"/>
        </w:rPr>
      </w:pPr>
      <w:r w:rsidRPr="00485049">
        <w:rPr>
          <w:rFonts w:ascii="Arial" w:hAnsi="Arial" w:cs="Arial"/>
          <w:sz w:val="22"/>
          <w:szCs w:val="22"/>
        </w:rPr>
        <w:t xml:space="preserve">Wszelką korespondencję Wykonawcy mają obowiązek kierować na Zamawiającego </w:t>
      </w:r>
      <w:r w:rsidR="001A79E0" w:rsidRPr="00485049">
        <w:rPr>
          <w:rFonts w:ascii="Arial" w:hAnsi="Arial" w:cs="Arial"/>
          <w:sz w:val="22"/>
          <w:szCs w:val="22"/>
        </w:rPr>
        <w:t xml:space="preserve">wraz z dopiskiem: </w:t>
      </w:r>
      <w:r w:rsidR="00F3467B" w:rsidRPr="00C4285E">
        <w:rPr>
          <w:rFonts w:ascii="Arial" w:hAnsi="Arial" w:cs="Arial"/>
          <w:sz w:val="22"/>
          <w:szCs w:val="22"/>
          <w:u w:val="single"/>
        </w:rPr>
        <w:t>Znak sprawy</w:t>
      </w:r>
      <w:r w:rsidR="00230E34">
        <w:rPr>
          <w:rFonts w:ascii="Arial" w:hAnsi="Arial" w:cs="Arial"/>
          <w:sz w:val="22"/>
          <w:szCs w:val="22"/>
          <w:u w:val="single"/>
        </w:rPr>
        <w:t xml:space="preserve">: </w:t>
      </w:r>
      <w:r w:rsidR="00042887" w:rsidRPr="00042887">
        <w:rPr>
          <w:rFonts w:ascii="Arial" w:hAnsi="Arial" w:cs="Arial"/>
          <w:sz w:val="22"/>
          <w:szCs w:val="22"/>
          <w:u w:val="single"/>
        </w:rPr>
        <w:t>IZ.271.18.2017</w:t>
      </w:r>
    </w:p>
    <w:p w:rsidR="003F5040" w:rsidRPr="00630ECE" w:rsidRDefault="003F5040" w:rsidP="003F5040">
      <w:pPr>
        <w:ind w:left="426"/>
        <w:jc w:val="both"/>
        <w:rPr>
          <w:rFonts w:ascii="Arial" w:hAnsi="Arial" w:cs="Arial"/>
          <w:sz w:val="22"/>
          <w:szCs w:val="22"/>
        </w:rPr>
      </w:pPr>
    </w:p>
    <w:p w:rsidR="003F5040" w:rsidRPr="001E46FC" w:rsidRDefault="003F5040" w:rsidP="00773CF6">
      <w:pPr>
        <w:numPr>
          <w:ilvl w:val="1"/>
          <w:numId w:val="4"/>
        </w:numPr>
        <w:tabs>
          <w:tab w:val="clear" w:pos="567"/>
        </w:tabs>
        <w:ind w:left="426" w:hanging="426"/>
        <w:jc w:val="both"/>
        <w:rPr>
          <w:rFonts w:ascii="Arial" w:hAnsi="Arial" w:cs="Arial"/>
          <w:sz w:val="22"/>
          <w:szCs w:val="22"/>
          <w:u w:val="single"/>
        </w:rPr>
      </w:pPr>
      <w:r w:rsidRPr="001E46FC">
        <w:rPr>
          <w:rFonts w:ascii="Arial" w:hAnsi="Arial" w:cs="Arial"/>
          <w:sz w:val="22"/>
          <w:szCs w:val="22"/>
          <w:u w:val="single"/>
        </w:rPr>
        <w:lastRenderedPageBreak/>
        <w:t>W przypadku wezwania przez Zamawiającego do złożenia, uzupełnienia lub poprawienia oświadczeń, dokumentów lub pełnomoc</w:t>
      </w:r>
      <w:r w:rsidR="004C32DE">
        <w:rPr>
          <w:rFonts w:ascii="Arial" w:hAnsi="Arial" w:cs="Arial"/>
          <w:sz w:val="22"/>
          <w:szCs w:val="22"/>
          <w:u w:val="single"/>
        </w:rPr>
        <w:t xml:space="preserve">nictw, w trybie art. 26 ust. 2 </w:t>
      </w:r>
      <w:r w:rsidR="001E46FC">
        <w:rPr>
          <w:rFonts w:ascii="Arial" w:hAnsi="Arial" w:cs="Arial"/>
          <w:sz w:val="22"/>
          <w:szCs w:val="22"/>
          <w:u w:val="single"/>
        </w:rPr>
        <w:t>ust. 3</w:t>
      </w:r>
      <w:r w:rsidR="004C32DE">
        <w:rPr>
          <w:rFonts w:ascii="Arial" w:hAnsi="Arial" w:cs="Arial"/>
          <w:sz w:val="22"/>
          <w:szCs w:val="22"/>
          <w:u w:val="single"/>
        </w:rPr>
        <w:t xml:space="preserve"> lub ust. 3a</w:t>
      </w:r>
      <w:r w:rsidR="001E46FC">
        <w:rPr>
          <w:rFonts w:ascii="Arial" w:hAnsi="Arial" w:cs="Arial"/>
          <w:sz w:val="22"/>
          <w:szCs w:val="22"/>
          <w:u w:val="single"/>
        </w:rPr>
        <w:t xml:space="preserve"> ustawy, </w:t>
      </w:r>
      <w:r w:rsidRPr="001E46FC">
        <w:rPr>
          <w:rFonts w:ascii="Arial" w:hAnsi="Arial" w:cs="Arial"/>
          <w:sz w:val="22"/>
          <w:szCs w:val="22"/>
          <w:u w:val="single"/>
        </w:rPr>
        <w:t>oświadczenia, dokumenty lub p</w:t>
      </w:r>
      <w:r w:rsidR="001E46FC">
        <w:rPr>
          <w:rFonts w:ascii="Arial" w:hAnsi="Arial" w:cs="Arial"/>
          <w:sz w:val="22"/>
          <w:szCs w:val="22"/>
          <w:u w:val="single"/>
        </w:rPr>
        <w:t xml:space="preserve">ełnomocnictwa należy przedłożyć </w:t>
      </w:r>
      <w:r w:rsidRPr="001E46FC">
        <w:rPr>
          <w:rFonts w:ascii="Arial" w:hAnsi="Arial" w:cs="Arial"/>
          <w:sz w:val="22"/>
          <w:szCs w:val="22"/>
          <w:u w:val="single"/>
        </w:rPr>
        <w:t>(złożyć/uzupełnić/poprawić) w formie wskazanej przez Zamawiającego w wezwaniu. Forma ta winna odpowiadać wymogom wynikającym ze stosownych przepisów.</w:t>
      </w:r>
    </w:p>
    <w:p w:rsidR="003F5040" w:rsidRPr="00630ECE" w:rsidRDefault="003F5040" w:rsidP="003F5040">
      <w:pPr>
        <w:jc w:val="both"/>
        <w:rPr>
          <w:rFonts w:ascii="Arial" w:hAnsi="Arial" w:cs="Arial"/>
          <w:sz w:val="22"/>
          <w:szCs w:val="22"/>
        </w:rPr>
      </w:pPr>
    </w:p>
    <w:p w:rsidR="003F5040" w:rsidRPr="000765FD" w:rsidRDefault="003F5040" w:rsidP="00773CF6">
      <w:pPr>
        <w:numPr>
          <w:ilvl w:val="1"/>
          <w:numId w:val="4"/>
        </w:numPr>
        <w:tabs>
          <w:tab w:val="clear" w:pos="567"/>
        </w:tabs>
        <w:ind w:left="426" w:hanging="426"/>
        <w:jc w:val="both"/>
        <w:rPr>
          <w:rStyle w:val="Hipercze"/>
          <w:rFonts w:ascii="Arial" w:hAnsi="Arial" w:cs="Arial"/>
          <w:color w:val="auto"/>
          <w:sz w:val="22"/>
          <w:szCs w:val="22"/>
          <w:u w:val="none"/>
        </w:rPr>
      </w:pPr>
      <w:r w:rsidRPr="00630ECE">
        <w:rPr>
          <w:rFonts w:ascii="Arial" w:hAnsi="Arial" w:cs="Arial"/>
          <w:sz w:val="22"/>
          <w:szCs w:val="22"/>
        </w:rPr>
        <w:t xml:space="preserve">Jeżeli Zamawiający lub Wykonawca przekazują oświadczenia, wnioski, zawiadomienia oraz informacje za pośrednictwem faksu lub przy użyciu środków komunikacji </w:t>
      </w:r>
      <w:r w:rsidRPr="000765FD">
        <w:rPr>
          <w:rFonts w:ascii="Arial" w:hAnsi="Arial" w:cs="Arial"/>
          <w:sz w:val="22"/>
          <w:szCs w:val="22"/>
        </w:rPr>
        <w:t>elektronicznej w rozumieniu ustawy z dnia 18 lipca 2002 r. o świadczeniu usług drogą elektroniczną, każda ze stron na żądanie drugiej strony niezwłocznie potwierdza fakt ich otrzymania.</w:t>
      </w:r>
    </w:p>
    <w:p w:rsidR="00AC6BCA" w:rsidRPr="000765FD" w:rsidRDefault="00AC6BCA" w:rsidP="00AC6BCA">
      <w:pPr>
        <w:pStyle w:val="Akapitzlist"/>
        <w:rPr>
          <w:rStyle w:val="Hipercze"/>
          <w:rFonts w:ascii="Arial" w:hAnsi="Arial" w:cs="Arial"/>
          <w:color w:val="auto"/>
          <w:sz w:val="22"/>
          <w:szCs w:val="22"/>
          <w:u w:val="none"/>
        </w:rPr>
      </w:pPr>
    </w:p>
    <w:p w:rsidR="00AC6BCA" w:rsidRPr="000765FD" w:rsidRDefault="00AC6BCA" w:rsidP="00B51A62">
      <w:pPr>
        <w:numPr>
          <w:ilvl w:val="1"/>
          <w:numId w:val="4"/>
        </w:numPr>
        <w:jc w:val="both"/>
        <w:rPr>
          <w:rFonts w:ascii="Arial" w:hAnsi="Arial" w:cs="Arial"/>
          <w:sz w:val="22"/>
          <w:szCs w:val="22"/>
        </w:rPr>
      </w:pPr>
      <w:r w:rsidRPr="000765FD">
        <w:rPr>
          <w:rFonts w:ascii="Arial" w:hAnsi="Arial" w:cs="Arial"/>
          <w:sz w:val="22"/>
          <w:szCs w:val="22"/>
        </w:rPr>
        <w:t xml:space="preserve">Zamawiający powiadomi o wyniku przetargu przesyłając zawiadomienie wszystkim Wykonawcom, którzy złożyli oferty oraz poprzez zamieszczenie stosownej informacji w miejscu publicznie dostępnym w swojej siedzibie oraz na stronie internetowej pod następującym adresem: </w:t>
      </w:r>
      <w:hyperlink r:id="rId13" w:history="1">
        <w:r w:rsidR="00B51A62" w:rsidRPr="000765FD">
          <w:rPr>
            <w:rStyle w:val="Hipercze"/>
            <w:rFonts w:ascii="Arial" w:hAnsi="Arial" w:cs="Arial"/>
            <w:sz w:val="22"/>
            <w:szCs w:val="22"/>
          </w:rPr>
          <w:t>www.herby.bipgmina.pl</w:t>
        </w:r>
      </w:hyperlink>
    </w:p>
    <w:p w:rsidR="00B51A62" w:rsidRPr="000765FD" w:rsidRDefault="00B51A62" w:rsidP="00B51A62">
      <w:pPr>
        <w:pStyle w:val="Akapitzlist"/>
        <w:rPr>
          <w:rStyle w:val="Hipercze"/>
          <w:rFonts w:ascii="Arial" w:hAnsi="Arial" w:cs="Arial"/>
          <w:color w:val="auto"/>
          <w:sz w:val="22"/>
          <w:szCs w:val="22"/>
          <w:u w:val="none"/>
        </w:rPr>
      </w:pPr>
    </w:p>
    <w:p w:rsidR="00AC6BCA" w:rsidRPr="000765FD" w:rsidRDefault="00AC6BCA" w:rsidP="00B51A62">
      <w:pPr>
        <w:jc w:val="both"/>
        <w:rPr>
          <w:rStyle w:val="Hipercze"/>
          <w:rFonts w:ascii="Arial" w:hAnsi="Arial" w:cs="Arial"/>
          <w:color w:val="auto"/>
          <w:sz w:val="22"/>
          <w:szCs w:val="22"/>
          <w:u w:val="none"/>
        </w:rPr>
      </w:pPr>
    </w:p>
    <w:p w:rsidR="00AC6BCA" w:rsidRPr="00AC6BCA" w:rsidRDefault="00AC6BCA" w:rsidP="00773CF6">
      <w:pPr>
        <w:numPr>
          <w:ilvl w:val="1"/>
          <w:numId w:val="4"/>
        </w:numPr>
        <w:tabs>
          <w:tab w:val="clear" w:pos="567"/>
        </w:tabs>
        <w:ind w:left="426" w:hanging="426"/>
        <w:jc w:val="both"/>
        <w:rPr>
          <w:rFonts w:ascii="Arial" w:hAnsi="Arial" w:cs="Arial"/>
          <w:sz w:val="22"/>
          <w:szCs w:val="22"/>
        </w:rPr>
      </w:pPr>
      <w:r w:rsidRPr="00AC6BCA">
        <w:rPr>
          <w:rFonts w:ascii="Arial" w:hAnsi="Arial" w:cs="Arial"/>
          <w:sz w:val="22"/>
          <w:szCs w:val="22"/>
        </w:rPr>
        <w:t>W przypadku dokonania wyboru najkorzystniejszej oferty, zawiadomienie o wyniku przetargu przesyłane do Wykonawców, którzy złożyli oferty, będzie zawierało informacje, o których mowa w art. 92 ust. 1 ustawy.</w:t>
      </w:r>
    </w:p>
    <w:p w:rsidR="002D7206" w:rsidRPr="0013718D" w:rsidRDefault="002D7206" w:rsidP="0013718D">
      <w:pPr>
        <w:rPr>
          <w:rFonts w:ascii="Arial" w:hAnsi="Arial" w:cs="Arial"/>
          <w:sz w:val="22"/>
          <w:szCs w:val="22"/>
        </w:rPr>
      </w:pPr>
    </w:p>
    <w:p w:rsidR="00895877" w:rsidRPr="000641BD" w:rsidRDefault="002D7206" w:rsidP="00895877">
      <w:pPr>
        <w:numPr>
          <w:ilvl w:val="1"/>
          <w:numId w:val="4"/>
        </w:numPr>
        <w:tabs>
          <w:tab w:val="clear" w:pos="567"/>
        </w:tabs>
        <w:ind w:left="426" w:hanging="426"/>
        <w:jc w:val="both"/>
        <w:rPr>
          <w:rFonts w:ascii="Arial" w:hAnsi="Arial" w:cs="Arial"/>
          <w:sz w:val="22"/>
          <w:szCs w:val="22"/>
        </w:rPr>
      </w:pPr>
      <w:r w:rsidRPr="00DD2434">
        <w:rPr>
          <w:rFonts w:ascii="Arial" w:hAnsi="Arial" w:cs="Arial"/>
          <w:sz w:val="22"/>
          <w:szCs w:val="22"/>
        </w:rPr>
        <w:t>Osob</w:t>
      </w:r>
      <w:r w:rsidR="00332A19">
        <w:rPr>
          <w:rFonts w:ascii="Arial" w:hAnsi="Arial" w:cs="Arial"/>
          <w:sz w:val="22"/>
          <w:szCs w:val="22"/>
        </w:rPr>
        <w:t>ą</w:t>
      </w:r>
      <w:r w:rsidRPr="00DD2434">
        <w:rPr>
          <w:rFonts w:ascii="Arial" w:hAnsi="Arial" w:cs="Arial"/>
          <w:sz w:val="22"/>
          <w:szCs w:val="22"/>
        </w:rPr>
        <w:t xml:space="preserve"> uprawnio</w:t>
      </w:r>
      <w:r w:rsidR="00332A19">
        <w:rPr>
          <w:rFonts w:ascii="Arial" w:hAnsi="Arial" w:cs="Arial"/>
          <w:sz w:val="22"/>
          <w:szCs w:val="22"/>
        </w:rPr>
        <w:t>ną</w:t>
      </w:r>
      <w:r w:rsidRPr="00DD2434">
        <w:rPr>
          <w:rFonts w:ascii="Arial" w:hAnsi="Arial" w:cs="Arial"/>
          <w:sz w:val="22"/>
          <w:szCs w:val="22"/>
        </w:rPr>
        <w:t xml:space="preserve"> do porozumiewania się z wykonawcami </w:t>
      </w:r>
      <w:r w:rsidR="00332A19">
        <w:rPr>
          <w:rFonts w:ascii="Arial" w:hAnsi="Arial" w:cs="Arial"/>
          <w:sz w:val="22"/>
          <w:szCs w:val="22"/>
        </w:rPr>
        <w:t>jest:</w:t>
      </w:r>
      <w:r w:rsidR="00F671B5">
        <w:rPr>
          <w:rFonts w:ascii="Arial" w:hAnsi="Arial" w:cs="Arial"/>
          <w:sz w:val="22"/>
          <w:szCs w:val="22"/>
        </w:rPr>
        <w:t xml:space="preserve"> </w:t>
      </w:r>
      <w:r w:rsidR="00332A19">
        <w:rPr>
          <w:rFonts w:ascii="Arial" w:hAnsi="Arial" w:cs="Arial"/>
          <w:sz w:val="22"/>
          <w:szCs w:val="22"/>
        </w:rPr>
        <w:t xml:space="preserve">Pan </w:t>
      </w:r>
      <w:r w:rsidR="00265DB6">
        <w:rPr>
          <w:rFonts w:ascii="Arial" w:hAnsi="Arial" w:cs="Arial"/>
          <w:sz w:val="22"/>
          <w:szCs w:val="22"/>
        </w:rPr>
        <w:t xml:space="preserve">Tomasz Cholerzyński, </w:t>
      </w:r>
      <w:r w:rsidR="00265DB6" w:rsidRPr="000641BD">
        <w:rPr>
          <w:rFonts w:ascii="Arial" w:hAnsi="Arial" w:cs="Arial"/>
          <w:sz w:val="22"/>
          <w:szCs w:val="22"/>
        </w:rPr>
        <w:t>tel. (34) 357 41 00 w.17</w:t>
      </w:r>
    </w:p>
    <w:p w:rsidR="00F71546" w:rsidRDefault="00F71546" w:rsidP="009C0E11">
      <w:pPr>
        <w:pStyle w:val="Tekstpodstawowy"/>
        <w:rPr>
          <w:rFonts w:ascii="Arial" w:hAnsi="Arial" w:cs="Arial"/>
          <w:color w:val="000000"/>
          <w:sz w:val="22"/>
          <w:szCs w:val="22"/>
        </w:rPr>
      </w:pPr>
    </w:p>
    <w:p w:rsidR="00796F79" w:rsidRDefault="00796F79" w:rsidP="009C0E11">
      <w:pPr>
        <w:pStyle w:val="Tekstpodstawowy"/>
        <w:rPr>
          <w:rFonts w:ascii="Arial" w:hAnsi="Arial" w:cs="Arial"/>
          <w:color w:val="000000"/>
          <w:sz w:val="22"/>
          <w:szCs w:val="22"/>
        </w:rPr>
      </w:pPr>
    </w:p>
    <w:p w:rsidR="007E5F03" w:rsidRPr="007E5F03" w:rsidRDefault="009C0E11" w:rsidP="007E5F03">
      <w:pPr>
        <w:pStyle w:val="Nagwek2"/>
        <w:spacing w:line="360" w:lineRule="auto"/>
        <w:jc w:val="center"/>
        <w:rPr>
          <w:rFonts w:cs="Arial"/>
          <w:szCs w:val="22"/>
          <w:u w:val="single"/>
        </w:rPr>
      </w:pPr>
      <w:bookmarkStart w:id="18" w:name="_Toc499422350"/>
      <w:r w:rsidRPr="00B014AB">
        <w:rPr>
          <w:rFonts w:cs="Arial"/>
          <w:szCs w:val="22"/>
          <w:u w:val="single"/>
        </w:rPr>
        <w:t>ROZDZIAŁ VI</w:t>
      </w:r>
      <w:r w:rsidR="004C32DE" w:rsidRPr="00B014AB">
        <w:rPr>
          <w:rFonts w:cs="Arial"/>
          <w:szCs w:val="22"/>
          <w:u w:val="single"/>
        </w:rPr>
        <w:t>I</w:t>
      </w:r>
      <w:r w:rsidRPr="00B014AB">
        <w:rPr>
          <w:rFonts w:cs="Arial"/>
          <w:szCs w:val="22"/>
          <w:u w:val="single"/>
        </w:rPr>
        <w:t>I.</w:t>
      </w:r>
      <w:bookmarkEnd w:id="18"/>
    </w:p>
    <w:p w:rsidR="007E5F03" w:rsidRPr="007E5F03" w:rsidRDefault="009C0E11" w:rsidP="007E5F03">
      <w:pPr>
        <w:pStyle w:val="Nagwek2"/>
        <w:spacing w:line="360" w:lineRule="auto"/>
        <w:jc w:val="center"/>
        <w:rPr>
          <w:rFonts w:cs="Arial"/>
          <w:szCs w:val="22"/>
        </w:rPr>
      </w:pPr>
      <w:bookmarkStart w:id="19" w:name="_Toc499422351"/>
      <w:r w:rsidRPr="00630ECE">
        <w:rPr>
          <w:rFonts w:cs="Arial"/>
          <w:szCs w:val="22"/>
        </w:rPr>
        <w:t>WYMAGANIA DOTYCZĄCE WADIUM</w:t>
      </w:r>
      <w:bookmarkEnd w:id="19"/>
    </w:p>
    <w:p w:rsidR="00FB0389" w:rsidRPr="00FB0389" w:rsidRDefault="00FB0389" w:rsidP="00FB0389"/>
    <w:p w:rsidR="009C0E11" w:rsidRPr="00275F6A" w:rsidRDefault="009C0E11" w:rsidP="00A529FC">
      <w:pPr>
        <w:pStyle w:val="Tekstpodstawowy"/>
        <w:numPr>
          <w:ilvl w:val="0"/>
          <w:numId w:val="56"/>
        </w:numPr>
        <w:rPr>
          <w:rFonts w:ascii="Arial" w:hAnsi="Arial" w:cs="Arial"/>
          <w:sz w:val="22"/>
          <w:szCs w:val="22"/>
        </w:rPr>
      </w:pPr>
      <w:r w:rsidRPr="004C32DE">
        <w:rPr>
          <w:rFonts w:ascii="Arial" w:hAnsi="Arial" w:cs="Arial"/>
          <w:sz w:val="22"/>
          <w:szCs w:val="22"/>
        </w:rPr>
        <w:t xml:space="preserve">Oferta musi być zabezpieczona wadium w </w:t>
      </w:r>
      <w:r w:rsidRPr="000765FD">
        <w:rPr>
          <w:rFonts w:ascii="Arial" w:hAnsi="Arial" w:cs="Arial"/>
          <w:sz w:val="22"/>
          <w:szCs w:val="22"/>
        </w:rPr>
        <w:t xml:space="preserve">wysokości: </w:t>
      </w:r>
      <w:r w:rsidR="000B3A06" w:rsidRPr="000765FD">
        <w:rPr>
          <w:rFonts w:ascii="Arial" w:hAnsi="Arial" w:cs="Arial"/>
          <w:b/>
          <w:sz w:val="22"/>
          <w:szCs w:val="22"/>
        </w:rPr>
        <w:t>3</w:t>
      </w:r>
      <w:r w:rsidR="009D18A8" w:rsidRPr="000765FD">
        <w:rPr>
          <w:rFonts w:ascii="Arial" w:hAnsi="Arial" w:cs="Arial"/>
          <w:b/>
          <w:sz w:val="22"/>
          <w:szCs w:val="22"/>
        </w:rPr>
        <w:t>0 000</w:t>
      </w:r>
      <w:r w:rsidRPr="000765FD">
        <w:rPr>
          <w:rFonts w:ascii="Arial" w:hAnsi="Arial" w:cs="Arial"/>
          <w:b/>
          <w:sz w:val="22"/>
          <w:szCs w:val="22"/>
        </w:rPr>
        <w:t>PLN</w:t>
      </w:r>
      <w:r w:rsidRPr="000765FD">
        <w:rPr>
          <w:rFonts w:ascii="Arial" w:hAnsi="Arial" w:cs="Arial"/>
          <w:sz w:val="22"/>
          <w:szCs w:val="22"/>
        </w:rPr>
        <w:t xml:space="preserve"> (słownie: </w:t>
      </w:r>
      <w:r w:rsidR="000B3A06" w:rsidRPr="000765FD">
        <w:rPr>
          <w:rFonts w:ascii="Arial" w:hAnsi="Arial" w:cs="Arial"/>
          <w:sz w:val="22"/>
          <w:szCs w:val="22"/>
        </w:rPr>
        <w:t>trzydzieści</w:t>
      </w:r>
      <w:r w:rsidR="009D18A8">
        <w:rPr>
          <w:rFonts w:ascii="Arial" w:hAnsi="Arial" w:cs="Arial"/>
          <w:sz w:val="22"/>
          <w:szCs w:val="22"/>
        </w:rPr>
        <w:t xml:space="preserve"> tysięcy</w:t>
      </w:r>
      <w:r w:rsidRPr="00275F6A">
        <w:rPr>
          <w:rFonts w:ascii="Arial" w:hAnsi="Arial" w:cs="Arial"/>
          <w:sz w:val="22"/>
          <w:szCs w:val="22"/>
        </w:rPr>
        <w:t xml:space="preserve"> złotych).</w:t>
      </w:r>
    </w:p>
    <w:p w:rsidR="00016A0A" w:rsidRDefault="00016A0A" w:rsidP="00016A0A">
      <w:pPr>
        <w:pStyle w:val="Tekstpodstawowy"/>
        <w:ind w:left="417"/>
        <w:rPr>
          <w:rFonts w:ascii="Arial" w:hAnsi="Arial" w:cs="Arial"/>
          <w:sz w:val="22"/>
          <w:szCs w:val="22"/>
        </w:rPr>
      </w:pPr>
    </w:p>
    <w:p w:rsidR="009C0E11" w:rsidRPr="001E46FC" w:rsidRDefault="009C0E11" w:rsidP="00A529FC">
      <w:pPr>
        <w:pStyle w:val="Tekstpodstawowy"/>
        <w:numPr>
          <w:ilvl w:val="0"/>
          <w:numId w:val="56"/>
        </w:numPr>
        <w:tabs>
          <w:tab w:val="left" w:pos="567"/>
        </w:tabs>
        <w:rPr>
          <w:rFonts w:ascii="Arial" w:hAnsi="Arial" w:cs="Arial"/>
          <w:sz w:val="22"/>
          <w:szCs w:val="22"/>
          <w:u w:val="single"/>
        </w:rPr>
      </w:pPr>
      <w:r w:rsidRPr="00630ECE">
        <w:rPr>
          <w:rFonts w:ascii="Arial" w:hAnsi="Arial" w:cs="Arial"/>
          <w:sz w:val="22"/>
          <w:szCs w:val="22"/>
        </w:rPr>
        <w:tab/>
      </w:r>
      <w:r w:rsidRPr="001E46FC">
        <w:rPr>
          <w:rFonts w:ascii="Arial" w:hAnsi="Arial" w:cs="Arial"/>
          <w:sz w:val="22"/>
          <w:szCs w:val="22"/>
          <w:u w:val="single"/>
        </w:rPr>
        <w:t>Wadium może być wniesione w:</w:t>
      </w:r>
    </w:p>
    <w:p w:rsidR="009C0E11" w:rsidRPr="00630ECE" w:rsidRDefault="009C0E11" w:rsidP="009749DE">
      <w:pPr>
        <w:pStyle w:val="Tekstpodstawowy"/>
        <w:numPr>
          <w:ilvl w:val="0"/>
          <w:numId w:val="40"/>
        </w:numPr>
        <w:rPr>
          <w:rFonts w:ascii="Arial" w:hAnsi="Arial" w:cs="Arial"/>
          <w:sz w:val="22"/>
          <w:szCs w:val="22"/>
        </w:rPr>
      </w:pPr>
      <w:r w:rsidRPr="00630ECE">
        <w:rPr>
          <w:rFonts w:ascii="Arial" w:hAnsi="Arial" w:cs="Arial"/>
          <w:sz w:val="22"/>
          <w:szCs w:val="22"/>
        </w:rPr>
        <w:t>pieniądzu,</w:t>
      </w:r>
    </w:p>
    <w:p w:rsidR="009C0E11" w:rsidRPr="00630ECE" w:rsidRDefault="009C0E11" w:rsidP="009749DE">
      <w:pPr>
        <w:pStyle w:val="Tekstpodstawowy"/>
        <w:numPr>
          <w:ilvl w:val="0"/>
          <w:numId w:val="40"/>
        </w:numPr>
        <w:rPr>
          <w:rFonts w:ascii="Arial" w:hAnsi="Arial" w:cs="Arial"/>
          <w:sz w:val="22"/>
          <w:szCs w:val="22"/>
        </w:rPr>
      </w:pPr>
      <w:r w:rsidRPr="00630ECE">
        <w:rPr>
          <w:rFonts w:ascii="Arial" w:hAnsi="Arial" w:cs="Arial"/>
          <w:sz w:val="22"/>
          <w:szCs w:val="22"/>
        </w:rPr>
        <w:t>poręczeniach bankowych lub poręczeniach spółdzielczej kasy oszczędnościowo-kredytowej z tym że poręczenie kasy jest zawsze poręczeniem pieniężnym,</w:t>
      </w:r>
    </w:p>
    <w:p w:rsidR="009C0E11" w:rsidRPr="00630ECE" w:rsidRDefault="009C0E11" w:rsidP="009749DE">
      <w:pPr>
        <w:pStyle w:val="Tekstpodstawowy"/>
        <w:numPr>
          <w:ilvl w:val="0"/>
          <w:numId w:val="40"/>
        </w:numPr>
        <w:rPr>
          <w:rFonts w:ascii="Arial" w:hAnsi="Arial" w:cs="Arial"/>
          <w:sz w:val="22"/>
          <w:szCs w:val="22"/>
        </w:rPr>
      </w:pPr>
      <w:r w:rsidRPr="00630ECE">
        <w:rPr>
          <w:rFonts w:ascii="Arial" w:hAnsi="Arial" w:cs="Arial"/>
          <w:sz w:val="22"/>
          <w:szCs w:val="22"/>
        </w:rPr>
        <w:t>gwarancjach bankowych,</w:t>
      </w:r>
    </w:p>
    <w:p w:rsidR="009C0E11" w:rsidRPr="00630ECE" w:rsidRDefault="009C0E11" w:rsidP="009749DE">
      <w:pPr>
        <w:pStyle w:val="Tekstpodstawowy"/>
        <w:numPr>
          <w:ilvl w:val="0"/>
          <w:numId w:val="40"/>
        </w:numPr>
        <w:rPr>
          <w:rFonts w:ascii="Arial" w:hAnsi="Arial" w:cs="Arial"/>
          <w:sz w:val="22"/>
          <w:szCs w:val="22"/>
        </w:rPr>
      </w:pPr>
      <w:r w:rsidRPr="00630ECE">
        <w:rPr>
          <w:rFonts w:ascii="Arial" w:hAnsi="Arial" w:cs="Arial"/>
          <w:sz w:val="22"/>
          <w:szCs w:val="22"/>
        </w:rPr>
        <w:t>gwarancjach ubezpieczeniowych,</w:t>
      </w:r>
    </w:p>
    <w:p w:rsidR="009C0E11" w:rsidRPr="000765FD" w:rsidRDefault="009C0E11" w:rsidP="009749DE">
      <w:pPr>
        <w:pStyle w:val="Tekstpodstawowy"/>
        <w:numPr>
          <w:ilvl w:val="0"/>
          <w:numId w:val="40"/>
        </w:numPr>
        <w:rPr>
          <w:rFonts w:ascii="Arial" w:hAnsi="Arial" w:cs="Arial"/>
          <w:sz w:val="22"/>
          <w:szCs w:val="22"/>
        </w:rPr>
      </w:pPr>
      <w:r w:rsidRPr="00630ECE">
        <w:rPr>
          <w:rFonts w:ascii="Arial" w:hAnsi="Arial" w:cs="Arial"/>
          <w:sz w:val="22"/>
          <w:szCs w:val="22"/>
        </w:rPr>
        <w:t xml:space="preserve">poręczeniach udzielanych przez podmioty, o których mowa w art. 6b ust. 5 pkt 2 ustawy z dnia 9 listopada 2000 r. o utworzeniu Polskiej Agencji Rozwoju </w:t>
      </w:r>
      <w:r w:rsidRPr="000765FD">
        <w:rPr>
          <w:rFonts w:ascii="Arial" w:hAnsi="Arial" w:cs="Arial"/>
          <w:sz w:val="22"/>
          <w:szCs w:val="22"/>
        </w:rPr>
        <w:t>Przedsiębiorczości (Dz. U. z 2007 Nr 42, poz. 275 z późn. zm.).</w:t>
      </w:r>
    </w:p>
    <w:p w:rsidR="00016A0A" w:rsidRPr="000765FD" w:rsidRDefault="00016A0A" w:rsidP="00016A0A">
      <w:pPr>
        <w:pStyle w:val="Tekstpodstawowy"/>
        <w:ind w:left="927"/>
        <w:rPr>
          <w:rFonts w:ascii="Arial" w:hAnsi="Arial" w:cs="Arial"/>
          <w:sz w:val="22"/>
          <w:szCs w:val="22"/>
        </w:rPr>
      </w:pPr>
    </w:p>
    <w:p w:rsidR="009C0E11" w:rsidRPr="000765FD" w:rsidRDefault="009C0E11" w:rsidP="00A529FC">
      <w:pPr>
        <w:pStyle w:val="Tekstpodstawowy"/>
        <w:numPr>
          <w:ilvl w:val="0"/>
          <w:numId w:val="56"/>
        </w:numPr>
        <w:rPr>
          <w:rFonts w:ascii="Arial" w:hAnsi="Arial" w:cs="Arial"/>
          <w:b/>
          <w:sz w:val="22"/>
          <w:szCs w:val="22"/>
        </w:rPr>
      </w:pPr>
      <w:r w:rsidRPr="000765FD">
        <w:rPr>
          <w:rFonts w:ascii="Arial" w:hAnsi="Arial" w:cs="Arial"/>
          <w:sz w:val="22"/>
          <w:szCs w:val="22"/>
        </w:rPr>
        <w:t xml:space="preserve"> Wadium wnosi się przed upływem terminu składania ofert.</w:t>
      </w:r>
    </w:p>
    <w:p w:rsidR="0009650F" w:rsidRPr="000765FD" w:rsidRDefault="0009650F" w:rsidP="0009650F">
      <w:pPr>
        <w:pStyle w:val="Tekstpodstawowy"/>
        <w:ind w:left="567"/>
        <w:rPr>
          <w:rFonts w:ascii="Arial" w:hAnsi="Arial" w:cs="Arial"/>
          <w:sz w:val="22"/>
          <w:szCs w:val="22"/>
        </w:rPr>
      </w:pPr>
    </w:p>
    <w:p w:rsidR="009C0E11" w:rsidRPr="000765FD" w:rsidRDefault="009C0E11" w:rsidP="00A529FC">
      <w:pPr>
        <w:pStyle w:val="Tekstpodstawowy"/>
        <w:numPr>
          <w:ilvl w:val="0"/>
          <w:numId w:val="56"/>
        </w:numPr>
        <w:ind w:left="624" w:hanging="567"/>
        <w:rPr>
          <w:rFonts w:ascii="Arial" w:hAnsi="Arial" w:cs="Arial"/>
          <w:b/>
          <w:sz w:val="22"/>
          <w:szCs w:val="22"/>
          <w:u w:val="single"/>
        </w:rPr>
      </w:pPr>
      <w:r w:rsidRPr="000765FD">
        <w:rPr>
          <w:rFonts w:ascii="Arial" w:hAnsi="Arial" w:cs="Arial"/>
          <w:sz w:val="22"/>
          <w:szCs w:val="22"/>
        </w:rPr>
        <w:t xml:space="preserve">Wadium wnoszone w pieniądzu należy wpłacać </w:t>
      </w:r>
      <w:r w:rsidRPr="000765FD">
        <w:rPr>
          <w:rFonts w:ascii="Arial" w:hAnsi="Arial" w:cs="Arial"/>
          <w:sz w:val="22"/>
          <w:szCs w:val="22"/>
          <w:u w:val="single"/>
        </w:rPr>
        <w:t>przelewem</w:t>
      </w:r>
      <w:r w:rsidRPr="000765FD">
        <w:rPr>
          <w:rFonts w:ascii="Arial" w:hAnsi="Arial" w:cs="Arial"/>
          <w:sz w:val="22"/>
          <w:szCs w:val="22"/>
        </w:rPr>
        <w:t xml:space="preserve"> na następujący nr konta:</w:t>
      </w:r>
      <w:r w:rsidR="00332A19" w:rsidRPr="000765FD">
        <w:rPr>
          <w:rFonts w:ascii="Arial" w:hAnsi="Arial" w:cs="Arial"/>
          <w:sz w:val="22"/>
          <w:szCs w:val="22"/>
        </w:rPr>
        <w:t>48 8288 1014 2001 0000 0042 0001</w:t>
      </w:r>
      <w:r w:rsidRPr="000765FD">
        <w:rPr>
          <w:rFonts w:ascii="Arial" w:hAnsi="Arial" w:cs="Arial"/>
          <w:sz w:val="22"/>
          <w:szCs w:val="22"/>
        </w:rPr>
        <w:t xml:space="preserve">z dopiskiem: </w:t>
      </w:r>
      <w:r w:rsidR="003A111E" w:rsidRPr="000765FD">
        <w:rPr>
          <w:rFonts w:ascii="Arial" w:hAnsi="Arial" w:cs="Arial"/>
          <w:sz w:val="22"/>
          <w:szCs w:val="22"/>
          <w:u w:val="single"/>
        </w:rPr>
        <w:t>"Montaż instalacji OZE na terenie Gminy Herby</w:t>
      </w:r>
      <w:r w:rsidR="00616D4C" w:rsidRPr="000765FD">
        <w:rPr>
          <w:rFonts w:ascii="Arial" w:hAnsi="Arial" w:cs="Arial"/>
          <w:sz w:val="22"/>
          <w:szCs w:val="22"/>
          <w:u w:val="single"/>
        </w:rPr>
        <w:t>.</w:t>
      </w:r>
      <w:r w:rsidR="003A111E" w:rsidRPr="000765FD">
        <w:rPr>
          <w:rFonts w:ascii="Arial" w:hAnsi="Arial" w:cs="Arial"/>
          <w:sz w:val="22"/>
          <w:szCs w:val="22"/>
          <w:u w:val="single"/>
        </w:rPr>
        <w:t>"</w:t>
      </w:r>
    </w:p>
    <w:p w:rsidR="00AC6BCA" w:rsidRPr="000765FD" w:rsidRDefault="00AC6BCA" w:rsidP="009C0E11">
      <w:pPr>
        <w:pStyle w:val="Tekstpodstawowy"/>
        <w:tabs>
          <w:tab w:val="left" w:pos="567"/>
        </w:tabs>
        <w:rPr>
          <w:rFonts w:ascii="Arial" w:hAnsi="Arial" w:cs="Arial"/>
          <w:b/>
          <w:sz w:val="22"/>
          <w:szCs w:val="22"/>
          <w:u w:val="single"/>
        </w:rPr>
      </w:pPr>
    </w:p>
    <w:p w:rsidR="00EF0DF4" w:rsidRPr="000765FD" w:rsidRDefault="009C0E11" w:rsidP="009C0E11">
      <w:pPr>
        <w:pStyle w:val="Tekstpodstawowy"/>
        <w:tabs>
          <w:tab w:val="left" w:pos="567"/>
        </w:tabs>
        <w:rPr>
          <w:rFonts w:ascii="Arial" w:hAnsi="Arial" w:cs="Arial"/>
          <w:b/>
          <w:sz w:val="22"/>
          <w:szCs w:val="22"/>
        </w:rPr>
      </w:pPr>
      <w:r w:rsidRPr="000765FD">
        <w:rPr>
          <w:rFonts w:ascii="Arial" w:hAnsi="Arial" w:cs="Arial"/>
          <w:b/>
          <w:sz w:val="22"/>
          <w:szCs w:val="22"/>
          <w:u w:val="single"/>
        </w:rPr>
        <w:t xml:space="preserve">Uwaga </w:t>
      </w:r>
      <w:r w:rsidR="00C21937" w:rsidRPr="000765FD">
        <w:rPr>
          <w:rFonts w:ascii="Arial" w:hAnsi="Arial" w:cs="Arial"/>
          <w:b/>
          <w:sz w:val="22"/>
          <w:szCs w:val="22"/>
          <w:u w:val="single"/>
        </w:rPr>
        <w:t>nr 4</w:t>
      </w:r>
      <w:r w:rsidRPr="000765FD">
        <w:rPr>
          <w:rFonts w:ascii="Arial" w:hAnsi="Arial" w:cs="Arial"/>
          <w:b/>
          <w:sz w:val="22"/>
          <w:szCs w:val="22"/>
          <w:u w:val="single"/>
        </w:rPr>
        <w:t>:</w:t>
      </w:r>
    </w:p>
    <w:p w:rsidR="009C0E11" w:rsidRPr="00EF0DF4" w:rsidRDefault="009C0E11" w:rsidP="009C0E11">
      <w:pPr>
        <w:pStyle w:val="Tekstpodstawowy"/>
        <w:tabs>
          <w:tab w:val="left" w:pos="567"/>
        </w:tabs>
        <w:rPr>
          <w:rFonts w:ascii="Arial" w:hAnsi="Arial" w:cs="Arial"/>
          <w:sz w:val="22"/>
          <w:szCs w:val="22"/>
          <w:u w:val="single"/>
        </w:rPr>
      </w:pPr>
      <w:r w:rsidRPr="000765FD">
        <w:rPr>
          <w:rFonts w:ascii="Arial" w:hAnsi="Arial" w:cs="Arial"/>
          <w:sz w:val="22"/>
          <w:szCs w:val="22"/>
          <w:u w:val="single"/>
        </w:rPr>
        <w:t>Wadium w tej formie</w:t>
      </w:r>
      <w:r w:rsidRPr="00EF0DF4">
        <w:rPr>
          <w:rFonts w:ascii="Arial" w:hAnsi="Arial" w:cs="Arial"/>
          <w:sz w:val="22"/>
          <w:szCs w:val="22"/>
          <w:u w:val="single"/>
        </w:rPr>
        <w:t xml:space="preserve"> uważa się za wniesione w sposób prawidłowy, gdy środki pieniężne wpłyną na konto Zamawiającego przed upływem terminu składnia ofert.</w:t>
      </w:r>
    </w:p>
    <w:p w:rsidR="009C0E11" w:rsidRPr="00630ECE" w:rsidRDefault="009C0E11" w:rsidP="009C0E11">
      <w:pPr>
        <w:pStyle w:val="Tekstpodstawowy"/>
        <w:ind w:left="567" w:hanging="207"/>
        <w:rPr>
          <w:rFonts w:ascii="Arial" w:hAnsi="Arial" w:cs="Arial"/>
          <w:b/>
          <w:sz w:val="22"/>
          <w:szCs w:val="22"/>
        </w:rPr>
      </w:pPr>
    </w:p>
    <w:p w:rsidR="009C0E11" w:rsidRPr="00630ECE" w:rsidRDefault="009C0E11" w:rsidP="00A529FC">
      <w:pPr>
        <w:pStyle w:val="Tekstpodstawowy"/>
        <w:numPr>
          <w:ilvl w:val="0"/>
          <w:numId w:val="79"/>
        </w:numPr>
        <w:rPr>
          <w:rFonts w:ascii="Arial" w:hAnsi="Arial" w:cs="Arial"/>
          <w:sz w:val="22"/>
          <w:szCs w:val="22"/>
          <w:u w:val="single"/>
        </w:rPr>
      </w:pPr>
      <w:r w:rsidRPr="00630ECE">
        <w:rPr>
          <w:rFonts w:ascii="Arial" w:hAnsi="Arial" w:cs="Arial"/>
          <w:sz w:val="22"/>
          <w:szCs w:val="22"/>
        </w:rPr>
        <w:lastRenderedPageBreak/>
        <w:t xml:space="preserve">Wadium wnoszone w postaci niepieniężnej należy złożyć w oryginalnym egzemplarzu bezpośrednio do oferty. </w:t>
      </w:r>
      <w:r w:rsidRPr="00EF0DF4">
        <w:rPr>
          <w:rFonts w:ascii="Arial" w:hAnsi="Arial" w:cs="Arial"/>
          <w:sz w:val="22"/>
          <w:szCs w:val="22"/>
          <w:u w:val="single"/>
        </w:rPr>
        <w:t>Zaleca się zamieścić dokument wadialny w taki sposób, aby jego zwrot przez Zamawiającego nie naruszył integralności oferty wraz z załącznikami (np. umieszczony w koszulce, co pozwoli na swobodne oddzielenie wadium od reszty dokumentów).</w:t>
      </w:r>
    </w:p>
    <w:p w:rsidR="009C0E11" w:rsidRPr="00963E2C" w:rsidRDefault="009C0E11" w:rsidP="00A529FC">
      <w:pPr>
        <w:pStyle w:val="Tekstpodstawowy"/>
        <w:numPr>
          <w:ilvl w:val="0"/>
          <w:numId w:val="79"/>
        </w:numPr>
        <w:rPr>
          <w:rFonts w:ascii="Arial" w:hAnsi="Arial" w:cs="Arial"/>
          <w:sz w:val="22"/>
          <w:szCs w:val="22"/>
        </w:rPr>
      </w:pPr>
      <w:r w:rsidRPr="00963E2C">
        <w:rPr>
          <w:rFonts w:ascii="Arial" w:hAnsi="Arial" w:cs="Arial"/>
          <w:sz w:val="22"/>
          <w:szCs w:val="22"/>
        </w:rPr>
        <w:t xml:space="preserve">Zamawiający zwróci wniesione wadium wszystkim Wykonawcom niezwłocznie po wyborze oferty najkorzystniejszej lub unieważnieniu postępowania, z wyjątkiem Wykonawcy, którego oferta zostanie wybrana jako najkorzystniejsza, z zastrzeżeniem </w:t>
      </w:r>
      <w:r w:rsidR="000154CC" w:rsidRPr="00963E2C">
        <w:rPr>
          <w:rFonts w:ascii="Arial" w:hAnsi="Arial" w:cs="Arial"/>
          <w:sz w:val="22"/>
          <w:szCs w:val="22"/>
        </w:rPr>
        <w:t xml:space="preserve">ust. </w:t>
      </w:r>
      <w:r w:rsidR="00963E2C" w:rsidRPr="00963E2C">
        <w:rPr>
          <w:rFonts w:ascii="Arial" w:hAnsi="Arial" w:cs="Arial"/>
          <w:sz w:val="22"/>
          <w:szCs w:val="22"/>
        </w:rPr>
        <w:t>11</w:t>
      </w:r>
      <w:r w:rsidRPr="00963E2C">
        <w:rPr>
          <w:rFonts w:ascii="Arial" w:hAnsi="Arial" w:cs="Arial"/>
          <w:sz w:val="22"/>
          <w:szCs w:val="22"/>
        </w:rPr>
        <w:t xml:space="preserve"> lit. a) niniejszego rozdziału SIWZ.</w:t>
      </w:r>
    </w:p>
    <w:p w:rsidR="009C0E11" w:rsidRPr="00153FFC" w:rsidRDefault="009C0E11" w:rsidP="00A529FC">
      <w:pPr>
        <w:pStyle w:val="Tekstpodstawowy"/>
        <w:numPr>
          <w:ilvl w:val="0"/>
          <w:numId w:val="79"/>
        </w:numPr>
        <w:rPr>
          <w:rFonts w:ascii="Arial" w:hAnsi="Arial" w:cs="Arial"/>
          <w:szCs w:val="22"/>
        </w:rPr>
      </w:pPr>
      <w:r w:rsidRPr="00153FFC">
        <w:rPr>
          <w:rFonts w:ascii="Arial" w:hAnsi="Arial" w:cs="Arial"/>
          <w:sz w:val="22"/>
        </w:rPr>
        <w:t>Wykonawcy, którego oferta zostanie wybrana jako najkorzystniejsza, Zamawiający zwróci wadium niezwłocznie po zawarciu umowy w sprawie zamówienia publicznego oraz wniesieniu zabezpieczenia należytego wykonania umowy.</w:t>
      </w:r>
    </w:p>
    <w:p w:rsidR="009C0E11" w:rsidRPr="00630ECE" w:rsidRDefault="009C0E11" w:rsidP="00A529FC">
      <w:pPr>
        <w:pStyle w:val="Tekstpodstawowy"/>
        <w:numPr>
          <w:ilvl w:val="0"/>
          <w:numId w:val="79"/>
        </w:numPr>
        <w:rPr>
          <w:rFonts w:ascii="Arial" w:hAnsi="Arial" w:cs="Arial"/>
          <w:sz w:val="22"/>
          <w:szCs w:val="22"/>
        </w:rPr>
      </w:pPr>
      <w:r w:rsidRPr="00630ECE">
        <w:rPr>
          <w:rFonts w:ascii="Arial" w:hAnsi="Arial" w:cs="Arial"/>
          <w:sz w:val="22"/>
          <w:szCs w:val="22"/>
        </w:rPr>
        <w:t>Zamawiający zwróci niezwłocznie wadium, na wniosek Wykonawcy, który wycofał ofertę przed upływem terminu składania ofert.</w:t>
      </w:r>
    </w:p>
    <w:p w:rsidR="009C0E11" w:rsidRDefault="009C0E11" w:rsidP="00A529FC">
      <w:pPr>
        <w:pStyle w:val="Tekstpodstawowy"/>
        <w:numPr>
          <w:ilvl w:val="0"/>
          <w:numId w:val="79"/>
        </w:numPr>
        <w:rPr>
          <w:rFonts w:ascii="Arial" w:hAnsi="Arial" w:cs="Arial"/>
          <w:sz w:val="22"/>
          <w:szCs w:val="22"/>
        </w:rPr>
      </w:pPr>
      <w:r w:rsidRPr="00630ECE">
        <w:rPr>
          <w:rFonts w:ascii="Arial" w:hAnsi="Arial" w:cs="Arial"/>
          <w:sz w:val="22"/>
          <w:szCs w:val="22"/>
        </w:rPr>
        <w:t xml:space="preserve">Zamawiający zażąda ponownego wniesienia wadium przez Wykonawcę, któremu zwrócono wadium zgodnie z zapisem </w:t>
      </w:r>
      <w:r w:rsidR="000154CC">
        <w:rPr>
          <w:rFonts w:ascii="Arial" w:hAnsi="Arial" w:cs="Arial"/>
          <w:sz w:val="22"/>
          <w:szCs w:val="22"/>
        </w:rPr>
        <w:t xml:space="preserve">ust. </w:t>
      </w:r>
      <w:r w:rsidR="00963E2C">
        <w:rPr>
          <w:rFonts w:ascii="Arial" w:hAnsi="Arial" w:cs="Arial"/>
          <w:sz w:val="22"/>
          <w:szCs w:val="22"/>
        </w:rPr>
        <w:t>6</w:t>
      </w:r>
      <w:r w:rsidRPr="00630ECE">
        <w:rPr>
          <w:rFonts w:ascii="Arial" w:hAnsi="Arial" w:cs="Arial"/>
          <w:sz w:val="22"/>
          <w:szCs w:val="22"/>
        </w:rPr>
        <w:t xml:space="preserve"> niniejszego rozdziału SIWZ, jeżeli w wyniku rozstrzygnięcia odwołania, jego oferta zostanie wybrana jako najkorzystniejsza. Wykonawca ten wnosi wadium w terminie określonym przez Zamawiającego.</w:t>
      </w:r>
    </w:p>
    <w:p w:rsidR="009C0E11" w:rsidRPr="00153FFC" w:rsidRDefault="009C0E11" w:rsidP="00A529FC">
      <w:pPr>
        <w:pStyle w:val="Tekstpodstawowy"/>
        <w:numPr>
          <w:ilvl w:val="0"/>
          <w:numId w:val="79"/>
        </w:numPr>
        <w:rPr>
          <w:rFonts w:ascii="Arial" w:hAnsi="Arial" w:cs="Arial"/>
          <w:sz w:val="22"/>
        </w:rPr>
      </w:pPr>
      <w:r w:rsidRPr="00153FFC">
        <w:rPr>
          <w:rFonts w:ascii="Arial" w:hAnsi="Arial" w:cs="Arial"/>
          <w:sz w:val="22"/>
        </w:rPr>
        <w:t>Wykonawca, którego oferta została wybrana, a który wniósł wadium w pieniądzu, może wyrazić zgodę na zaliczenie kwoty wadium na poczet zabezpieczenia należytego wykonania umowy.</w:t>
      </w:r>
    </w:p>
    <w:p w:rsidR="009C0E11" w:rsidRPr="00630ECE" w:rsidRDefault="009C0E11" w:rsidP="00A529FC">
      <w:pPr>
        <w:pStyle w:val="Tekstpodstawowy"/>
        <w:numPr>
          <w:ilvl w:val="0"/>
          <w:numId w:val="79"/>
        </w:numPr>
        <w:rPr>
          <w:rFonts w:ascii="Arial" w:hAnsi="Arial" w:cs="Arial"/>
          <w:sz w:val="22"/>
          <w:szCs w:val="22"/>
        </w:rPr>
      </w:pPr>
      <w:r w:rsidRPr="00630ECE">
        <w:rPr>
          <w:rFonts w:ascii="Arial" w:hAnsi="Arial" w:cs="Arial"/>
          <w:sz w:val="22"/>
          <w:szCs w:val="22"/>
        </w:rPr>
        <w:t>Zamawiający zatrzyma wadium wraz z odsetkami:</w:t>
      </w:r>
    </w:p>
    <w:p w:rsidR="009C0E11" w:rsidRPr="00630ECE" w:rsidRDefault="009C0E11" w:rsidP="009749DE">
      <w:pPr>
        <w:pStyle w:val="Akapitzlist"/>
        <w:numPr>
          <w:ilvl w:val="0"/>
          <w:numId w:val="41"/>
        </w:numPr>
        <w:tabs>
          <w:tab w:val="left" w:pos="567"/>
        </w:tabs>
        <w:ind w:left="870"/>
        <w:jc w:val="both"/>
        <w:rPr>
          <w:rFonts w:ascii="Arial" w:hAnsi="Arial" w:cs="Arial"/>
          <w:bCs/>
          <w:sz w:val="22"/>
          <w:szCs w:val="22"/>
        </w:rPr>
      </w:pPr>
      <w:r w:rsidRPr="00630ECE">
        <w:rPr>
          <w:rFonts w:ascii="Arial" w:hAnsi="Arial" w:cs="Arial"/>
          <w:bCs/>
          <w:sz w:val="22"/>
          <w:szCs w:val="22"/>
        </w:rPr>
        <w:t>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rsidR="009C0E11" w:rsidRPr="00630ECE" w:rsidRDefault="009C0E11" w:rsidP="009749DE">
      <w:pPr>
        <w:pStyle w:val="Tekstpodstawowy"/>
        <w:numPr>
          <w:ilvl w:val="0"/>
          <w:numId w:val="41"/>
        </w:numPr>
        <w:ind w:left="870"/>
        <w:rPr>
          <w:rFonts w:ascii="Arial" w:hAnsi="Arial" w:cs="Arial"/>
          <w:sz w:val="22"/>
          <w:szCs w:val="22"/>
        </w:rPr>
      </w:pPr>
      <w:r w:rsidRPr="00630ECE">
        <w:rPr>
          <w:rFonts w:ascii="Arial" w:hAnsi="Arial" w:cs="Arial"/>
          <w:sz w:val="22"/>
          <w:szCs w:val="22"/>
        </w:rPr>
        <w:t>jeżeli Wykonawca, którego oferta została wybrana:</w:t>
      </w:r>
    </w:p>
    <w:p w:rsidR="009C0E11" w:rsidRPr="00630ECE" w:rsidRDefault="009C0E11" w:rsidP="009749DE">
      <w:pPr>
        <w:pStyle w:val="Tekstpodstawowy"/>
        <w:numPr>
          <w:ilvl w:val="0"/>
          <w:numId w:val="42"/>
        </w:numPr>
        <w:tabs>
          <w:tab w:val="left" w:pos="851"/>
        </w:tabs>
        <w:ind w:left="870"/>
        <w:rPr>
          <w:rFonts w:ascii="Arial" w:hAnsi="Arial" w:cs="Arial"/>
          <w:sz w:val="22"/>
          <w:szCs w:val="22"/>
        </w:rPr>
      </w:pPr>
      <w:r w:rsidRPr="00630ECE">
        <w:rPr>
          <w:rFonts w:ascii="Arial" w:hAnsi="Arial" w:cs="Arial"/>
          <w:sz w:val="22"/>
          <w:szCs w:val="22"/>
        </w:rPr>
        <w:t>odmówi podpisania umowy na warunkach określonych w ofercie,</w:t>
      </w:r>
    </w:p>
    <w:p w:rsidR="009C0E11" w:rsidRPr="00630ECE" w:rsidRDefault="009C0E11" w:rsidP="009749DE">
      <w:pPr>
        <w:pStyle w:val="Tekstpodstawowy"/>
        <w:numPr>
          <w:ilvl w:val="0"/>
          <w:numId w:val="42"/>
        </w:numPr>
        <w:ind w:left="870"/>
        <w:rPr>
          <w:rFonts w:ascii="Arial" w:hAnsi="Arial" w:cs="Arial"/>
          <w:sz w:val="22"/>
          <w:szCs w:val="22"/>
        </w:rPr>
      </w:pPr>
      <w:r w:rsidRPr="00630ECE">
        <w:rPr>
          <w:rFonts w:ascii="Arial" w:hAnsi="Arial" w:cs="Arial"/>
          <w:sz w:val="22"/>
          <w:szCs w:val="22"/>
        </w:rPr>
        <w:t>nie wniesie zabezpieczenia należytego wykonania umowy na zasadach określonych w SIWZ,</w:t>
      </w:r>
    </w:p>
    <w:p w:rsidR="009C0E11" w:rsidRPr="000154CC" w:rsidRDefault="009C0E11" w:rsidP="009749DE">
      <w:pPr>
        <w:pStyle w:val="Tekstpodstawowy"/>
        <w:numPr>
          <w:ilvl w:val="0"/>
          <w:numId w:val="42"/>
        </w:numPr>
        <w:ind w:left="870"/>
        <w:rPr>
          <w:rFonts w:ascii="Arial" w:hAnsi="Arial" w:cs="Arial"/>
          <w:sz w:val="22"/>
          <w:szCs w:val="22"/>
        </w:rPr>
      </w:pPr>
      <w:r w:rsidRPr="00630ECE">
        <w:rPr>
          <w:rFonts w:ascii="Arial" w:hAnsi="Arial" w:cs="Arial"/>
          <w:sz w:val="22"/>
          <w:szCs w:val="22"/>
        </w:rPr>
        <w:t>zawarcie umowy w sprawie niniejszego zamówienia stanie się niemożliwe z przyczyn leżących po stronie Wykonawcy.</w:t>
      </w:r>
    </w:p>
    <w:p w:rsidR="009C0E11" w:rsidRPr="000154CC" w:rsidRDefault="009C0E11" w:rsidP="00A529FC">
      <w:pPr>
        <w:pStyle w:val="Akapitzlist"/>
        <w:numPr>
          <w:ilvl w:val="0"/>
          <w:numId w:val="79"/>
        </w:numPr>
        <w:jc w:val="both"/>
        <w:rPr>
          <w:rFonts w:ascii="Arial" w:hAnsi="Arial" w:cs="Arial"/>
          <w:sz w:val="22"/>
          <w:szCs w:val="22"/>
        </w:rPr>
      </w:pPr>
      <w:r w:rsidRPr="000154CC">
        <w:rPr>
          <w:rFonts w:ascii="Arial" w:hAnsi="Arial" w:cs="Arial"/>
          <w:sz w:val="22"/>
          <w:szCs w:val="22"/>
        </w:rPr>
        <w:t>Wszelkie spory wynikające z wniesionego wadium rozpatrywał będzie wg prawa polskiego sąd właściwy dla siedziby Zamawiającego.</w:t>
      </w:r>
    </w:p>
    <w:p w:rsidR="00895877" w:rsidRDefault="00895877" w:rsidP="00895877"/>
    <w:p w:rsidR="00895877" w:rsidRDefault="00895877" w:rsidP="00895877"/>
    <w:p w:rsidR="00CD4449" w:rsidRDefault="00CD4449" w:rsidP="00895877"/>
    <w:p w:rsidR="00EA6E73" w:rsidRPr="00EA6E73" w:rsidRDefault="004C32DE" w:rsidP="00200AEB">
      <w:pPr>
        <w:pStyle w:val="Nagwek2"/>
        <w:spacing w:line="360" w:lineRule="auto"/>
        <w:jc w:val="center"/>
        <w:rPr>
          <w:rFonts w:cs="Arial"/>
          <w:szCs w:val="22"/>
          <w:u w:val="single"/>
        </w:rPr>
      </w:pPr>
      <w:bookmarkStart w:id="20" w:name="_Toc499422352"/>
      <w:r>
        <w:rPr>
          <w:rFonts w:cs="Arial"/>
          <w:szCs w:val="22"/>
          <w:u w:val="single"/>
        </w:rPr>
        <w:t>ROZDZIAŁ IX</w:t>
      </w:r>
      <w:r w:rsidR="00EA6E73" w:rsidRPr="00EA6E73">
        <w:rPr>
          <w:rFonts w:cs="Arial"/>
          <w:szCs w:val="22"/>
          <w:u w:val="single"/>
        </w:rPr>
        <w:t>.</w:t>
      </w:r>
      <w:bookmarkEnd w:id="20"/>
    </w:p>
    <w:p w:rsidR="00EA6E73" w:rsidRDefault="00EA6E73" w:rsidP="00EF0DF4">
      <w:pPr>
        <w:pStyle w:val="Nagwek2"/>
        <w:spacing w:line="360" w:lineRule="auto"/>
        <w:jc w:val="center"/>
        <w:rPr>
          <w:rFonts w:cs="Arial"/>
          <w:szCs w:val="22"/>
        </w:rPr>
      </w:pPr>
      <w:bookmarkStart w:id="21" w:name="_Toc499422353"/>
      <w:r w:rsidRPr="00630ECE">
        <w:rPr>
          <w:rFonts w:cs="Arial"/>
          <w:szCs w:val="22"/>
        </w:rPr>
        <w:t>TERMIN ZWIĄZANIA OFERTĄ</w:t>
      </w:r>
      <w:bookmarkEnd w:id="21"/>
    </w:p>
    <w:p w:rsidR="00FB0389" w:rsidRPr="00FB0389" w:rsidRDefault="00FB0389" w:rsidP="00FB0389"/>
    <w:p w:rsidR="0044217A" w:rsidRPr="0001244E" w:rsidRDefault="00EA6E73" w:rsidP="0001244E">
      <w:pPr>
        <w:pStyle w:val="Tekstpodstawowy"/>
        <w:rPr>
          <w:rFonts w:ascii="Arial" w:hAnsi="Arial" w:cs="Arial"/>
          <w:sz w:val="22"/>
          <w:szCs w:val="22"/>
        </w:rPr>
      </w:pPr>
      <w:r w:rsidRPr="00630ECE">
        <w:rPr>
          <w:rFonts w:ascii="Arial" w:hAnsi="Arial" w:cs="Arial"/>
          <w:sz w:val="22"/>
          <w:szCs w:val="22"/>
        </w:rPr>
        <w:t xml:space="preserve">Termin związania ofertą wynosi: </w:t>
      </w:r>
      <w:r w:rsidRPr="00EA6E73">
        <w:rPr>
          <w:rFonts w:ascii="Arial" w:hAnsi="Arial" w:cs="Arial"/>
          <w:b/>
          <w:sz w:val="22"/>
          <w:szCs w:val="22"/>
        </w:rPr>
        <w:t>3</w:t>
      </w:r>
      <w:r w:rsidRPr="00630ECE">
        <w:rPr>
          <w:rFonts w:ascii="Arial" w:hAnsi="Arial" w:cs="Arial"/>
          <w:b/>
          <w:sz w:val="22"/>
          <w:szCs w:val="22"/>
        </w:rPr>
        <w:t>0 dni.</w:t>
      </w:r>
      <w:r w:rsidRPr="00630ECE">
        <w:rPr>
          <w:rFonts w:ascii="Arial" w:hAnsi="Arial" w:cs="Arial"/>
          <w:sz w:val="22"/>
          <w:szCs w:val="22"/>
        </w:rPr>
        <w:t xml:space="preserve"> Bieg terminu związania ofertą rozpoczyna się wraz z </w:t>
      </w:r>
      <w:r>
        <w:rPr>
          <w:rFonts w:ascii="Arial" w:hAnsi="Arial" w:cs="Arial"/>
          <w:sz w:val="22"/>
          <w:szCs w:val="22"/>
        </w:rPr>
        <w:t>upływem terminu składania ofert</w:t>
      </w:r>
      <w:r w:rsidRPr="00630ECE">
        <w:rPr>
          <w:rFonts w:ascii="Arial" w:hAnsi="Arial" w:cs="Arial"/>
          <w:sz w:val="22"/>
          <w:szCs w:val="22"/>
        </w:rPr>
        <w:t>. Dzień ten jest pierwszym dniem terminu związania ofertą.</w:t>
      </w:r>
    </w:p>
    <w:p w:rsidR="007F50AE" w:rsidRDefault="007F50AE" w:rsidP="0044217A">
      <w:pPr>
        <w:pStyle w:val="Nagwek2"/>
        <w:spacing w:line="360" w:lineRule="auto"/>
        <w:jc w:val="center"/>
        <w:rPr>
          <w:rFonts w:cs="Arial"/>
          <w:szCs w:val="22"/>
          <w:u w:val="single"/>
        </w:rPr>
      </w:pPr>
    </w:p>
    <w:p w:rsidR="008A1A46" w:rsidRPr="008A1A46" w:rsidRDefault="008A1A46" w:rsidP="008A1A46"/>
    <w:p w:rsidR="0044217A" w:rsidRPr="0044217A" w:rsidRDefault="004C32DE" w:rsidP="0044217A">
      <w:pPr>
        <w:pStyle w:val="Nagwek2"/>
        <w:spacing w:line="360" w:lineRule="auto"/>
        <w:jc w:val="center"/>
        <w:rPr>
          <w:rFonts w:cs="Arial"/>
          <w:szCs w:val="22"/>
          <w:u w:val="single"/>
        </w:rPr>
      </w:pPr>
      <w:bookmarkStart w:id="22" w:name="_Toc499422354"/>
      <w:r>
        <w:rPr>
          <w:rFonts w:cs="Arial"/>
          <w:szCs w:val="22"/>
          <w:u w:val="single"/>
        </w:rPr>
        <w:t xml:space="preserve">ROZDZIAŁ </w:t>
      </w:r>
      <w:r w:rsidR="0044217A">
        <w:rPr>
          <w:rFonts w:cs="Arial"/>
          <w:szCs w:val="22"/>
          <w:u w:val="single"/>
        </w:rPr>
        <w:t>X</w:t>
      </w:r>
      <w:r w:rsidR="0044217A" w:rsidRPr="0044217A">
        <w:rPr>
          <w:rFonts w:cs="Arial"/>
          <w:szCs w:val="22"/>
          <w:u w:val="single"/>
        </w:rPr>
        <w:t>.</w:t>
      </w:r>
      <w:bookmarkEnd w:id="22"/>
    </w:p>
    <w:p w:rsidR="0044217A" w:rsidRPr="0044217A" w:rsidRDefault="0044217A" w:rsidP="0044217A">
      <w:pPr>
        <w:pStyle w:val="Nagwek2"/>
        <w:spacing w:line="360" w:lineRule="auto"/>
        <w:jc w:val="center"/>
        <w:rPr>
          <w:rFonts w:cs="Arial"/>
          <w:szCs w:val="22"/>
        </w:rPr>
      </w:pPr>
      <w:bookmarkStart w:id="23" w:name="_Toc499422355"/>
      <w:r w:rsidRPr="0044217A">
        <w:rPr>
          <w:rFonts w:cs="Arial"/>
          <w:szCs w:val="22"/>
        </w:rPr>
        <w:t>INFORMACJA NA TEMAT PODWYKONAWCÓW</w:t>
      </w:r>
      <w:bookmarkEnd w:id="23"/>
    </w:p>
    <w:p w:rsidR="0044217A" w:rsidRPr="0044217A" w:rsidRDefault="0044217A" w:rsidP="0044217A">
      <w:pPr>
        <w:jc w:val="both"/>
        <w:rPr>
          <w:rFonts w:ascii="Arial" w:hAnsi="Arial" w:cs="Arial"/>
          <w:sz w:val="22"/>
          <w:szCs w:val="22"/>
        </w:rPr>
      </w:pPr>
    </w:p>
    <w:p w:rsidR="0044217A" w:rsidRPr="0044217A" w:rsidRDefault="0044217A" w:rsidP="00773CF6">
      <w:pPr>
        <w:pStyle w:val="Akapitzlist"/>
        <w:numPr>
          <w:ilvl w:val="0"/>
          <w:numId w:val="36"/>
        </w:numPr>
        <w:tabs>
          <w:tab w:val="left" w:pos="567"/>
        </w:tabs>
        <w:ind w:left="567" w:hanging="425"/>
        <w:jc w:val="both"/>
        <w:rPr>
          <w:rFonts w:ascii="Arial" w:hAnsi="Arial" w:cs="Arial"/>
          <w:sz w:val="22"/>
          <w:szCs w:val="22"/>
        </w:rPr>
      </w:pPr>
      <w:r w:rsidRPr="0044217A">
        <w:rPr>
          <w:rFonts w:ascii="Arial" w:hAnsi="Arial" w:cs="Arial"/>
          <w:sz w:val="22"/>
          <w:szCs w:val="22"/>
        </w:rPr>
        <w:t>Wykonawca może powierzyć wykonanie części zamówienia podwykonawcy.</w:t>
      </w:r>
    </w:p>
    <w:p w:rsidR="0044217A" w:rsidRPr="0044217A" w:rsidRDefault="0044217A" w:rsidP="0044217A">
      <w:pPr>
        <w:pStyle w:val="Akapitzlist"/>
        <w:tabs>
          <w:tab w:val="left" w:pos="567"/>
        </w:tabs>
        <w:ind w:left="567"/>
        <w:jc w:val="both"/>
        <w:rPr>
          <w:rFonts w:ascii="Arial" w:hAnsi="Arial" w:cs="Arial"/>
          <w:sz w:val="22"/>
          <w:szCs w:val="22"/>
        </w:rPr>
      </w:pPr>
    </w:p>
    <w:p w:rsidR="0044217A" w:rsidRPr="0044217A" w:rsidRDefault="0044217A" w:rsidP="00773CF6">
      <w:pPr>
        <w:pStyle w:val="Akapitzlist"/>
        <w:numPr>
          <w:ilvl w:val="0"/>
          <w:numId w:val="36"/>
        </w:numPr>
        <w:tabs>
          <w:tab w:val="left" w:pos="567"/>
        </w:tabs>
        <w:ind w:left="567" w:hanging="425"/>
        <w:jc w:val="both"/>
        <w:rPr>
          <w:rFonts w:ascii="Arial" w:hAnsi="Arial" w:cs="Arial"/>
          <w:sz w:val="22"/>
          <w:szCs w:val="22"/>
        </w:rPr>
      </w:pPr>
      <w:r w:rsidRPr="0044217A">
        <w:rPr>
          <w:rFonts w:ascii="Arial" w:hAnsi="Arial" w:cs="Arial"/>
          <w:sz w:val="22"/>
          <w:szCs w:val="22"/>
        </w:rPr>
        <w:lastRenderedPageBreak/>
        <w:t xml:space="preserve">Wykonawca, który zamierza wykonywać zamówienie przy udziale podwykonawcy, musi wyraźnie w ofercie wskazać, jaką część (zakres zamówienia) wykonywać będzie w jego imieniu podwykonawca oraz podać firmę podwykonawcy. Należy w tym celu wypełnić odpowiedni punkt formularza oferty, stanowiącego </w:t>
      </w:r>
      <w:r w:rsidRPr="0044217A">
        <w:rPr>
          <w:rFonts w:ascii="Arial" w:hAnsi="Arial" w:cs="Arial"/>
          <w:sz w:val="22"/>
          <w:szCs w:val="22"/>
          <w:u w:val="single"/>
        </w:rPr>
        <w:t>załącznik nr 1 do SIWZ</w:t>
      </w:r>
      <w:r w:rsidRPr="0044217A">
        <w:rPr>
          <w:rFonts w:ascii="Arial" w:hAnsi="Arial" w:cs="Arial"/>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44217A" w:rsidRPr="0044217A" w:rsidRDefault="0044217A" w:rsidP="0044217A">
      <w:pPr>
        <w:pStyle w:val="Akapitzlist"/>
        <w:rPr>
          <w:rFonts w:ascii="Arial" w:hAnsi="Arial" w:cs="Arial"/>
          <w:sz w:val="22"/>
          <w:szCs w:val="22"/>
        </w:rPr>
      </w:pPr>
    </w:p>
    <w:p w:rsidR="0044217A" w:rsidRPr="0044217A" w:rsidRDefault="0044217A" w:rsidP="00773CF6">
      <w:pPr>
        <w:pStyle w:val="Akapitzlist"/>
        <w:numPr>
          <w:ilvl w:val="0"/>
          <w:numId w:val="36"/>
        </w:numPr>
        <w:tabs>
          <w:tab w:val="left" w:pos="567"/>
        </w:tabs>
        <w:ind w:left="567" w:hanging="425"/>
        <w:jc w:val="both"/>
        <w:rPr>
          <w:rFonts w:ascii="Arial" w:hAnsi="Arial" w:cs="Arial"/>
          <w:sz w:val="22"/>
          <w:szCs w:val="22"/>
        </w:rPr>
      </w:pPr>
      <w:r w:rsidRPr="0044217A">
        <w:rPr>
          <w:rFonts w:ascii="Arial" w:hAnsi="Arial" w:cs="Arial"/>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4217A" w:rsidRPr="0044217A" w:rsidRDefault="0044217A" w:rsidP="0044217A">
      <w:pPr>
        <w:pStyle w:val="Akapitzlist"/>
        <w:rPr>
          <w:rFonts w:ascii="Arial" w:hAnsi="Arial" w:cs="Arial"/>
          <w:sz w:val="22"/>
          <w:szCs w:val="22"/>
        </w:rPr>
      </w:pPr>
    </w:p>
    <w:p w:rsidR="0044217A" w:rsidRDefault="0044217A" w:rsidP="00773CF6">
      <w:pPr>
        <w:pStyle w:val="Akapitzlist"/>
        <w:numPr>
          <w:ilvl w:val="0"/>
          <w:numId w:val="36"/>
        </w:numPr>
        <w:tabs>
          <w:tab w:val="left" w:pos="567"/>
        </w:tabs>
        <w:ind w:left="567" w:hanging="425"/>
        <w:jc w:val="both"/>
        <w:rPr>
          <w:rFonts w:ascii="Arial" w:hAnsi="Arial" w:cs="Arial"/>
          <w:sz w:val="22"/>
          <w:szCs w:val="22"/>
        </w:rPr>
      </w:pPr>
      <w:r w:rsidRPr="0044217A">
        <w:rPr>
          <w:rFonts w:ascii="Arial" w:hAnsi="Arial" w:cs="Arial"/>
          <w:sz w:val="22"/>
          <w:szCs w:val="22"/>
        </w:rPr>
        <w:t>Powierzenie wykonania części zamówienia podwykonawcom nie zwalnia Wykonawcy z odpowiedzialności za należyte wykonanie tego zamówienia.</w:t>
      </w:r>
    </w:p>
    <w:p w:rsidR="00B4135D" w:rsidRPr="00B4135D" w:rsidRDefault="00B4135D" w:rsidP="00B4135D">
      <w:pPr>
        <w:pStyle w:val="Akapitzlist"/>
        <w:rPr>
          <w:rFonts w:ascii="Arial" w:hAnsi="Arial" w:cs="Arial"/>
          <w:sz w:val="22"/>
          <w:szCs w:val="22"/>
        </w:rPr>
      </w:pPr>
    </w:p>
    <w:p w:rsidR="00DD77F9" w:rsidRPr="00DD77F9" w:rsidRDefault="00B4135D" w:rsidP="00DD77F9">
      <w:pPr>
        <w:pStyle w:val="Akapitzlist"/>
        <w:numPr>
          <w:ilvl w:val="0"/>
          <w:numId w:val="36"/>
        </w:numPr>
        <w:tabs>
          <w:tab w:val="left" w:pos="567"/>
        </w:tabs>
        <w:ind w:left="567" w:hanging="425"/>
        <w:jc w:val="both"/>
        <w:rPr>
          <w:rFonts w:ascii="Arial" w:hAnsi="Arial" w:cs="Arial"/>
          <w:sz w:val="22"/>
          <w:szCs w:val="22"/>
        </w:rPr>
      </w:pPr>
      <w:r>
        <w:rPr>
          <w:rFonts w:ascii="Arial" w:hAnsi="Arial" w:cs="Arial"/>
          <w:bCs/>
          <w:sz w:val="22"/>
        </w:rPr>
        <w:t xml:space="preserve">Ponadto </w:t>
      </w:r>
      <w:r w:rsidR="00F661B4">
        <w:rPr>
          <w:rFonts w:ascii="Arial" w:hAnsi="Arial" w:cs="Arial"/>
          <w:bCs/>
          <w:sz w:val="22"/>
        </w:rPr>
        <w:t>warunki dotyczące</w:t>
      </w:r>
      <w:r w:rsidRPr="00B4135D">
        <w:rPr>
          <w:rFonts w:ascii="Arial" w:hAnsi="Arial" w:cs="Arial"/>
          <w:bCs/>
          <w:sz w:val="22"/>
        </w:rPr>
        <w:t xml:space="preserve"> uczest</w:t>
      </w:r>
      <w:r w:rsidR="00F661B4">
        <w:rPr>
          <w:rFonts w:ascii="Arial" w:hAnsi="Arial" w:cs="Arial"/>
          <w:bCs/>
          <w:sz w:val="22"/>
        </w:rPr>
        <w:t>nictwa podwykonawców określone zostały</w:t>
      </w:r>
      <w:r w:rsidRPr="00B4135D">
        <w:rPr>
          <w:rFonts w:ascii="Arial" w:hAnsi="Arial" w:cs="Arial"/>
          <w:bCs/>
          <w:sz w:val="22"/>
        </w:rPr>
        <w:t xml:space="preserve"> we wzorze umowy</w:t>
      </w:r>
      <w:r>
        <w:rPr>
          <w:rFonts w:ascii="Arial" w:hAnsi="Arial" w:cs="Arial"/>
          <w:bCs/>
          <w:sz w:val="22"/>
        </w:rPr>
        <w:t xml:space="preserve"> stanowiącym </w:t>
      </w:r>
      <w:r w:rsidRPr="00627652">
        <w:rPr>
          <w:rFonts w:ascii="Arial" w:hAnsi="Arial" w:cs="Arial"/>
          <w:bCs/>
          <w:sz w:val="22"/>
          <w:u w:val="single"/>
        </w:rPr>
        <w:t>załącznik nr 4 do SIWZ.</w:t>
      </w:r>
    </w:p>
    <w:p w:rsidR="00DD77F9" w:rsidRPr="00DD77F9" w:rsidRDefault="00DD77F9" w:rsidP="00DD77F9">
      <w:pPr>
        <w:pStyle w:val="Akapitzlist"/>
        <w:rPr>
          <w:sz w:val="27"/>
          <w:szCs w:val="27"/>
        </w:rPr>
      </w:pPr>
    </w:p>
    <w:p w:rsidR="00DD77F9" w:rsidRPr="0012655F" w:rsidRDefault="00DD77F9" w:rsidP="00DD77F9">
      <w:pPr>
        <w:pStyle w:val="Akapitzlist"/>
        <w:numPr>
          <w:ilvl w:val="0"/>
          <w:numId w:val="36"/>
        </w:numPr>
        <w:tabs>
          <w:tab w:val="left" w:pos="567"/>
        </w:tabs>
        <w:ind w:left="567" w:hanging="425"/>
        <w:jc w:val="both"/>
        <w:rPr>
          <w:rFonts w:ascii="Arial" w:hAnsi="Arial" w:cs="Arial"/>
          <w:sz w:val="22"/>
          <w:szCs w:val="22"/>
        </w:rPr>
      </w:pPr>
      <w:r w:rsidRPr="0012655F">
        <w:rPr>
          <w:rFonts w:ascii="Arial" w:hAnsi="Arial" w:cs="Arial"/>
          <w:sz w:val="22"/>
          <w:szCs w:val="22"/>
        </w:rPr>
        <w:t>Umowy o podwykonawstwo muszą zawierać uregulowania dotyczące odpowiedzialności podwykonawcy za wykonanie, niewykonanie lub nienależyte wykonanie analogicznie do uregulowań zawartych w umowie z wykonawcą, w szczególności odpowiedzialność z tytułu gwarancji i rękojmi oraz kar umownych.</w:t>
      </w:r>
    </w:p>
    <w:p w:rsidR="00B4135D" w:rsidRDefault="00B4135D" w:rsidP="00B4135D">
      <w:pPr>
        <w:tabs>
          <w:tab w:val="left" w:pos="567"/>
        </w:tabs>
        <w:jc w:val="both"/>
        <w:rPr>
          <w:rFonts w:ascii="Arial" w:hAnsi="Arial" w:cs="Arial"/>
          <w:sz w:val="22"/>
          <w:szCs w:val="22"/>
        </w:rPr>
      </w:pPr>
    </w:p>
    <w:p w:rsidR="00CD4449" w:rsidRPr="00B4135D" w:rsidRDefault="00CD4449" w:rsidP="00B4135D">
      <w:pPr>
        <w:tabs>
          <w:tab w:val="left" w:pos="567"/>
        </w:tabs>
        <w:jc w:val="both"/>
        <w:rPr>
          <w:rFonts w:ascii="Arial" w:hAnsi="Arial" w:cs="Arial"/>
          <w:sz w:val="22"/>
          <w:szCs w:val="22"/>
        </w:rPr>
      </w:pPr>
    </w:p>
    <w:p w:rsidR="0044217A" w:rsidRPr="0044217A" w:rsidRDefault="0044217A" w:rsidP="0044217A">
      <w:pPr>
        <w:tabs>
          <w:tab w:val="left" w:pos="1701"/>
        </w:tabs>
        <w:jc w:val="both"/>
        <w:rPr>
          <w:rFonts w:ascii="Arial" w:hAnsi="Arial" w:cs="Arial"/>
          <w:b/>
          <w:sz w:val="22"/>
          <w:szCs w:val="22"/>
        </w:rPr>
      </w:pPr>
    </w:p>
    <w:p w:rsidR="0044217A" w:rsidRPr="0044217A" w:rsidRDefault="0044217A" w:rsidP="0044217A">
      <w:pPr>
        <w:pStyle w:val="Nagwek2"/>
        <w:spacing w:line="360" w:lineRule="auto"/>
        <w:jc w:val="center"/>
        <w:rPr>
          <w:rFonts w:cs="Arial"/>
          <w:b w:val="0"/>
          <w:szCs w:val="22"/>
          <w:u w:val="single"/>
        </w:rPr>
      </w:pPr>
      <w:bookmarkStart w:id="24" w:name="_Toc499422356"/>
      <w:r w:rsidRPr="0044217A">
        <w:rPr>
          <w:rFonts w:cs="Arial"/>
          <w:szCs w:val="22"/>
          <w:u w:val="single"/>
        </w:rPr>
        <w:t>ROZDZIAŁ X</w:t>
      </w:r>
      <w:r w:rsidR="0009650F">
        <w:rPr>
          <w:rFonts w:cs="Arial"/>
          <w:szCs w:val="22"/>
          <w:u w:val="single"/>
        </w:rPr>
        <w:t>I</w:t>
      </w:r>
      <w:r>
        <w:rPr>
          <w:rFonts w:cs="Arial"/>
          <w:szCs w:val="22"/>
          <w:u w:val="single"/>
        </w:rPr>
        <w:t>.</w:t>
      </w:r>
      <w:bookmarkEnd w:id="24"/>
    </w:p>
    <w:p w:rsidR="0044217A" w:rsidRPr="0044217A" w:rsidRDefault="0044217A" w:rsidP="0044217A">
      <w:pPr>
        <w:pStyle w:val="Nagwek2"/>
        <w:spacing w:line="276" w:lineRule="auto"/>
        <w:jc w:val="center"/>
        <w:rPr>
          <w:rFonts w:cs="Arial"/>
          <w:szCs w:val="22"/>
        </w:rPr>
      </w:pPr>
      <w:r w:rsidRPr="0044217A">
        <w:rPr>
          <w:rFonts w:cs="Arial"/>
          <w:szCs w:val="22"/>
        </w:rPr>
        <w:tab/>
      </w:r>
      <w:bookmarkStart w:id="25" w:name="_Toc499422357"/>
      <w:r w:rsidRPr="0044217A">
        <w:rPr>
          <w:rFonts w:cs="Arial"/>
          <w:szCs w:val="22"/>
        </w:rPr>
        <w:t>KORZYSTANIE Z ZASOBÓW INNYCH PODMIOTÓW W CELU POTWIERDZENIA SPEŁNIANIA WARUNKÓW UDZIAŁU W POSTĘPOWANIU</w:t>
      </w:r>
      <w:bookmarkEnd w:id="25"/>
    </w:p>
    <w:p w:rsidR="0044217A" w:rsidRDefault="0044217A" w:rsidP="00773CF6">
      <w:pPr>
        <w:pStyle w:val="NormalnyWeb"/>
        <w:numPr>
          <w:ilvl w:val="1"/>
          <w:numId w:val="24"/>
        </w:numPr>
        <w:tabs>
          <w:tab w:val="clear" w:pos="1800"/>
          <w:tab w:val="num" w:pos="426"/>
        </w:tabs>
        <w:spacing w:after="0" w:afterAutospacing="0"/>
        <w:ind w:left="426" w:hanging="426"/>
        <w:jc w:val="both"/>
        <w:rPr>
          <w:rFonts w:ascii="Arial" w:hAnsi="Arial" w:cs="Arial"/>
          <w:bCs/>
          <w:sz w:val="22"/>
          <w:szCs w:val="22"/>
        </w:rPr>
      </w:pPr>
      <w:r w:rsidRPr="0044217A">
        <w:rPr>
          <w:rFonts w:ascii="Arial" w:hAnsi="Arial" w:cs="Arial"/>
          <w:bCs/>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(dot. </w:t>
      </w:r>
      <w:r w:rsidR="0009650F">
        <w:rPr>
          <w:rFonts w:ascii="Arial" w:hAnsi="Arial" w:cs="Arial"/>
          <w:bCs/>
          <w:sz w:val="22"/>
          <w:szCs w:val="22"/>
        </w:rPr>
        <w:t xml:space="preserve">odpowiednio </w:t>
      </w:r>
      <w:r w:rsidRPr="0044217A">
        <w:rPr>
          <w:rFonts w:ascii="Arial" w:hAnsi="Arial" w:cs="Arial"/>
          <w:bCs/>
          <w:sz w:val="22"/>
          <w:szCs w:val="22"/>
        </w:rPr>
        <w:t>warunków udziału w postępowaniu określonych przez Za</w:t>
      </w:r>
      <w:r w:rsidR="0009650F">
        <w:rPr>
          <w:rFonts w:ascii="Arial" w:hAnsi="Arial" w:cs="Arial"/>
          <w:bCs/>
          <w:sz w:val="22"/>
          <w:szCs w:val="22"/>
        </w:rPr>
        <w:t>mawiającego w </w:t>
      </w:r>
      <w:r w:rsidR="0048187D">
        <w:rPr>
          <w:rFonts w:ascii="Arial" w:hAnsi="Arial" w:cs="Arial"/>
          <w:bCs/>
          <w:sz w:val="22"/>
          <w:szCs w:val="22"/>
        </w:rPr>
        <w:t>ust 2</w:t>
      </w:r>
      <w:r w:rsidR="0009650F" w:rsidRPr="00627652">
        <w:rPr>
          <w:rFonts w:ascii="Arial" w:hAnsi="Arial" w:cs="Arial"/>
          <w:bCs/>
          <w:sz w:val="22"/>
          <w:szCs w:val="22"/>
        </w:rPr>
        <w:t xml:space="preserve"> rozdziału </w:t>
      </w:r>
      <w:r w:rsidRPr="00627652">
        <w:rPr>
          <w:rFonts w:ascii="Arial" w:hAnsi="Arial" w:cs="Arial"/>
          <w:bCs/>
          <w:sz w:val="22"/>
          <w:szCs w:val="22"/>
        </w:rPr>
        <w:t>V SIWZ),</w:t>
      </w:r>
      <w:r w:rsidRPr="0044217A">
        <w:rPr>
          <w:rFonts w:ascii="Arial" w:hAnsi="Arial" w:cs="Arial"/>
          <w:bCs/>
          <w:sz w:val="22"/>
          <w:szCs w:val="22"/>
        </w:rPr>
        <w:t xml:space="preserve"> niezależnie od charakteru prawnego łączących go z nim stosunków prawnych.</w:t>
      </w:r>
    </w:p>
    <w:p w:rsidR="0044217A" w:rsidRPr="0006047D" w:rsidRDefault="0044217A" w:rsidP="0044217A">
      <w:pPr>
        <w:pStyle w:val="NormalnyWeb"/>
        <w:spacing w:before="0" w:beforeAutospacing="0" w:after="0" w:afterAutospacing="0"/>
        <w:ind w:left="425"/>
        <w:jc w:val="both"/>
        <w:rPr>
          <w:rFonts w:ascii="Arial" w:hAnsi="Arial" w:cs="Arial"/>
          <w:bCs/>
          <w:sz w:val="22"/>
          <w:szCs w:val="22"/>
        </w:rPr>
      </w:pPr>
    </w:p>
    <w:p w:rsidR="0044217A" w:rsidRPr="00BC13CE" w:rsidRDefault="0044217A" w:rsidP="00773CF6">
      <w:pPr>
        <w:pStyle w:val="NormalnyWeb"/>
        <w:numPr>
          <w:ilvl w:val="1"/>
          <w:numId w:val="24"/>
        </w:numPr>
        <w:tabs>
          <w:tab w:val="clear" w:pos="1800"/>
          <w:tab w:val="num" w:pos="426"/>
        </w:tabs>
        <w:spacing w:before="0" w:beforeAutospacing="0" w:after="0" w:afterAutospacing="0"/>
        <w:ind w:left="425" w:hanging="425"/>
        <w:jc w:val="both"/>
        <w:rPr>
          <w:rFonts w:ascii="Arial" w:hAnsi="Arial" w:cs="Arial"/>
          <w:bCs/>
          <w:sz w:val="22"/>
          <w:szCs w:val="22"/>
        </w:rPr>
      </w:pPr>
      <w:r w:rsidRPr="00BC13CE">
        <w:rPr>
          <w:rFonts w:ascii="Arial" w:hAnsi="Arial" w:cs="Arial"/>
          <w:bCs/>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w:t>
      </w:r>
      <w:r w:rsidR="0006047D" w:rsidRPr="00BC13CE">
        <w:rPr>
          <w:rFonts w:ascii="Arial" w:hAnsi="Arial" w:cs="Arial"/>
          <w:bCs/>
          <w:sz w:val="22"/>
          <w:szCs w:val="22"/>
        </w:rPr>
        <w:t xml:space="preserve">acji zamówienia – dokument ten np. zobowiązanie </w:t>
      </w:r>
      <w:r w:rsidR="0006047D" w:rsidRPr="00381D52">
        <w:rPr>
          <w:rFonts w:ascii="Arial" w:hAnsi="Arial" w:cs="Arial"/>
          <w:bCs/>
          <w:sz w:val="22"/>
          <w:szCs w:val="22"/>
        </w:rPr>
        <w:t>(</w:t>
      </w:r>
      <w:r w:rsidR="00BC13CE" w:rsidRPr="00381D52">
        <w:rPr>
          <w:rFonts w:ascii="Arial" w:hAnsi="Arial" w:cs="Arial"/>
          <w:sz w:val="22"/>
          <w:szCs w:val="22"/>
        </w:rPr>
        <w:t>w oryginale lub kopii poświadczonej za zgodność przez notariusza, lub kopii poświadczonej za zgodność z oryginałem przez podmiot udostępniający zasoby</w:t>
      </w:r>
      <w:r w:rsidR="0006047D" w:rsidRPr="00381D52">
        <w:rPr>
          <w:rFonts w:ascii="Arial" w:hAnsi="Arial" w:cs="Arial"/>
          <w:bCs/>
          <w:sz w:val="22"/>
          <w:szCs w:val="22"/>
        </w:rPr>
        <w:t>)</w:t>
      </w:r>
      <w:r w:rsidRPr="00363BDD">
        <w:rPr>
          <w:rFonts w:ascii="Arial" w:hAnsi="Arial" w:cs="Arial"/>
          <w:bCs/>
          <w:sz w:val="22"/>
          <w:szCs w:val="22"/>
          <w:u w:val="single"/>
        </w:rPr>
        <w:t>należy dołączyć do oferty.</w:t>
      </w:r>
    </w:p>
    <w:p w:rsidR="0044217A" w:rsidRPr="00AC450C" w:rsidRDefault="00FD19CF" w:rsidP="0044217A">
      <w:pPr>
        <w:pStyle w:val="NormalnyWeb"/>
        <w:tabs>
          <w:tab w:val="left" w:pos="426"/>
        </w:tabs>
        <w:spacing w:before="0" w:beforeAutospacing="0" w:after="0" w:afterAutospacing="0"/>
        <w:jc w:val="both"/>
        <w:rPr>
          <w:rFonts w:ascii="Arial" w:hAnsi="Arial" w:cs="Arial"/>
          <w:bCs/>
          <w:sz w:val="22"/>
          <w:szCs w:val="22"/>
        </w:rPr>
      </w:pPr>
      <w:r>
        <w:rPr>
          <w:rFonts w:ascii="Arial" w:hAnsi="Arial" w:cs="Arial"/>
          <w:bCs/>
          <w:sz w:val="22"/>
          <w:szCs w:val="22"/>
        </w:rPr>
        <w:tab/>
      </w:r>
      <w:r w:rsidR="0044217A" w:rsidRPr="00AC450C">
        <w:rPr>
          <w:rFonts w:ascii="Arial" w:hAnsi="Arial" w:cs="Arial"/>
          <w:bCs/>
          <w:sz w:val="22"/>
          <w:szCs w:val="22"/>
        </w:rPr>
        <w:t xml:space="preserve">Z dokumentu (np. zobowiązania), o którym mowa w </w:t>
      </w:r>
      <w:r w:rsidR="00C01693">
        <w:rPr>
          <w:rFonts w:ascii="Arial" w:hAnsi="Arial" w:cs="Arial"/>
          <w:bCs/>
          <w:sz w:val="22"/>
          <w:szCs w:val="22"/>
        </w:rPr>
        <w:t xml:space="preserve">ust. </w:t>
      </w:r>
      <w:r w:rsidR="0044217A" w:rsidRPr="00AC450C">
        <w:rPr>
          <w:rFonts w:ascii="Arial" w:hAnsi="Arial" w:cs="Arial"/>
          <w:bCs/>
          <w:sz w:val="22"/>
          <w:szCs w:val="22"/>
        </w:rPr>
        <w:t>2 musi wynikać w szczególności:</w:t>
      </w:r>
    </w:p>
    <w:p w:rsidR="0044217A" w:rsidRPr="00AC450C" w:rsidRDefault="0044217A" w:rsidP="00F036A1">
      <w:pPr>
        <w:pStyle w:val="NormalnyWeb"/>
        <w:numPr>
          <w:ilvl w:val="0"/>
          <w:numId w:val="54"/>
        </w:numPr>
        <w:tabs>
          <w:tab w:val="left" w:pos="426"/>
        </w:tabs>
        <w:spacing w:before="0" w:beforeAutospacing="0" w:after="0" w:afterAutospacing="0"/>
        <w:ind w:left="814"/>
        <w:jc w:val="both"/>
        <w:rPr>
          <w:rFonts w:ascii="Arial" w:hAnsi="Arial" w:cs="Arial"/>
          <w:bCs/>
          <w:sz w:val="22"/>
          <w:szCs w:val="22"/>
        </w:rPr>
      </w:pPr>
      <w:r w:rsidRPr="00AC450C">
        <w:rPr>
          <w:rFonts w:ascii="Arial" w:hAnsi="Arial" w:cs="Arial"/>
          <w:bCs/>
          <w:sz w:val="22"/>
          <w:szCs w:val="22"/>
        </w:rPr>
        <w:t>zakres dostępnych Wykonawcy zasobów innego podmiotu,</w:t>
      </w:r>
    </w:p>
    <w:p w:rsidR="0044217A" w:rsidRPr="00AC450C" w:rsidRDefault="0044217A" w:rsidP="00F036A1">
      <w:pPr>
        <w:pStyle w:val="NormalnyWeb"/>
        <w:numPr>
          <w:ilvl w:val="0"/>
          <w:numId w:val="54"/>
        </w:numPr>
        <w:tabs>
          <w:tab w:val="left" w:pos="426"/>
        </w:tabs>
        <w:spacing w:before="0" w:beforeAutospacing="0" w:after="0" w:afterAutospacing="0"/>
        <w:ind w:left="814"/>
        <w:jc w:val="both"/>
        <w:rPr>
          <w:rFonts w:ascii="Arial" w:hAnsi="Arial" w:cs="Arial"/>
          <w:bCs/>
          <w:sz w:val="22"/>
          <w:szCs w:val="22"/>
        </w:rPr>
      </w:pPr>
      <w:r w:rsidRPr="00AC450C">
        <w:rPr>
          <w:rFonts w:ascii="Arial" w:hAnsi="Arial" w:cs="Arial"/>
          <w:bCs/>
          <w:sz w:val="22"/>
          <w:szCs w:val="22"/>
        </w:rPr>
        <w:t>sposób wykorzystania zasobów innego podmiotu, przez Wykonawcę, przy wykonywaniu zamówienia publicznego,</w:t>
      </w:r>
    </w:p>
    <w:p w:rsidR="0044217A" w:rsidRPr="00AC450C" w:rsidRDefault="0044217A" w:rsidP="00F036A1">
      <w:pPr>
        <w:pStyle w:val="NormalnyWeb"/>
        <w:numPr>
          <w:ilvl w:val="0"/>
          <w:numId w:val="54"/>
        </w:numPr>
        <w:tabs>
          <w:tab w:val="left" w:pos="426"/>
        </w:tabs>
        <w:spacing w:before="0" w:beforeAutospacing="0" w:after="0" w:afterAutospacing="0"/>
        <w:ind w:left="814"/>
        <w:jc w:val="both"/>
        <w:rPr>
          <w:rFonts w:ascii="Arial" w:hAnsi="Arial" w:cs="Arial"/>
          <w:bCs/>
          <w:sz w:val="22"/>
          <w:szCs w:val="22"/>
        </w:rPr>
      </w:pPr>
      <w:r w:rsidRPr="00AC450C">
        <w:rPr>
          <w:rFonts w:ascii="Arial" w:hAnsi="Arial" w:cs="Arial"/>
          <w:bCs/>
          <w:sz w:val="22"/>
          <w:szCs w:val="22"/>
        </w:rPr>
        <w:t>zakres i okres udziału innego podmiotu przy wykonywaniu zamówienia publicznego,</w:t>
      </w:r>
    </w:p>
    <w:p w:rsidR="0044217A" w:rsidRPr="00AC450C" w:rsidRDefault="0044217A" w:rsidP="00F036A1">
      <w:pPr>
        <w:pStyle w:val="NormalnyWeb"/>
        <w:numPr>
          <w:ilvl w:val="0"/>
          <w:numId w:val="54"/>
        </w:numPr>
        <w:tabs>
          <w:tab w:val="left" w:pos="426"/>
        </w:tabs>
        <w:spacing w:before="0" w:beforeAutospacing="0" w:after="0" w:afterAutospacing="0"/>
        <w:ind w:left="814"/>
        <w:jc w:val="both"/>
        <w:rPr>
          <w:rFonts w:ascii="Arial" w:hAnsi="Arial" w:cs="Arial"/>
          <w:bCs/>
          <w:sz w:val="22"/>
          <w:szCs w:val="22"/>
        </w:rPr>
      </w:pPr>
      <w:r w:rsidRPr="00AC450C">
        <w:rPr>
          <w:rFonts w:ascii="Arial" w:hAnsi="Arial" w:cs="Arial"/>
          <w:bCs/>
          <w:sz w:val="22"/>
          <w:szCs w:val="22"/>
        </w:rPr>
        <w:lastRenderedPageBreak/>
        <w:t xml:space="preserve">czy podmiot, na zdolnościach którego Wykonawca polega w odniesieniu do warunków udziału w postępowaniu dotyczących wykształcenia, kwalifikacji zawodowych lub doświadczenia, zrealizuje </w:t>
      </w:r>
      <w:r w:rsidR="008C3B9D" w:rsidRPr="00363BDD">
        <w:rPr>
          <w:rFonts w:ascii="Arial" w:hAnsi="Arial" w:cs="Arial"/>
          <w:bCs/>
          <w:sz w:val="22"/>
          <w:szCs w:val="22"/>
        </w:rPr>
        <w:t>roboty budowlane</w:t>
      </w:r>
      <w:r w:rsidRPr="00363BDD">
        <w:rPr>
          <w:rFonts w:ascii="Arial" w:hAnsi="Arial" w:cs="Arial"/>
          <w:bCs/>
          <w:sz w:val="22"/>
          <w:szCs w:val="22"/>
        </w:rPr>
        <w:t>,</w:t>
      </w:r>
      <w:r w:rsidRPr="00AC450C">
        <w:rPr>
          <w:rFonts w:ascii="Arial" w:hAnsi="Arial" w:cs="Arial"/>
          <w:bCs/>
          <w:sz w:val="22"/>
          <w:szCs w:val="22"/>
        </w:rPr>
        <w:t xml:space="preserve"> których wskazane zdolności dotyczą.</w:t>
      </w:r>
    </w:p>
    <w:p w:rsidR="0044217A" w:rsidRPr="0044217A" w:rsidRDefault="0044217A" w:rsidP="0044217A">
      <w:pPr>
        <w:pStyle w:val="NormalnyWeb"/>
        <w:spacing w:before="0" w:beforeAutospacing="0" w:after="0" w:afterAutospacing="0"/>
        <w:jc w:val="both"/>
        <w:rPr>
          <w:rFonts w:ascii="Arial" w:hAnsi="Arial" w:cs="Arial"/>
          <w:bCs/>
          <w:sz w:val="22"/>
          <w:szCs w:val="22"/>
        </w:rPr>
      </w:pPr>
    </w:p>
    <w:p w:rsidR="0044217A" w:rsidRPr="0044217A" w:rsidRDefault="0044217A" w:rsidP="00773CF6">
      <w:pPr>
        <w:pStyle w:val="NormalnyWeb"/>
        <w:numPr>
          <w:ilvl w:val="1"/>
          <w:numId w:val="24"/>
        </w:numPr>
        <w:tabs>
          <w:tab w:val="clear" w:pos="1800"/>
          <w:tab w:val="num" w:pos="426"/>
        </w:tabs>
        <w:spacing w:before="0" w:beforeAutospacing="0" w:after="0" w:afterAutospacing="0"/>
        <w:ind w:left="425" w:hanging="425"/>
        <w:jc w:val="both"/>
        <w:rPr>
          <w:rFonts w:ascii="Arial" w:hAnsi="Arial" w:cs="Arial"/>
          <w:bCs/>
          <w:sz w:val="22"/>
          <w:szCs w:val="22"/>
        </w:rPr>
      </w:pPr>
      <w:r w:rsidRPr="0044217A">
        <w:rPr>
          <w:rFonts w:ascii="Arial" w:hAnsi="Arial" w:cs="Arial"/>
          <w:bCs/>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w:t>
      </w:r>
      <w:r w:rsidR="008A1A46">
        <w:rPr>
          <w:rFonts w:ascii="Arial" w:hAnsi="Arial" w:cs="Arial"/>
          <w:bCs/>
          <w:sz w:val="22"/>
          <w:szCs w:val="22"/>
        </w:rPr>
        <w:t xml:space="preserve">mowa w art. </w:t>
      </w:r>
      <w:r w:rsidR="008A1A46" w:rsidRPr="00275C8A">
        <w:rPr>
          <w:rFonts w:ascii="Arial" w:hAnsi="Arial" w:cs="Arial"/>
          <w:bCs/>
          <w:sz w:val="22"/>
          <w:szCs w:val="22"/>
        </w:rPr>
        <w:t>24 ust. 1 pkt 13–22 oraz art. 24 ust. 5 pkt 1,</w:t>
      </w:r>
      <w:r w:rsidR="002B0EF6">
        <w:rPr>
          <w:rFonts w:ascii="Arial" w:hAnsi="Arial" w:cs="Arial"/>
          <w:bCs/>
          <w:sz w:val="22"/>
          <w:szCs w:val="22"/>
        </w:rPr>
        <w:t>2, i 8 ustawy Pzp</w:t>
      </w:r>
      <w:r w:rsidR="001F1118" w:rsidRPr="00275C8A">
        <w:rPr>
          <w:rFonts w:ascii="Arial" w:hAnsi="Arial" w:cs="Arial"/>
          <w:color w:val="000000"/>
          <w:sz w:val="22"/>
          <w:szCs w:val="22"/>
        </w:rPr>
        <w:t xml:space="preserve">(podstawy fakultatywne, wskazane przez Zamawiającego </w:t>
      </w:r>
      <w:r w:rsidR="00235373" w:rsidRPr="00275C8A">
        <w:rPr>
          <w:rFonts w:ascii="Arial" w:hAnsi="Arial" w:cs="Arial"/>
          <w:color w:val="000000"/>
          <w:sz w:val="22"/>
          <w:szCs w:val="22"/>
        </w:rPr>
        <w:t>rozdziale  V ust. 1 pkt 2 SIWZ)</w:t>
      </w:r>
    </w:p>
    <w:p w:rsidR="001F1118" w:rsidRPr="001F1118" w:rsidRDefault="001F1118" w:rsidP="001F1118">
      <w:pPr>
        <w:pStyle w:val="NormalnyWeb"/>
        <w:spacing w:before="0" w:beforeAutospacing="0" w:after="0" w:afterAutospacing="0"/>
        <w:ind w:left="425"/>
        <w:jc w:val="both"/>
        <w:rPr>
          <w:rFonts w:ascii="Arial" w:hAnsi="Arial" w:cs="Arial"/>
          <w:b/>
          <w:bCs/>
          <w:sz w:val="22"/>
          <w:szCs w:val="22"/>
        </w:rPr>
      </w:pPr>
    </w:p>
    <w:p w:rsidR="0044217A" w:rsidRPr="0044217A" w:rsidRDefault="0044217A" w:rsidP="00773CF6">
      <w:pPr>
        <w:pStyle w:val="NormalnyWeb"/>
        <w:numPr>
          <w:ilvl w:val="1"/>
          <w:numId w:val="24"/>
        </w:numPr>
        <w:tabs>
          <w:tab w:val="clear" w:pos="1800"/>
          <w:tab w:val="num" w:pos="426"/>
        </w:tabs>
        <w:spacing w:before="0" w:beforeAutospacing="0" w:after="0" w:afterAutospacing="0"/>
        <w:ind w:left="425" w:hanging="425"/>
        <w:jc w:val="both"/>
        <w:rPr>
          <w:rFonts w:ascii="Arial" w:hAnsi="Arial" w:cs="Arial"/>
          <w:b/>
          <w:bCs/>
          <w:sz w:val="22"/>
          <w:szCs w:val="22"/>
        </w:rPr>
      </w:pPr>
      <w:r w:rsidRPr="0044217A">
        <w:rPr>
          <w:rFonts w:ascii="Arial" w:hAnsi="Arial" w:cs="Arial"/>
          <w:b/>
          <w:bCs/>
          <w:sz w:val="22"/>
          <w:szCs w:val="22"/>
        </w:rPr>
        <w:t xml:space="preserve">W odniesieniu do warunków dotyczących wykształcenia, kwalifikacji zawodowych lub doświadczenia </w:t>
      </w:r>
      <w:r w:rsidRPr="002A44E0">
        <w:rPr>
          <w:rFonts w:ascii="Arial" w:hAnsi="Arial" w:cs="Arial"/>
          <w:b/>
          <w:bCs/>
          <w:sz w:val="22"/>
          <w:szCs w:val="22"/>
        </w:rPr>
        <w:t>(</w:t>
      </w:r>
      <w:r w:rsidR="002A44E0" w:rsidRPr="002A44E0">
        <w:rPr>
          <w:rFonts w:ascii="Arial" w:hAnsi="Arial" w:cs="Arial"/>
          <w:b/>
          <w:bCs/>
          <w:sz w:val="22"/>
          <w:szCs w:val="22"/>
        </w:rPr>
        <w:t>rozdział</w:t>
      </w:r>
      <w:r w:rsidR="00612502">
        <w:rPr>
          <w:rFonts w:ascii="Arial" w:hAnsi="Arial" w:cs="Arial"/>
          <w:b/>
          <w:bCs/>
          <w:sz w:val="22"/>
          <w:szCs w:val="22"/>
        </w:rPr>
        <w:t xml:space="preserve"> </w:t>
      </w:r>
      <w:r w:rsidR="00CD13FE">
        <w:rPr>
          <w:rFonts w:ascii="Arial" w:hAnsi="Arial" w:cs="Arial"/>
          <w:b/>
          <w:bCs/>
          <w:sz w:val="22"/>
          <w:szCs w:val="22"/>
        </w:rPr>
        <w:t>V ust. 2 pkt 3</w:t>
      </w:r>
      <w:r w:rsidRPr="002A44E0">
        <w:rPr>
          <w:rFonts w:ascii="Arial" w:hAnsi="Arial" w:cs="Arial"/>
          <w:b/>
          <w:bCs/>
          <w:sz w:val="22"/>
          <w:szCs w:val="22"/>
        </w:rPr>
        <w:t xml:space="preserve"> SIWZ),</w:t>
      </w:r>
      <w:r w:rsidRPr="0044217A">
        <w:rPr>
          <w:rFonts w:ascii="Arial" w:hAnsi="Arial" w:cs="Arial"/>
          <w:b/>
          <w:bCs/>
          <w:sz w:val="22"/>
          <w:szCs w:val="22"/>
        </w:rPr>
        <w:t xml:space="preserve"> Wykonawcy mogą polegać na zdolnościach innych podmiotów, jeśli podmioty te zrealizują </w:t>
      </w:r>
      <w:r w:rsidR="0012655F">
        <w:rPr>
          <w:rFonts w:ascii="Arial" w:hAnsi="Arial" w:cs="Arial"/>
          <w:b/>
          <w:bCs/>
          <w:sz w:val="22"/>
          <w:szCs w:val="22"/>
        </w:rPr>
        <w:t>roboty budowlane</w:t>
      </w:r>
      <w:r w:rsidRPr="0044217A">
        <w:rPr>
          <w:rFonts w:ascii="Arial" w:hAnsi="Arial" w:cs="Arial"/>
          <w:b/>
          <w:bCs/>
          <w:sz w:val="22"/>
          <w:szCs w:val="22"/>
        </w:rPr>
        <w:t>, do realizacji których te zdolności są wymagane.</w:t>
      </w:r>
    </w:p>
    <w:p w:rsidR="0044217A" w:rsidRPr="0044217A" w:rsidRDefault="0044217A" w:rsidP="0044217A">
      <w:pPr>
        <w:pStyle w:val="NormalnyWeb"/>
        <w:spacing w:before="0" w:beforeAutospacing="0" w:after="0" w:afterAutospacing="0"/>
        <w:jc w:val="both"/>
        <w:rPr>
          <w:rFonts w:ascii="Arial" w:hAnsi="Arial" w:cs="Arial"/>
          <w:bCs/>
          <w:sz w:val="22"/>
          <w:szCs w:val="22"/>
        </w:rPr>
      </w:pPr>
    </w:p>
    <w:p w:rsidR="0044217A" w:rsidRPr="0044217A" w:rsidRDefault="0044217A" w:rsidP="00773CF6">
      <w:pPr>
        <w:pStyle w:val="NormalnyWeb"/>
        <w:numPr>
          <w:ilvl w:val="1"/>
          <w:numId w:val="24"/>
        </w:numPr>
        <w:tabs>
          <w:tab w:val="clear" w:pos="1800"/>
          <w:tab w:val="num" w:pos="426"/>
        </w:tabs>
        <w:spacing w:before="0" w:beforeAutospacing="0" w:after="0" w:afterAutospacing="0"/>
        <w:ind w:left="425" w:hanging="425"/>
        <w:jc w:val="both"/>
        <w:rPr>
          <w:rFonts w:ascii="Arial" w:hAnsi="Arial" w:cs="Arial"/>
          <w:bCs/>
          <w:sz w:val="22"/>
          <w:szCs w:val="22"/>
        </w:rPr>
      </w:pPr>
      <w:r w:rsidRPr="0044217A">
        <w:rPr>
          <w:rFonts w:ascii="Arial" w:hAnsi="Arial" w:cs="Arial"/>
          <w:bCs/>
          <w:sz w:val="22"/>
          <w:szCs w:val="22"/>
        </w:rPr>
        <w:t>Jeżeli zdolności techniczne lub zawodowe lub sytuacja ekonomiczna lub finansowa, podmiotu, o którym mowa powyżej, nie potwierdzają spełnienia przez Wykonawcę warunków udziału w postępowaniu lub zachodzą wobec tych podmiotów podstawy wykluczenia, Zamawiający żąda, aby Wykonawca w terminie określonym przez Zamawiającego:</w:t>
      </w:r>
    </w:p>
    <w:p w:rsidR="0044217A" w:rsidRPr="0044217A" w:rsidRDefault="0044217A" w:rsidP="0044217A">
      <w:pPr>
        <w:pStyle w:val="NormalnyWeb"/>
        <w:spacing w:before="0" w:beforeAutospacing="0" w:after="0" w:afterAutospacing="0"/>
        <w:ind w:left="1134" w:hanging="283"/>
        <w:jc w:val="both"/>
        <w:rPr>
          <w:rFonts w:ascii="Arial" w:hAnsi="Arial" w:cs="Arial"/>
          <w:bCs/>
          <w:sz w:val="22"/>
          <w:szCs w:val="22"/>
        </w:rPr>
      </w:pPr>
    </w:p>
    <w:p w:rsidR="0044217A" w:rsidRPr="0044217A" w:rsidRDefault="0044217A" w:rsidP="0044217A">
      <w:pPr>
        <w:pStyle w:val="NormalnyWeb"/>
        <w:spacing w:before="0" w:beforeAutospacing="0" w:after="0" w:afterAutospacing="0"/>
        <w:ind w:left="1134" w:hanging="283"/>
        <w:jc w:val="both"/>
        <w:rPr>
          <w:rFonts w:ascii="Arial" w:hAnsi="Arial" w:cs="Arial"/>
          <w:sz w:val="22"/>
          <w:szCs w:val="22"/>
        </w:rPr>
      </w:pPr>
      <w:r w:rsidRPr="0044217A">
        <w:rPr>
          <w:rFonts w:ascii="Arial" w:hAnsi="Arial" w:cs="Arial"/>
          <w:bCs/>
          <w:sz w:val="22"/>
          <w:szCs w:val="22"/>
        </w:rPr>
        <w:t>1) zastąpił ten podmiot innym podmiotem lub podmiotami lub</w:t>
      </w:r>
    </w:p>
    <w:p w:rsidR="0044217A" w:rsidRPr="0044217A" w:rsidRDefault="0044217A" w:rsidP="0044217A">
      <w:pPr>
        <w:pStyle w:val="NormalnyWeb"/>
        <w:spacing w:before="0" w:beforeAutospacing="0" w:after="0" w:afterAutospacing="0"/>
        <w:ind w:left="1134" w:hanging="283"/>
        <w:jc w:val="both"/>
        <w:rPr>
          <w:rFonts w:ascii="Arial" w:hAnsi="Arial" w:cs="Arial"/>
          <w:bCs/>
          <w:sz w:val="22"/>
          <w:szCs w:val="22"/>
        </w:rPr>
      </w:pPr>
      <w:r w:rsidRPr="0044217A">
        <w:rPr>
          <w:rFonts w:ascii="Arial" w:hAnsi="Arial" w:cs="Arial"/>
          <w:bCs/>
          <w:sz w:val="22"/>
          <w:szCs w:val="22"/>
        </w:rPr>
        <w:t>2) zobowiązał się do osobistego wykonania odpowiedniej części zamówienia, jeżeli wykaże zdolności techniczne lub zawodowe lub sytuację finansową lub ekonomiczną, o których mowa w pkt 1 niniejszego rozdziału.</w:t>
      </w:r>
    </w:p>
    <w:p w:rsidR="0044217A" w:rsidRPr="0044217A" w:rsidRDefault="0044217A" w:rsidP="0044217A">
      <w:pPr>
        <w:pStyle w:val="NormalnyWeb"/>
        <w:spacing w:before="0" w:beforeAutospacing="0" w:after="0" w:afterAutospacing="0"/>
        <w:ind w:left="1134" w:hanging="283"/>
        <w:jc w:val="both"/>
        <w:rPr>
          <w:rFonts w:ascii="Arial" w:hAnsi="Arial" w:cs="Arial"/>
          <w:sz w:val="22"/>
          <w:szCs w:val="22"/>
        </w:rPr>
      </w:pPr>
    </w:p>
    <w:p w:rsidR="0044217A" w:rsidRPr="002A44E0" w:rsidRDefault="0044217A" w:rsidP="00773CF6">
      <w:pPr>
        <w:pStyle w:val="Akapitzlist"/>
        <w:numPr>
          <w:ilvl w:val="1"/>
          <w:numId w:val="24"/>
        </w:numPr>
        <w:tabs>
          <w:tab w:val="clear" w:pos="1800"/>
          <w:tab w:val="num" w:pos="426"/>
          <w:tab w:val="left" w:pos="567"/>
        </w:tabs>
        <w:ind w:left="426" w:hanging="426"/>
        <w:jc w:val="both"/>
        <w:rPr>
          <w:rFonts w:ascii="Arial" w:hAnsi="Arial" w:cs="Arial"/>
          <w:sz w:val="22"/>
          <w:szCs w:val="22"/>
        </w:rPr>
      </w:pPr>
      <w:r w:rsidRPr="002A44E0">
        <w:rPr>
          <w:rFonts w:ascii="Arial" w:hAnsi="Arial" w:cs="Arial"/>
          <w:sz w:val="22"/>
          <w:szCs w:val="22"/>
        </w:rPr>
        <w:t xml:space="preserve">Jeżeli Wykonawca wykazując spełnianie warunków udziału w postępowaniu, określonych przez Zamawiającego </w:t>
      </w:r>
      <w:r w:rsidRPr="00FD19CF">
        <w:rPr>
          <w:rFonts w:ascii="Arial" w:hAnsi="Arial" w:cs="Arial"/>
          <w:sz w:val="22"/>
          <w:szCs w:val="22"/>
        </w:rPr>
        <w:t xml:space="preserve">w </w:t>
      </w:r>
      <w:r w:rsidR="002A44E0" w:rsidRPr="00FD19CF">
        <w:rPr>
          <w:rFonts w:ascii="Arial" w:hAnsi="Arial" w:cs="Arial"/>
          <w:sz w:val="22"/>
          <w:szCs w:val="22"/>
        </w:rPr>
        <w:t>ust. 2</w:t>
      </w:r>
      <w:r w:rsidRPr="00FD19CF">
        <w:rPr>
          <w:rFonts w:ascii="Arial" w:hAnsi="Arial" w:cs="Arial"/>
          <w:sz w:val="22"/>
          <w:szCs w:val="22"/>
        </w:rPr>
        <w:t xml:space="preserve"> rozdziału </w:t>
      </w:r>
      <w:r w:rsidR="002A44E0" w:rsidRPr="00FD19CF">
        <w:rPr>
          <w:rFonts w:ascii="Arial" w:hAnsi="Arial" w:cs="Arial"/>
          <w:sz w:val="22"/>
          <w:szCs w:val="22"/>
        </w:rPr>
        <w:t>V</w:t>
      </w:r>
      <w:r w:rsidRPr="00FD19CF">
        <w:rPr>
          <w:rFonts w:ascii="Arial" w:hAnsi="Arial" w:cs="Arial"/>
          <w:sz w:val="22"/>
          <w:szCs w:val="22"/>
        </w:rPr>
        <w:t xml:space="preserve"> SIWZ,</w:t>
      </w:r>
      <w:r w:rsidRPr="002A44E0">
        <w:rPr>
          <w:rFonts w:ascii="Arial" w:hAnsi="Arial" w:cs="Arial"/>
          <w:sz w:val="22"/>
          <w:szCs w:val="22"/>
        </w:rPr>
        <w:t xml:space="preserve"> polega na zdolnościach lub sytuacji innych podmiotów, na zasadach określonych powyżej, zamieszcza informacje o tych podmiotach w oświadczeniu, o którym mowa w art. 25a ust. 1 ustawy (</w:t>
      </w:r>
      <w:r w:rsidR="002A44E0" w:rsidRPr="002A44E0">
        <w:rPr>
          <w:rFonts w:ascii="Arial" w:hAnsi="Arial" w:cs="Arial"/>
          <w:sz w:val="22"/>
          <w:szCs w:val="22"/>
        </w:rPr>
        <w:t xml:space="preserve">ust. 1 </w:t>
      </w:r>
      <w:r w:rsidRPr="002A44E0">
        <w:rPr>
          <w:rFonts w:ascii="Arial" w:hAnsi="Arial" w:cs="Arial"/>
          <w:sz w:val="22"/>
          <w:szCs w:val="22"/>
        </w:rPr>
        <w:t xml:space="preserve">rozdziału </w:t>
      </w:r>
      <w:r w:rsidR="002A44E0" w:rsidRPr="002A44E0">
        <w:rPr>
          <w:rFonts w:ascii="Arial" w:hAnsi="Arial" w:cs="Arial"/>
          <w:sz w:val="22"/>
          <w:szCs w:val="22"/>
        </w:rPr>
        <w:t>V</w:t>
      </w:r>
      <w:r w:rsidR="00C567BF">
        <w:rPr>
          <w:rFonts w:ascii="Arial" w:hAnsi="Arial" w:cs="Arial"/>
          <w:sz w:val="22"/>
          <w:szCs w:val="22"/>
        </w:rPr>
        <w:t>I</w:t>
      </w:r>
      <w:r w:rsidRPr="002A44E0">
        <w:rPr>
          <w:rFonts w:ascii="Arial" w:hAnsi="Arial" w:cs="Arial"/>
          <w:sz w:val="22"/>
          <w:szCs w:val="22"/>
        </w:rPr>
        <w:t xml:space="preserve"> SIWZ).</w:t>
      </w:r>
    </w:p>
    <w:p w:rsidR="0044217A" w:rsidRPr="0044217A" w:rsidRDefault="0044217A" w:rsidP="0044217A">
      <w:pPr>
        <w:pStyle w:val="Akapitzlist"/>
        <w:tabs>
          <w:tab w:val="left" w:pos="567"/>
        </w:tabs>
        <w:ind w:left="426"/>
        <w:jc w:val="both"/>
        <w:rPr>
          <w:rFonts w:ascii="Arial" w:hAnsi="Arial" w:cs="Arial"/>
          <w:sz w:val="22"/>
          <w:szCs w:val="22"/>
        </w:rPr>
      </w:pPr>
    </w:p>
    <w:p w:rsidR="0044217A" w:rsidRPr="000765FD" w:rsidRDefault="000765FD" w:rsidP="00773CF6">
      <w:pPr>
        <w:pStyle w:val="Akapitzlist"/>
        <w:numPr>
          <w:ilvl w:val="1"/>
          <w:numId w:val="24"/>
        </w:numPr>
        <w:tabs>
          <w:tab w:val="clear" w:pos="1800"/>
          <w:tab w:val="num" w:pos="426"/>
          <w:tab w:val="left" w:pos="567"/>
        </w:tabs>
        <w:ind w:left="426" w:hanging="426"/>
        <w:jc w:val="both"/>
        <w:rPr>
          <w:rFonts w:ascii="Arial" w:hAnsi="Arial" w:cs="Arial"/>
          <w:sz w:val="22"/>
          <w:szCs w:val="22"/>
        </w:rPr>
      </w:pPr>
      <w:r w:rsidRPr="000765FD">
        <w:rPr>
          <w:rFonts w:ascii="Arial" w:hAnsi="Arial" w:cs="Arial"/>
          <w:sz w:val="22"/>
          <w:szCs w:val="22"/>
        </w:rPr>
        <w:t>Wykonawca, którego oferta zostanie najwyżej oceniona (oceniona jako najkorzystniejsza), na wezwanie Zamawiającego zobowiązany będzie złożyć wskazane w SIWZ dokumenty podmiotu, na zdolności którego Wykonawca powoływał się w celu wykazania spełniania warunków udziału w postępowaniu, potwierdzające spełnianie warunków udziału w postępowaniu w zakresie zdolności, na których Wykonawca polegał w celu wykazania spełniania tych warunków</w:t>
      </w:r>
      <w:r w:rsidR="0044217A" w:rsidRPr="000765FD">
        <w:rPr>
          <w:rFonts w:ascii="Arial" w:hAnsi="Arial" w:cs="Arial"/>
          <w:sz w:val="22"/>
          <w:szCs w:val="22"/>
        </w:rPr>
        <w:t>.</w:t>
      </w:r>
    </w:p>
    <w:p w:rsidR="00C62641" w:rsidRDefault="00C62641" w:rsidP="00AC450C">
      <w:pPr>
        <w:tabs>
          <w:tab w:val="left" w:pos="1701"/>
        </w:tabs>
        <w:ind w:right="-114"/>
        <w:jc w:val="both"/>
        <w:rPr>
          <w:rFonts w:ascii="Arial" w:hAnsi="Arial" w:cs="Arial"/>
          <w:b/>
          <w:sz w:val="22"/>
          <w:szCs w:val="22"/>
        </w:rPr>
      </w:pPr>
    </w:p>
    <w:p w:rsidR="00CD4449" w:rsidRPr="0044217A" w:rsidRDefault="00CD4449" w:rsidP="00AC450C">
      <w:pPr>
        <w:tabs>
          <w:tab w:val="left" w:pos="1701"/>
        </w:tabs>
        <w:ind w:right="-114"/>
        <w:jc w:val="both"/>
        <w:rPr>
          <w:rFonts w:ascii="Arial" w:hAnsi="Arial" w:cs="Arial"/>
          <w:b/>
          <w:sz w:val="22"/>
          <w:szCs w:val="22"/>
        </w:rPr>
      </w:pPr>
    </w:p>
    <w:p w:rsidR="0044217A" w:rsidRPr="0044217A" w:rsidRDefault="0044217A" w:rsidP="00C62641">
      <w:pPr>
        <w:tabs>
          <w:tab w:val="left" w:pos="1701"/>
        </w:tabs>
        <w:ind w:right="-114"/>
        <w:jc w:val="both"/>
        <w:rPr>
          <w:rFonts w:ascii="Arial" w:hAnsi="Arial" w:cs="Arial"/>
          <w:b/>
          <w:sz w:val="22"/>
          <w:szCs w:val="22"/>
        </w:rPr>
      </w:pPr>
    </w:p>
    <w:p w:rsidR="00C62641" w:rsidRPr="00C62641" w:rsidRDefault="00C62641" w:rsidP="00C62641">
      <w:pPr>
        <w:pStyle w:val="Nagwek2"/>
        <w:spacing w:line="360" w:lineRule="auto"/>
        <w:jc w:val="center"/>
        <w:rPr>
          <w:rFonts w:cs="Arial"/>
          <w:szCs w:val="22"/>
          <w:u w:val="single"/>
        </w:rPr>
      </w:pPr>
      <w:bookmarkStart w:id="26" w:name="_Toc499422358"/>
      <w:r w:rsidRPr="00C62641">
        <w:rPr>
          <w:rFonts w:cs="Arial"/>
          <w:szCs w:val="22"/>
          <w:u w:val="single"/>
        </w:rPr>
        <w:t>ROZDZIAŁ XI</w:t>
      </w:r>
      <w:r w:rsidR="009E796C">
        <w:rPr>
          <w:rFonts w:cs="Arial"/>
          <w:szCs w:val="22"/>
          <w:u w:val="single"/>
        </w:rPr>
        <w:t>I</w:t>
      </w:r>
      <w:r w:rsidR="0044217A" w:rsidRPr="00C62641">
        <w:rPr>
          <w:rFonts w:cs="Arial"/>
          <w:szCs w:val="22"/>
          <w:u w:val="single"/>
        </w:rPr>
        <w:t>.</w:t>
      </w:r>
      <w:bookmarkEnd w:id="26"/>
    </w:p>
    <w:p w:rsidR="0044217A" w:rsidRPr="009A3689" w:rsidRDefault="0044217A" w:rsidP="009A3689">
      <w:pPr>
        <w:pStyle w:val="Nagwek2"/>
        <w:spacing w:line="360" w:lineRule="auto"/>
        <w:jc w:val="center"/>
        <w:rPr>
          <w:rFonts w:cs="Arial"/>
          <w:szCs w:val="22"/>
        </w:rPr>
      </w:pPr>
      <w:bookmarkStart w:id="27" w:name="_Toc499422359"/>
      <w:r w:rsidRPr="0044217A">
        <w:rPr>
          <w:rFonts w:cs="Arial"/>
          <w:szCs w:val="22"/>
        </w:rPr>
        <w:t>PROCEDURA SANACYJNA - SAMOOCZYSZCZENIE</w:t>
      </w:r>
      <w:bookmarkEnd w:id="27"/>
    </w:p>
    <w:p w:rsidR="0044217A" w:rsidRPr="0044217A" w:rsidRDefault="0044217A" w:rsidP="0044217A">
      <w:pPr>
        <w:tabs>
          <w:tab w:val="left" w:pos="1701"/>
        </w:tabs>
        <w:ind w:left="1701" w:right="-114" w:hanging="1701"/>
        <w:jc w:val="both"/>
        <w:rPr>
          <w:rFonts w:ascii="Arial" w:hAnsi="Arial" w:cs="Arial"/>
          <w:b/>
          <w:sz w:val="22"/>
          <w:szCs w:val="22"/>
        </w:rPr>
      </w:pPr>
    </w:p>
    <w:p w:rsidR="0044217A" w:rsidRPr="0044217A" w:rsidRDefault="0044217A" w:rsidP="00773CF6">
      <w:pPr>
        <w:pStyle w:val="Akapitzlist"/>
        <w:numPr>
          <w:ilvl w:val="2"/>
          <w:numId w:val="24"/>
        </w:numPr>
        <w:tabs>
          <w:tab w:val="clear" w:pos="2520"/>
          <w:tab w:val="num" w:pos="426"/>
        </w:tabs>
        <w:ind w:left="426" w:right="-114" w:hanging="426"/>
        <w:jc w:val="both"/>
        <w:rPr>
          <w:rFonts w:ascii="Arial" w:hAnsi="Arial" w:cs="Arial"/>
          <w:sz w:val="22"/>
          <w:szCs w:val="22"/>
        </w:rPr>
      </w:pPr>
      <w:r w:rsidRPr="00275C8A">
        <w:rPr>
          <w:rFonts w:ascii="Arial" w:hAnsi="Arial" w:cs="Arial"/>
          <w:color w:val="000000"/>
          <w:sz w:val="22"/>
          <w:szCs w:val="22"/>
        </w:rPr>
        <w:t xml:space="preserve">Wykonawca, który podlega wykluczeniu na podstawie art. 24 ust. 1 pkt 13 i 14 oraz 16-20 </w:t>
      </w:r>
      <w:r w:rsidR="00476E62" w:rsidRPr="00275C8A">
        <w:rPr>
          <w:rFonts w:ascii="Arial" w:hAnsi="Arial" w:cs="Arial"/>
          <w:color w:val="000000"/>
          <w:sz w:val="22"/>
          <w:szCs w:val="22"/>
        </w:rPr>
        <w:t xml:space="preserve">lub </w:t>
      </w:r>
      <w:r w:rsidR="001F1118" w:rsidRPr="00275C8A">
        <w:rPr>
          <w:rFonts w:ascii="Arial" w:hAnsi="Arial" w:cs="Arial"/>
          <w:color w:val="000000"/>
          <w:sz w:val="22"/>
          <w:szCs w:val="22"/>
        </w:rPr>
        <w:t xml:space="preserve">art. 24 </w:t>
      </w:r>
      <w:r w:rsidR="00476E62" w:rsidRPr="00275C8A">
        <w:rPr>
          <w:rFonts w:ascii="Arial" w:hAnsi="Arial" w:cs="Arial"/>
          <w:color w:val="000000"/>
          <w:sz w:val="22"/>
          <w:szCs w:val="22"/>
        </w:rPr>
        <w:t>ust. 5</w:t>
      </w:r>
      <w:r w:rsidR="00235373" w:rsidRPr="00275C8A">
        <w:rPr>
          <w:rFonts w:ascii="Arial" w:hAnsi="Arial" w:cs="Arial"/>
          <w:color w:val="000000"/>
          <w:sz w:val="22"/>
          <w:szCs w:val="22"/>
        </w:rPr>
        <w:t xml:space="preserve"> pkt 1, 2 i 8 ustawy Pzp</w:t>
      </w:r>
      <w:r w:rsidR="00476E62" w:rsidRPr="00275C8A">
        <w:rPr>
          <w:rFonts w:ascii="Arial" w:hAnsi="Arial" w:cs="Arial"/>
          <w:color w:val="000000"/>
          <w:sz w:val="22"/>
          <w:szCs w:val="22"/>
        </w:rPr>
        <w:t xml:space="preserve"> (podstawy fakultatywne, wskazane przez Zamawiającego w </w:t>
      </w:r>
      <w:r w:rsidR="00235373" w:rsidRPr="00275C8A">
        <w:rPr>
          <w:rFonts w:ascii="Arial" w:hAnsi="Arial" w:cs="Arial"/>
          <w:color w:val="000000"/>
          <w:sz w:val="22"/>
          <w:szCs w:val="22"/>
        </w:rPr>
        <w:t>rozdziale V ust. 1 pkt 2</w:t>
      </w:r>
      <w:r w:rsidR="00476E62" w:rsidRPr="00275C8A">
        <w:rPr>
          <w:rFonts w:ascii="Arial" w:hAnsi="Arial" w:cs="Arial"/>
          <w:color w:val="000000"/>
          <w:sz w:val="22"/>
          <w:szCs w:val="22"/>
        </w:rPr>
        <w:t xml:space="preserve"> SIWZ)</w:t>
      </w:r>
      <w:r w:rsidRPr="0044217A">
        <w:rPr>
          <w:rFonts w:ascii="Arial" w:hAnsi="Arial" w:cs="Arial"/>
          <w:color w:val="000000"/>
          <w:sz w:val="22"/>
          <w:szCs w:val="22"/>
        </w:rPr>
        <w:t xml:space="preserve">może przedstawić dowody na to, że podjęte </w:t>
      </w:r>
      <w:r w:rsidRPr="0044217A">
        <w:rPr>
          <w:rFonts w:ascii="Arial" w:hAnsi="Arial" w:cs="Arial"/>
          <w:color w:val="000000"/>
          <w:spacing w:val="-1"/>
          <w:sz w:val="22"/>
          <w:szCs w:val="22"/>
        </w:rPr>
        <w:t xml:space="preserve">przez niego środki są wystarczające do wykazania jego rzetelności, w szczególności udowodnić naprawienie szkody wyrządzonej przestępstwem </w:t>
      </w:r>
      <w:r w:rsidRPr="0044217A">
        <w:rPr>
          <w:rFonts w:ascii="Arial" w:hAnsi="Arial" w:cs="Arial"/>
          <w:color w:val="000000"/>
          <w:sz w:val="22"/>
          <w:szCs w:val="22"/>
        </w:rPr>
        <w:t xml:space="preserve">lub przestępstwem skarbowym, zadośćuczynienie </w:t>
      </w:r>
      <w:r w:rsidRPr="0044217A">
        <w:rPr>
          <w:rFonts w:ascii="Arial" w:hAnsi="Arial" w:cs="Arial"/>
          <w:bCs/>
          <w:color w:val="000000"/>
          <w:sz w:val="22"/>
          <w:szCs w:val="22"/>
        </w:rPr>
        <w:t xml:space="preserve">pieniężne </w:t>
      </w:r>
      <w:r w:rsidRPr="0044217A">
        <w:rPr>
          <w:rFonts w:ascii="Arial" w:hAnsi="Arial" w:cs="Arial"/>
          <w:color w:val="000000"/>
          <w:sz w:val="22"/>
          <w:szCs w:val="22"/>
        </w:rPr>
        <w:t xml:space="preserve">za doznaną krzywdę lub naprawienie szkody, wyczerpujące wyjaśnienie stanu faktycznego oraz współpracę z organami ścigania oraz </w:t>
      </w:r>
      <w:r w:rsidRPr="0044217A">
        <w:rPr>
          <w:rFonts w:ascii="Arial" w:hAnsi="Arial" w:cs="Arial"/>
          <w:color w:val="000000"/>
          <w:sz w:val="22"/>
          <w:szCs w:val="22"/>
        </w:rPr>
        <w:lastRenderedPageBreak/>
        <w:t xml:space="preserve">podjęcie konkretnych środków technicznych, organizacyjnych i kadrowych, które są odpowiednie dla zapobiegania dalszym przestępstwom lub </w:t>
      </w:r>
      <w:r w:rsidRPr="0044217A">
        <w:rPr>
          <w:rFonts w:ascii="Arial" w:hAnsi="Arial" w:cs="Arial"/>
          <w:color w:val="000000"/>
          <w:spacing w:val="-2"/>
          <w:sz w:val="22"/>
          <w:szCs w:val="22"/>
        </w:rPr>
        <w:t>przestępstwom</w:t>
      </w:r>
      <w:r w:rsidR="00612502">
        <w:rPr>
          <w:rFonts w:ascii="Arial" w:hAnsi="Arial" w:cs="Arial"/>
          <w:color w:val="000000"/>
          <w:spacing w:val="-2"/>
          <w:sz w:val="22"/>
          <w:szCs w:val="22"/>
        </w:rPr>
        <w:t xml:space="preserve"> </w:t>
      </w:r>
      <w:r w:rsidRPr="0044217A">
        <w:rPr>
          <w:rFonts w:ascii="Arial" w:hAnsi="Arial" w:cs="Arial"/>
          <w:color w:val="000000"/>
          <w:spacing w:val="-2"/>
          <w:sz w:val="22"/>
          <w:szCs w:val="22"/>
        </w:rPr>
        <w:t>skarbowym</w:t>
      </w:r>
      <w:r w:rsidR="00612502">
        <w:rPr>
          <w:rFonts w:ascii="Arial" w:hAnsi="Arial" w:cs="Arial"/>
          <w:color w:val="000000"/>
          <w:spacing w:val="-2"/>
          <w:sz w:val="22"/>
          <w:szCs w:val="22"/>
        </w:rPr>
        <w:t xml:space="preserve"> </w:t>
      </w:r>
      <w:r w:rsidRPr="0044217A">
        <w:rPr>
          <w:rFonts w:ascii="Arial" w:hAnsi="Arial" w:cs="Arial"/>
          <w:color w:val="000000"/>
          <w:spacing w:val="-2"/>
          <w:sz w:val="22"/>
          <w:szCs w:val="22"/>
        </w:rPr>
        <w:t>lub</w:t>
      </w:r>
      <w:r w:rsidR="00612502">
        <w:rPr>
          <w:rFonts w:ascii="Arial" w:hAnsi="Arial" w:cs="Arial"/>
          <w:color w:val="000000"/>
          <w:spacing w:val="-2"/>
          <w:sz w:val="22"/>
          <w:szCs w:val="22"/>
        </w:rPr>
        <w:t xml:space="preserve"> </w:t>
      </w:r>
      <w:r w:rsidRPr="0044217A">
        <w:rPr>
          <w:rFonts w:ascii="Arial" w:hAnsi="Arial" w:cs="Arial"/>
          <w:color w:val="000000"/>
          <w:spacing w:val="-2"/>
          <w:sz w:val="22"/>
          <w:szCs w:val="22"/>
        </w:rPr>
        <w:t>nieprawidłowemu</w:t>
      </w:r>
      <w:r w:rsidR="00612502">
        <w:rPr>
          <w:rFonts w:ascii="Arial" w:hAnsi="Arial" w:cs="Arial"/>
          <w:color w:val="000000"/>
          <w:spacing w:val="-2"/>
          <w:sz w:val="22"/>
          <w:szCs w:val="22"/>
        </w:rPr>
        <w:t xml:space="preserve"> </w:t>
      </w:r>
      <w:r w:rsidRPr="0044217A">
        <w:rPr>
          <w:rFonts w:ascii="Arial" w:hAnsi="Arial" w:cs="Arial"/>
          <w:color w:val="000000"/>
          <w:spacing w:val="-2"/>
          <w:sz w:val="22"/>
          <w:szCs w:val="22"/>
        </w:rPr>
        <w:t xml:space="preserve">postępowaniu </w:t>
      </w:r>
      <w:r w:rsidRPr="0044217A">
        <w:rPr>
          <w:rFonts w:ascii="Arial" w:hAnsi="Arial" w:cs="Arial"/>
          <w:color w:val="000000"/>
          <w:sz w:val="22"/>
          <w:szCs w:val="22"/>
        </w:rPr>
        <w:t xml:space="preserve">Wykonawcy. Przepisu </w:t>
      </w:r>
      <w:r w:rsidRPr="0044217A">
        <w:rPr>
          <w:rFonts w:ascii="Arial" w:hAnsi="Arial" w:cs="Arial"/>
          <w:bCs/>
          <w:color w:val="000000"/>
          <w:sz w:val="22"/>
          <w:szCs w:val="22"/>
        </w:rPr>
        <w:t xml:space="preserve">zdania pierwszego </w:t>
      </w:r>
      <w:r w:rsidRPr="0044217A">
        <w:rPr>
          <w:rFonts w:ascii="Arial" w:hAnsi="Arial" w:cs="Arial"/>
          <w:color w:val="000000"/>
          <w:sz w:val="22"/>
          <w:szCs w:val="22"/>
        </w:rPr>
        <w:t>nie stosuje się, jeżeli wobec Wykonawcy, będącego podmiotem zbiorowym, orzeczono prawomocnym wyrokiem sądu zakaz ubiegania się o udzielenie zamówienia oraz nie upłynął określony w tym wyroku okres obowiązywania tego zakazu.</w:t>
      </w:r>
    </w:p>
    <w:p w:rsidR="0044217A" w:rsidRPr="0044217A" w:rsidRDefault="0044217A" w:rsidP="0044217A">
      <w:pPr>
        <w:pStyle w:val="Akapitzlist"/>
        <w:ind w:left="426" w:right="-114"/>
        <w:jc w:val="both"/>
        <w:rPr>
          <w:rFonts w:ascii="Arial" w:hAnsi="Arial" w:cs="Arial"/>
          <w:sz w:val="22"/>
          <w:szCs w:val="22"/>
        </w:rPr>
      </w:pPr>
    </w:p>
    <w:p w:rsidR="0044217A" w:rsidRPr="0044217A" w:rsidRDefault="0044217A" w:rsidP="00773CF6">
      <w:pPr>
        <w:pStyle w:val="Akapitzlist"/>
        <w:numPr>
          <w:ilvl w:val="2"/>
          <w:numId w:val="24"/>
        </w:numPr>
        <w:tabs>
          <w:tab w:val="clear" w:pos="2520"/>
          <w:tab w:val="num" w:pos="426"/>
        </w:tabs>
        <w:ind w:left="426" w:right="-114" w:hanging="426"/>
        <w:jc w:val="both"/>
        <w:rPr>
          <w:rFonts w:ascii="Arial" w:hAnsi="Arial" w:cs="Arial"/>
          <w:sz w:val="22"/>
          <w:szCs w:val="22"/>
        </w:rPr>
      </w:pPr>
      <w:r w:rsidRPr="0044217A">
        <w:rPr>
          <w:rFonts w:ascii="Arial" w:hAnsi="Arial" w:cs="Arial"/>
          <w:color w:val="000000"/>
          <w:sz w:val="22"/>
          <w:szCs w:val="22"/>
        </w:rPr>
        <w:t>Wykonawca nie podlega wykluczeniu, jeżeli Zamawiający, uwzględniając wagę i szczególne okoliczności czynu Wykonawcy, uzna za wystarczaj</w:t>
      </w:r>
      <w:r w:rsidR="009E796C">
        <w:rPr>
          <w:rFonts w:ascii="Arial" w:hAnsi="Arial" w:cs="Arial"/>
          <w:color w:val="000000"/>
          <w:sz w:val="22"/>
          <w:szCs w:val="22"/>
        </w:rPr>
        <w:t>ące dowody, o których mowa w ust.</w:t>
      </w:r>
      <w:r w:rsidRPr="0044217A">
        <w:rPr>
          <w:rFonts w:ascii="Arial" w:hAnsi="Arial" w:cs="Arial"/>
          <w:color w:val="000000"/>
          <w:sz w:val="22"/>
          <w:szCs w:val="22"/>
        </w:rPr>
        <w:t xml:space="preserve"> 1.</w:t>
      </w:r>
    </w:p>
    <w:p w:rsidR="0044217A" w:rsidRDefault="0044217A" w:rsidP="0044217A">
      <w:pPr>
        <w:tabs>
          <w:tab w:val="left" w:pos="1701"/>
        </w:tabs>
        <w:ind w:left="1701" w:right="-114" w:hanging="1701"/>
        <w:jc w:val="both"/>
        <w:rPr>
          <w:rFonts w:ascii="Arial" w:hAnsi="Arial" w:cs="Arial"/>
          <w:b/>
          <w:sz w:val="22"/>
          <w:szCs w:val="22"/>
        </w:rPr>
      </w:pPr>
    </w:p>
    <w:p w:rsidR="00CD4449" w:rsidRPr="0044217A" w:rsidRDefault="00CD4449" w:rsidP="0044217A">
      <w:pPr>
        <w:tabs>
          <w:tab w:val="left" w:pos="1701"/>
        </w:tabs>
        <w:ind w:left="1701" w:right="-114" w:hanging="1701"/>
        <w:jc w:val="both"/>
        <w:rPr>
          <w:rFonts w:ascii="Arial" w:hAnsi="Arial" w:cs="Arial"/>
          <w:b/>
          <w:sz w:val="22"/>
          <w:szCs w:val="22"/>
        </w:rPr>
      </w:pPr>
    </w:p>
    <w:p w:rsidR="00895877" w:rsidRDefault="00895877" w:rsidP="00895877"/>
    <w:p w:rsidR="00303A77" w:rsidRPr="00303A77" w:rsidRDefault="0006047D" w:rsidP="00303A77">
      <w:pPr>
        <w:pStyle w:val="Nagwek2"/>
        <w:spacing w:line="360" w:lineRule="auto"/>
        <w:jc w:val="center"/>
        <w:rPr>
          <w:rFonts w:cs="Arial"/>
          <w:szCs w:val="22"/>
          <w:u w:val="single"/>
        </w:rPr>
      </w:pPr>
      <w:bookmarkStart w:id="28" w:name="_Toc499422360"/>
      <w:r>
        <w:rPr>
          <w:rFonts w:cs="Arial"/>
          <w:szCs w:val="22"/>
          <w:u w:val="single"/>
        </w:rPr>
        <w:t xml:space="preserve">ROZDZIAŁ </w:t>
      </w:r>
      <w:r w:rsidR="00303A77">
        <w:rPr>
          <w:rFonts w:cs="Arial"/>
          <w:szCs w:val="22"/>
          <w:u w:val="single"/>
        </w:rPr>
        <w:t>X</w:t>
      </w:r>
      <w:r>
        <w:rPr>
          <w:rFonts w:cs="Arial"/>
          <w:szCs w:val="22"/>
          <w:u w:val="single"/>
        </w:rPr>
        <w:t>I</w:t>
      </w:r>
      <w:r w:rsidR="009E796C">
        <w:rPr>
          <w:rFonts w:cs="Arial"/>
          <w:szCs w:val="22"/>
          <w:u w:val="single"/>
        </w:rPr>
        <w:t>I</w:t>
      </w:r>
      <w:r>
        <w:rPr>
          <w:rFonts w:cs="Arial"/>
          <w:szCs w:val="22"/>
          <w:u w:val="single"/>
        </w:rPr>
        <w:t>I</w:t>
      </w:r>
      <w:r w:rsidR="00303A77" w:rsidRPr="00303A77">
        <w:rPr>
          <w:rFonts w:cs="Arial"/>
          <w:szCs w:val="22"/>
          <w:u w:val="single"/>
        </w:rPr>
        <w:t>.</w:t>
      </w:r>
      <w:bookmarkEnd w:id="28"/>
    </w:p>
    <w:p w:rsidR="00303A77" w:rsidRDefault="00303A77" w:rsidP="00EF0DF4">
      <w:pPr>
        <w:pStyle w:val="Nagwek2"/>
        <w:spacing w:line="360" w:lineRule="auto"/>
        <w:jc w:val="center"/>
        <w:rPr>
          <w:rFonts w:cs="Arial"/>
          <w:szCs w:val="22"/>
        </w:rPr>
      </w:pPr>
      <w:bookmarkStart w:id="29" w:name="_Toc499422361"/>
      <w:r w:rsidRPr="00630ECE">
        <w:rPr>
          <w:rFonts w:cs="Arial"/>
          <w:szCs w:val="22"/>
        </w:rPr>
        <w:t>OPIS SPOSOBU PRZYGOTOWANIA OFERT</w:t>
      </w:r>
      <w:bookmarkEnd w:id="29"/>
    </w:p>
    <w:p w:rsidR="00FB0389" w:rsidRPr="00FB0389" w:rsidRDefault="00FB0389" w:rsidP="00FB0389"/>
    <w:p w:rsidR="006B60D3" w:rsidRPr="00181D8A" w:rsidRDefault="006B60D3" w:rsidP="009749DE">
      <w:pPr>
        <w:pStyle w:val="Tekstpodstawowy2"/>
        <w:numPr>
          <w:ilvl w:val="0"/>
          <w:numId w:val="52"/>
        </w:numPr>
        <w:ind w:left="360"/>
        <w:jc w:val="both"/>
        <w:rPr>
          <w:rFonts w:ascii="Arial" w:hAnsi="Arial" w:cs="Arial"/>
          <w:sz w:val="22"/>
          <w:szCs w:val="22"/>
        </w:rPr>
      </w:pPr>
      <w:r w:rsidRPr="00181D8A">
        <w:rPr>
          <w:rFonts w:ascii="Arial" w:hAnsi="Arial" w:cs="Arial"/>
          <w:sz w:val="22"/>
          <w:szCs w:val="22"/>
        </w:rPr>
        <w:t>Ofertę należy sporządzić na F</w:t>
      </w:r>
      <w:r w:rsidR="00303A77" w:rsidRPr="00181D8A">
        <w:rPr>
          <w:rFonts w:ascii="Arial" w:hAnsi="Arial" w:cs="Arial"/>
          <w:sz w:val="22"/>
          <w:szCs w:val="22"/>
        </w:rPr>
        <w:t>ormularzu oferty lub według takiego</w:t>
      </w:r>
      <w:r w:rsidRPr="00181D8A">
        <w:rPr>
          <w:rFonts w:ascii="Arial" w:hAnsi="Arial" w:cs="Arial"/>
          <w:sz w:val="22"/>
          <w:szCs w:val="22"/>
        </w:rPr>
        <w:t xml:space="preserve"> samego schematu, stanowiącego </w:t>
      </w:r>
      <w:r w:rsidRPr="00181D8A">
        <w:rPr>
          <w:rFonts w:ascii="Arial" w:hAnsi="Arial" w:cs="Arial"/>
          <w:sz w:val="22"/>
          <w:szCs w:val="22"/>
          <w:u w:val="single"/>
        </w:rPr>
        <w:t>Z</w:t>
      </w:r>
      <w:r w:rsidR="00303A77" w:rsidRPr="00181D8A">
        <w:rPr>
          <w:rFonts w:ascii="Arial" w:hAnsi="Arial" w:cs="Arial"/>
          <w:sz w:val="22"/>
          <w:szCs w:val="22"/>
          <w:u w:val="single"/>
        </w:rPr>
        <w:t>ałącznik nr 1do SIWZ.</w:t>
      </w:r>
      <w:r w:rsidR="00612502">
        <w:rPr>
          <w:rFonts w:ascii="Arial" w:hAnsi="Arial" w:cs="Arial"/>
          <w:sz w:val="22"/>
          <w:szCs w:val="22"/>
          <w:u w:val="single"/>
        </w:rPr>
        <w:t xml:space="preserve"> </w:t>
      </w:r>
      <w:r w:rsidR="00181D8A" w:rsidRPr="00181D8A">
        <w:rPr>
          <w:rFonts w:ascii="Arial" w:hAnsi="Arial" w:cs="Arial"/>
          <w:sz w:val="22"/>
          <w:szCs w:val="22"/>
        </w:rPr>
        <w:t>Ofertę należy złożyć pod rygorem nieważności w formie pisemnej podpisanej własnoręcznym podpisem (Zamawiający nie wyraża zgody na złożenie oferty w postaci elektronicznej, podpisanej kwalifikowanym podpisem elektronicznym)</w:t>
      </w:r>
      <w:r w:rsidR="00795E71" w:rsidRPr="00181D8A">
        <w:rPr>
          <w:rFonts w:ascii="Arial" w:hAnsi="Arial" w:cs="Arial"/>
          <w:sz w:val="22"/>
          <w:szCs w:val="22"/>
        </w:rPr>
        <w:t>.</w:t>
      </w:r>
    </w:p>
    <w:p w:rsidR="0006047D" w:rsidRPr="002B0EF6" w:rsidRDefault="0006047D" w:rsidP="002B0EF6">
      <w:pPr>
        <w:pStyle w:val="Akapitzlist"/>
        <w:numPr>
          <w:ilvl w:val="1"/>
          <w:numId w:val="52"/>
        </w:numPr>
        <w:tabs>
          <w:tab w:val="left" w:pos="567"/>
        </w:tabs>
        <w:ind w:left="1134"/>
        <w:jc w:val="both"/>
        <w:rPr>
          <w:rFonts w:ascii="Arial" w:hAnsi="Arial" w:cs="Arial"/>
          <w:sz w:val="22"/>
          <w:szCs w:val="22"/>
        </w:rPr>
      </w:pPr>
      <w:r w:rsidRPr="002B0EF6">
        <w:rPr>
          <w:rFonts w:ascii="Arial" w:hAnsi="Arial" w:cs="Arial"/>
          <w:sz w:val="22"/>
          <w:szCs w:val="22"/>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wartość bez kwoty podatku.</w:t>
      </w:r>
    </w:p>
    <w:p w:rsidR="0006047D" w:rsidRDefault="0006047D" w:rsidP="009749DE">
      <w:pPr>
        <w:pStyle w:val="Akapitzlist"/>
        <w:numPr>
          <w:ilvl w:val="1"/>
          <w:numId w:val="52"/>
        </w:numPr>
        <w:tabs>
          <w:tab w:val="left" w:pos="567"/>
        </w:tabs>
        <w:ind w:left="1117"/>
        <w:jc w:val="both"/>
        <w:rPr>
          <w:rFonts w:ascii="Arial" w:hAnsi="Arial" w:cs="Arial"/>
          <w:sz w:val="22"/>
          <w:szCs w:val="22"/>
        </w:rPr>
      </w:pPr>
      <w:r w:rsidRPr="00FD19CF">
        <w:rPr>
          <w:rFonts w:ascii="Arial" w:hAnsi="Arial" w:cs="Arial"/>
          <w:sz w:val="22"/>
          <w:szCs w:val="22"/>
        </w:rPr>
        <w:t xml:space="preserve">Wykonawca, który zamierza wykonywać zamówienie </w:t>
      </w:r>
      <w:r w:rsidR="00FD19CF" w:rsidRPr="00FD19CF">
        <w:rPr>
          <w:rFonts w:ascii="Arial" w:hAnsi="Arial" w:cs="Arial"/>
          <w:sz w:val="22"/>
          <w:szCs w:val="22"/>
        </w:rPr>
        <w:t xml:space="preserve">przy udziale podwykonawcy, musi </w:t>
      </w:r>
      <w:r w:rsidRPr="00FD19CF">
        <w:rPr>
          <w:rFonts w:ascii="Arial" w:hAnsi="Arial" w:cs="Arial"/>
          <w:sz w:val="22"/>
          <w:szCs w:val="22"/>
        </w:rPr>
        <w:t xml:space="preserve">w Formularzu oferty (Załącznik nr 1 do SIWZ) wskazać </w:t>
      </w:r>
      <w:r w:rsidRPr="00FD19CF">
        <w:rPr>
          <w:rFonts w:ascii="Arial" w:hAnsi="Arial" w:cs="Arial"/>
          <w:sz w:val="22"/>
        </w:rPr>
        <w:t>część/zakres zamówienia jaką</w:t>
      </w:r>
      <w:r w:rsidR="00612502">
        <w:rPr>
          <w:rFonts w:ascii="Arial" w:hAnsi="Arial" w:cs="Arial"/>
          <w:sz w:val="22"/>
        </w:rPr>
        <w:t xml:space="preserve"> </w:t>
      </w:r>
      <w:r w:rsidRPr="00FD19CF">
        <w:rPr>
          <w:rFonts w:ascii="Arial" w:hAnsi="Arial" w:cs="Arial"/>
          <w:sz w:val="22"/>
          <w:szCs w:val="22"/>
        </w:rPr>
        <w:t>wykonywać będzie w jego imieniu podwykonawca oraz podać nazwę (firmę) podwykonawcy. W przypadku, gdy Wykonawca nie zamierza wykonywać zamówienia przy udziale podwykonawców, należy wpisać w odpowiednim punkcie w Formularza oferty „nie dotyczy” lub inne podobne sformułowanie. Jeżeli Wykonawca zostawi ten punkt niewypełniony (puste pole), Zamawiający uzna, iż zamówienie zostanie wykonane siłami własnymi tj. bez udziału podwykonawców.</w:t>
      </w:r>
    </w:p>
    <w:p w:rsidR="001062F3" w:rsidRPr="001062F3" w:rsidRDefault="00926770" w:rsidP="001062F3">
      <w:pPr>
        <w:pStyle w:val="Akapitzlist"/>
        <w:numPr>
          <w:ilvl w:val="1"/>
          <w:numId w:val="52"/>
        </w:numPr>
        <w:tabs>
          <w:tab w:val="left" w:pos="567"/>
        </w:tabs>
        <w:ind w:left="1117"/>
        <w:jc w:val="both"/>
        <w:rPr>
          <w:rFonts w:ascii="Arial" w:hAnsi="Arial" w:cs="Arial"/>
          <w:sz w:val="22"/>
          <w:szCs w:val="22"/>
        </w:rPr>
      </w:pPr>
      <w:r w:rsidRPr="0001244E">
        <w:rPr>
          <w:rFonts w:ascii="Arial" w:hAnsi="Arial" w:cs="Arial"/>
          <w:sz w:val="22"/>
          <w:szCs w:val="22"/>
        </w:rPr>
        <w:t xml:space="preserve">Z </w:t>
      </w:r>
      <w:r w:rsidR="00795E71" w:rsidRPr="0001244E">
        <w:rPr>
          <w:rFonts w:ascii="Arial" w:hAnsi="Arial" w:cs="Arial"/>
          <w:sz w:val="22"/>
          <w:szCs w:val="22"/>
        </w:rPr>
        <w:t>uwagi na obowiązek sprawozdawczy Zamawiającego należy wypełnić odpowiedni punkt Formularza oferty (Załącznik nr 1 do SIWZ) dotyczący statusu przedsiębiorcy.</w:t>
      </w:r>
    </w:p>
    <w:p w:rsidR="00000D69" w:rsidRPr="0001244E" w:rsidRDefault="00000D69" w:rsidP="009749DE">
      <w:pPr>
        <w:pStyle w:val="Akapitzlist"/>
        <w:numPr>
          <w:ilvl w:val="1"/>
          <w:numId w:val="52"/>
        </w:numPr>
        <w:tabs>
          <w:tab w:val="left" w:pos="567"/>
        </w:tabs>
        <w:ind w:left="1117"/>
        <w:jc w:val="both"/>
        <w:rPr>
          <w:rFonts w:ascii="Arial" w:hAnsi="Arial" w:cs="Arial"/>
          <w:sz w:val="22"/>
          <w:szCs w:val="22"/>
        </w:rPr>
      </w:pPr>
      <w:r w:rsidRPr="0001244E">
        <w:rPr>
          <w:rFonts w:ascii="Arial" w:hAnsi="Arial" w:cs="Arial"/>
          <w:sz w:val="22"/>
          <w:szCs w:val="22"/>
        </w:rPr>
        <w:t xml:space="preserve">W celu uzyskania przez Wykonawcę punktów w kryterium </w:t>
      </w:r>
      <w:r w:rsidRPr="0001244E">
        <w:rPr>
          <w:rFonts w:ascii="Arial" w:hAnsi="Arial" w:cs="Arial"/>
          <w:sz w:val="22"/>
          <w:szCs w:val="22"/>
          <w:u w:val="single"/>
        </w:rPr>
        <w:t>„</w:t>
      </w:r>
      <w:r w:rsidR="001062F3" w:rsidRPr="001062F3">
        <w:rPr>
          <w:rFonts w:ascii="Arial" w:hAnsi="Arial" w:cs="Arial"/>
          <w:sz w:val="22"/>
          <w:szCs w:val="22"/>
          <w:u w:val="single"/>
        </w:rPr>
        <w:t xml:space="preserve">okres gwarancji na inwerter” </w:t>
      </w:r>
      <w:r w:rsidRPr="0001244E">
        <w:rPr>
          <w:rFonts w:ascii="Arial" w:hAnsi="Arial" w:cs="Arial"/>
          <w:sz w:val="22"/>
          <w:szCs w:val="22"/>
        </w:rPr>
        <w:t>- należy wypełnić odpowiedni punkt w Formularzu oferty (Załącznik nr 1 do SIWZ).</w:t>
      </w:r>
    </w:p>
    <w:p w:rsidR="00445B88" w:rsidRPr="0001244E" w:rsidRDefault="00445B88" w:rsidP="009749DE">
      <w:pPr>
        <w:pStyle w:val="Akapitzlist"/>
        <w:numPr>
          <w:ilvl w:val="1"/>
          <w:numId w:val="52"/>
        </w:numPr>
        <w:tabs>
          <w:tab w:val="left" w:pos="567"/>
        </w:tabs>
        <w:ind w:left="1117"/>
        <w:jc w:val="both"/>
        <w:rPr>
          <w:rFonts w:ascii="Arial" w:hAnsi="Arial" w:cs="Arial"/>
          <w:sz w:val="22"/>
          <w:szCs w:val="22"/>
        </w:rPr>
      </w:pPr>
      <w:r w:rsidRPr="0001244E">
        <w:rPr>
          <w:rFonts w:ascii="Arial" w:hAnsi="Arial" w:cs="Arial"/>
          <w:sz w:val="22"/>
          <w:szCs w:val="22"/>
        </w:rPr>
        <w:t xml:space="preserve">W celu uzyskania przez Wykonawcę punktów w kryterium </w:t>
      </w:r>
      <w:r w:rsidR="001062F3" w:rsidRPr="001062F3">
        <w:rPr>
          <w:rFonts w:ascii="Arial" w:hAnsi="Arial" w:cs="Arial"/>
          <w:sz w:val="22"/>
          <w:szCs w:val="22"/>
          <w:u w:val="single"/>
        </w:rPr>
        <w:t xml:space="preserve">„okres gwarancji na wykonane roboty </w:t>
      </w:r>
      <w:r w:rsidR="0064760E">
        <w:rPr>
          <w:rFonts w:ascii="Arial" w:hAnsi="Arial" w:cs="Arial"/>
          <w:sz w:val="22"/>
          <w:szCs w:val="22"/>
          <w:u w:val="single"/>
        </w:rPr>
        <w:t>oraz</w:t>
      </w:r>
      <w:r w:rsidR="001062F3" w:rsidRPr="001062F3">
        <w:rPr>
          <w:rFonts w:ascii="Arial" w:hAnsi="Arial" w:cs="Arial"/>
          <w:sz w:val="22"/>
          <w:szCs w:val="22"/>
          <w:u w:val="single"/>
        </w:rPr>
        <w:t xml:space="preserve"> pozostałe </w:t>
      </w:r>
      <w:r w:rsidR="0064760E">
        <w:rPr>
          <w:rFonts w:ascii="Arial" w:hAnsi="Arial" w:cs="Arial"/>
          <w:sz w:val="22"/>
          <w:szCs w:val="22"/>
          <w:u w:val="single"/>
        </w:rPr>
        <w:t xml:space="preserve">materiały i </w:t>
      </w:r>
      <w:r w:rsidR="001062F3" w:rsidRPr="001062F3">
        <w:rPr>
          <w:rFonts w:ascii="Arial" w:hAnsi="Arial" w:cs="Arial"/>
          <w:sz w:val="22"/>
          <w:szCs w:val="22"/>
          <w:u w:val="single"/>
        </w:rPr>
        <w:t>zainstalowane urządzenia”</w:t>
      </w:r>
      <w:r w:rsidRPr="0001244E">
        <w:rPr>
          <w:rFonts w:ascii="Arial" w:hAnsi="Arial" w:cs="Arial"/>
          <w:sz w:val="22"/>
          <w:szCs w:val="22"/>
        </w:rPr>
        <w:t>- należy wypełnić odpowiedni punkt w Formularzu oferty (Załącznik nr 1 do SIWZ).</w:t>
      </w:r>
    </w:p>
    <w:p w:rsidR="00782ADB" w:rsidRPr="0001244E" w:rsidRDefault="00782ADB" w:rsidP="009749DE">
      <w:pPr>
        <w:pStyle w:val="Akapitzlist"/>
        <w:numPr>
          <w:ilvl w:val="1"/>
          <w:numId w:val="52"/>
        </w:numPr>
        <w:tabs>
          <w:tab w:val="left" w:pos="567"/>
        </w:tabs>
        <w:ind w:left="1117"/>
        <w:jc w:val="both"/>
        <w:rPr>
          <w:rFonts w:ascii="Arial" w:hAnsi="Arial" w:cs="Arial"/>
          <w:sz w:val="22"/>
          <w:szCs w:val="22"/>
        </w:rPr>
      </w:pPr>
      <w:r w:rsidRPr="0001244E">
        <w:rPr>
          <w:rFonts w:ascii="Arial" w:hAnsi="Arial" w:cs="Arial"/>
          <w:sz w:val="22"/>
          <w:szCs w:val="22"/>
        </w:rPr>
        <w:t xml:space="preserve">W celu uzyskania przez Wykonawcę punktów w kryterium </w:t>
      </w:r>
      <w:r w:rsidRPr="0001244E">
        <w:rPr>
          <w:rFonts w:ascii="Arial" w:hAnsi="Arial" w:cs="Arial"/>
          <w:sz w:val="22"/>
          <w:szCs w:val="22"/>
          <w:u w:val="single"/>
        </w:rPr>
        <w:t>„</w:t>
      </w:r>
      <w:r w:rsidR="001062F3" w:rsidRPr="001062F3">
        <w:rPr>
          <w:rFonts w:ascii="Arial" w:hAnsi="Arial" w:cs="Arial"/>
          <w:sz w:val="22"/>
          <w:szCs w:val="22"/>
          <w:u w:val="single"/>
        </w:rPr>
        <w:t xml:space="preserve">czas usunięcia wad i usterek” </w:t>
      </w:r>
      <w:r w:rsidRPr="0001244E">
        <w:rPr>
          <w:rFonts w:ascii="Arial" w:hAnsi="Arial" w:cs="Arial"/>
          <w:sz w:val="22"/>
          <w:szCs w:val="22"/>
        </w:rPr>
        <w:t>- należy wypełnić odpowiedni punkt w Formularzu oferty (Załącznik nr 1 do SIWZ)</w:t>
      </w:r>
      <w:r w:rsidR="0001244E" w:rsidRPr="0001244E">
        <w:rPr>
          <w:rFonts w:ascii="Arial" w:hAnsi="Arial" w:cs="Arial"/>
          <w:sz w:val="22"/>
          <w:szCs w:val="22"/>
        </w:rPr>
        <w:t>.</w:t>
      </w:r>
    </w:p>
    <w:p w:rsidR="00F74C0C" w:rsidRPr="0001244E" w:rsidRDefault="00F74C0C" w:rsidP="009749DE">
      <w:pPr>
        <w:pStyle w:val="Akapitzlist"/>
        <w:numPr>
          <w:ilvl w:val="1"/>
          <w:numId w:val="52"/>
        </w:numPr>
        <w:tabs>
          <w:tab w:val="left" w:pos="567"/>
        </w:tabs>
        <w:ind w:left="1117"/>
        <w:jc w:val="both"/>
        <w:rPr>
          <w:rFonts w:ascii="Arial" w:hAnsi="Arial" w:cs="Arial"/>
          <w:sz w:val="22"/>
          <w:szCs w:val="22"/>
        </w:rPr>
      </w:pPr>
      <w:r w:rsidRPr="0001244E">
        <w:rPr>
          <w:rFonts w:ascii="Arial" w:hAnsi="Arial" w:cs="Arial"/>
          <w:sz w:val="22"/>
          <w:szCs w:val="22"/>
        </w:rPr>
        <w:t xml:space="preserve">W celu uzyskania przez Wykonawcę punktów w kryterium </w:t>
      </w:r>
      <w:r w:rsidRPr="0001244E">
        <w:rPr>
          <w:rFonts w:ascii="Arial" w:hAnsi="Arial" w:cs="Arial"/>
          <w:sz w:val="22"/>
          <w:szCs w:val="22"/>
          <w:u w:val="single"/>
        </w:rPr>
        <w:t>wysokość kary umownej”</w:t>
      </w:r>
      <w:r w:rsidRPr="0001244E">
        <w:rPr>
          <w:rFonts w:ascii="Arial" w:hAnsi="Arial" w:cs="Arial"/>
          <w:sz w:val="22"/>
          <w:szCs w:val="22"/>
        </w:rPr>
        <w:t xml:space="preserve"> - należy wypełnić odpowiedni punkt w Formularzu oferty (Załącznik nr 1 do SIWZ</w:t>
      </w:r>
      <w:r w:rsidR="009572F5" w:rsidRPr="0001244E">
        <w:rPr>
          <w:rFonts w:ascii="Arial" w:hAnsi="Arial" w:cs="Arial"/>
          <w:sz w:val="22"/>
          <w:szCs w:val="22"/>
        </w:rPr>
        <w:t>.</w:t>
      </w:r>
    </w:p>
    <w:p w:rsidR="00303A77" w:rsidRPr="008E4666" w:rsidRDefault="00303A77" w:rsidP="009749DE">
      <w:pPr>
        <w:pStyle w:val="Akapitzlist"/>
        <w:numPr>
          <w:ilvl w:val="1"/>
          <w:numId w:val="52"/>
        </w:numPr>
        <w:tabs>
          <w:tab w:val="left" w:pos="567"/>
        </w:tabs>
        <w:ind w:left="1117"/>
        <w:jc w:val="both"/>
        <w:rPr>
          <w:rFonts w:ascii="Arial" w:hAnsi="Arial" w:cs="Arial"/>
          <w:sz w:val="22"/>
          <w:szCs w:val="22"/>
        </w:rPr>
      </w:pPr>
      <w:r w:rsidRPr="008E4666">
        <w:rPr>
          <w:rFonts w:ascii="Arial" w:hAnsi="Arial" w:cs="Arial"/>
          <w:sz w:val="22"/>
          <w:szCs w:val="22"/>
        </w:rPr>
        <w:t xml:space="preserve">Oświadczenia Wykonawcy oraz innych podmiotów, na których zdolnościach lub sytuacji polega Wykonawca na zasadach określonych w art. 22a ustawy, składane </w:t>
      </w:r>
      <w:r w:rsidRPr="008E4666">
        <w:rPr>
          <w:rFonts w:ascii="Arial" w:hAnsi="Arial" w:cs="Arial"/>
          <w:sz w:val="22"/>
          <w:szCs w:val="22"/>
        </w:rPr>
        <w:lastRenderedPageBreak/>
        <w:t>na potwierdzenie braku podstaw wykluczenia oraz spełniania warunków udziału w postęp</w:t>
      </w:r>
      <w:r w:rsidR="00D72B37" w:rsidRPr="008E4666">
        <w:rPr>
          <w:rFonts w:ascii="Arial" w:hAnsi="Arial" w:cs="Arial"/>
          <w:sz w:val="22"/>
          <w:szCs w:val="22"/>
        </w:rPr>
        <w:t xml:space="preserve">owaniu - </w:t>
      </w:r>
      <w:r w:rsidR="006B60D3" w:rsidRPr="008E4666">
        <w:rPr>
          <w:rFonts w:ascii="Arial" w:hAnsi="Arial" w:cs="Arial"/>
          <w:sz w:val="22"/>
          <w:szCs w:val="22"/>
          <w:u w:val="single"/>
        </w:rPr>
        <w:t>składane są w oryginale</w:t>
      </w:r>
      <w:r w:rsidR="00795E71" w:rsidRPr="008E4666">
        <w:rPr>
          <w:rFonts w:ascii="Arial" w:hAnsi="Arial" w:cs="Arial"/>
          <w:sz w:val="22"/>
          <w:szCs w:val="22"/>
          <w:u w:val="single"/>
        </w:rPr>
        <w:t>.</w:t>
      </w:r>
    </w:p>
    <w:p w:rsidR="00303A77" w:rsidRPr="008D36B4" w:rsidRDefault="00303A77" w:rsidP="009749DE">
      <w:pPr>
        <w:pStyle w:val="Akapitzlist"/>
        <w:numPr>
          <w:ilvl w:val="1"/>
          <w:numId w:val="52"/>
        </w:numPr>
        <w:tabs>
          <w:tab w:val="left" w:pos="567"/>
        </w:tabs>
        <w:ind w:left="1117"/>
        <w:jc w:val="both"/>
        <w:rPr>
          <w:rFonts w:ascii="Arial" w:hAnsi="Arial" w:cs="Arial"/>
          <w:sz w:val="22"/>
          <w:szCs w:val="22"/>
        </w:rPr>
      </w:pPr>
      <w:r w:rsidRPr="008D36B4">
        <w:rPr>
          <w:rFonts w:ascii="Arial" w:hAnsi="Arial" w:cs="Arial"/>
          <w:sz w:val="22"/>
          <w:szCs w:val="22"/>
        </w:rPr>
        <w:t>Dokumenty inne niż oświadczenia, sk</w:t>
      </w:r>
      <w:r w:rsidR="00B575E8" w:rsidRPr="008D36B4">
        <w:rPr>
          <w:rFonts w:ascii="Arial" w:hAnsi="Arial" w:cs="Arial"/>
          <w:sz w:val="22"/>
          <w:szCs w:val="22"/>
        </w:rPr>
        <w:t xml:space="preserve">ładane w celu wskazanym w </w:t>
      </w:r>
      <w:r w:rsidR="002B0EF6" w:rsidRPr="008D36B4">
        <w:rPr>
          <w:rFonts w:ascii="Arial" w:hAnsi="Arial" w:cs="Arial"/>
          <w:sz w:val="22"/>
          <w:szCs w:val="22"/>
        </w:rPr>
        <w:t>pkt</w:t>
      </w:r>
      <w:r w:rsidR="00C4285E" w:rsidRPr="008D36B4">
        <w:rPr>
          <w:rFonts w:ascii="Arial" w:hAnsi="Arial" w:cs="Arial"/>
          <w:sz w:val="22"/>
          <w:szCs w:val="22"/>
        </w:rPr>
        <w:t>8</w:t>
      </w:r>
      <w:r w:rsidRPr="008D36B4">
        <w:rPr>
          <w:rFonts w:ascii="Arial" w:hAnsi="Arial" w:cs="Arial"/>
          <w:sz w:val="22"/>
          <w:szCs w:val="22"/>
        </w:rPr>
        <w:t>składane są w oryginale lub kopii poświadczonej za zgodność z oryginałem.</w:t>
      </w:r>
    </w:p>
    <w:p w:rsidR="00303A77" w:rsidRDefault="00303A77" w:rsidP="009749DE">
      <w:pPr>
        <w:pStyle w:val="Akapitzlist"/>
        <w:numPr>
          <w:ilvl w:val="1"/>
          <w:numId w:val="52"/>
        </w:numPr>
        <w:tabs>
          <w:tab w:val="left" w:pos="567"/>
        </w:tabs>
        <w:ind w:left="1117"/>
        <w:jc w:val="both"/>
        <w:rPr>
          <w:rFonts w:ascii="Arial" w:hAnsi="Arial" w:cs="Arial"/>
          <w:sz w:val="22"/>
          <w:szCs w:val="22"/>
        </w:rPr>
      </w:pPr>
      <w:r w:rsidRPr="00FD19CF">
        <w:rPr>
          <w:rFonts w:ascii="Arial" w:hAnsi="Arial" w:cs="Arial"/>
          <w:sz w:val="22"/>
          <w:szCs w:val="22"/>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303A77" w:rsidRDefault="00303A77" w:rsidP="009749DE">
      <w:pPr>
        <w:pStyle w:val="Akapitzlist"/>
        <w:numPr>
          <w:ilvl w:val="1"/>
          <w:numId w:val="52"/>
        </w:numPr>
        <w:tabs>
          <w:tab w:val="left" w:pos="567"/>
        </w:tabs>
        <w:ind w:left="1117"/>
        <w:jc w:val="both"/>
        <w:rPr>
          <w:rFonts w:ascii="Arial" w:hAnsi="Arial" w:cs="Arial"/>
          <w:sz w:val="22"/>
          <w:szCs w:val="22"/>
        </w:rPr>
      </w:pPr>
      <w:r w:rsidRPr="00FD19CF">
        <w:rPr>
          <w:rFonts w:ascii="Arial" w:hAnsi="Arial" w:cs="Arial"/>
          <w:sz w:val="22"/>
          <w:szCs w:val="22"/>
        </w:rPr>
        <w:t>Poświadczenie za zgodność z oryginałem następuje w formie pisemnej lub w formie elektronicznej.</w:t>
      </w:r>
    </w:p>
    <w:p w:rsidR="00303A77" w:rsidRPr="00FD19CF" w:rsidRDefault="00303A77" w:rsidP="009749DE">
      <w:pPr>
        <w:pStyle w:val="Akapitzlist"/>
        <w:numPr>
          <w:ilvl w:val="1"/>
          <w:numId w:val="52"/>
        </w:numPr>
        <w:tabs>
          <w:tab w:val="left" w:pos="567"/>
        </w:tabs>
        <w:ind w:left="1117"/>
        <w:jc w:val="both"/>
        <w:rPr>
          <w:rFonts w:ascii="Arial" w:hAnsi="Arial" w:cs="Arial"/>
          <w:sz w:val="22"/>
          <w:szCs w:val="22"/>
        </w:rPr>
      </w:pPr>
      <w:r w:rsidRPr="00FD19CF">
        <w:rPr>
          <w:rFonts w:ascii="Arial" w:hAnsi="Arial" w:cs="Arial"/>
          <w:sz w:val="22"/>
          <w:szCs w:val="22"/>
        </w:rPr>
        <w:t xml:space="preserve">Oferta wraz ze wszystkimi </w:t>
      </w:r>
      <w:bookmarkStart w:id="30" w:name="_GoBack"/>
      <w:bookmarkEnd w:id="30"/>
      <w:r w:rsidRPr="00FD19CF">
        <w:rPr>
          <w:rFonts w:ascii="Arial" w:hAnsi="Arial" w:cs="Arial"/>
          <w:sz w:val="22"/>
          <w:szCs w:val="22"/>
        </w:rPr>
        <w:t>załącznikami (dokumentami i oświadczeniami) stanowi jedną całość. Zaleca się, aby wszystkie strony były ze sobą połączone w sposób uniemożliwiający ich samoczynną dekompletację (np. zszyte, spięte, zbindowane itp.).</w:t>
      </w:r>
    </w:p>
    <w:p w:rsidR="00303A77" w:rsidRPr="00630ECE" w:rsidRDefault="00303A77" w:rsidP="00AF076D">
      <w:pPr>
        <w:pStyle w:val="Tekstpodstawowy2"/>
        <w:ind w:left="57"/>
        <w:jc w:val="both"/>
        <w:rPr>
          <w:rFonts w:ascii="Arial" w:hAnsi="Arial" w:cs="Arial"/>
          <w:sz w:val="22"/>
          <w:szCs w:val="22"/>
        </w:rPr>
      </w:pPr>
    </w:p>
    <w:p w:rsidR="00795E71" w:rsidRPr="00B4556E" w:rsidRDefault="00303A77" w:rsidP="009749DE">
      <w:pPr>
        <w:pStyle w:val="Tekstpodstawowy2"/>
        <w:numPr>
          <w:ilvl w:val="0"/>
          <w:numId w:val="52"/>
        </w:numPr>
        <w:ind w:left="303"/>
        <w:jc w:val="both"/>
        <w:rPr>
          <w:rFonts w:ascii="Arial" w:hAnsi="Arial" w:cs="Arial"/>
          <w:b/>
          <w:sz w:val="22"/>
          <w:szCs w:val="22"/>
          <w:u w:val="single"/>
        </w:rPr>
      </w:pPr>
      <w:r w:rsidRPr="00B4556E">
        <w:rPr>
          <w:rFonts w:ascii="Arial" w:hAnsi="Arial" w:cs="Arial"/>
          <w:b/>
          <w:sz w:val="22"/>
          <w:szCs w:val="22"/>
          <w:u w:val="single"/>
        </w:rPr>
        <w:t>Do oferty należy dołączyć:</w:t>
      </w:r>
    </w:p>
    <w:p w:rsidR="00303A77" w:rsidRPr="00341ED9" w:rsidRDefault="009A3689" w:rsidP="009749DE">
      <w:pPr>
        <w:pStyle w:val="Tekstpodstawowy2"/>
        <w:numPr>
          <w:ilvl w:val="1"/>
          <w:numId w:val="52"/>
        </w:numPr>
        <w:ind w:left="1060"/>
        <w:jc w:val="both"/>
        <w:rPr>
          <w:rFonts w:ascii="Arial" w:hAnsi="Arial" w:cs="Arial"/>
          <w:sz w:val="22"/>
          <w:szCs w:val="22"/>
        </w:rPr>
      </w:pPr>
      <w:r w:rsidRPr="00341ED9">
        <w:rPr>
          <w:rFonts w:ascii="Arial" w:hAnsi="Arial" w:cs="Arial"/>
          <w:b/>
          <w:sz w:val="22"/>
          <w:szCs w:val="22"/>
        </w:rPr>
        <w:t>Oświadczenie dotyczące</w:t>
      </w:r>
      <w:r w:rsidR="00176032" w:rsidRPr="00341ED9">
        <w:rPr>
          <w:rFonts w:ascii="Arial" w:hAnsi="Arial" w:cs="Arial"/>
          <w:b/>
          <w:sz w:val="22"/>
          <w:szCs w:val="22"/>
        </w:rPr>
        <w:t xml:space="preserve"> braku podstaw do</w:t>
      </w:r>
      <w:r w:rsidR="00612502">
        <w:rPr>
          <w:rFonts w:ascii="Arial" w:hAnsi="Arial" w:cs="Arial"/>
          <w:b/>
          <w:sz w:val="22"/>
          <w:szCs w:val="22"/>
        </w:rPr>
        <w:t xml:space="preserve"> </w:t>
      </w:r>
      <w:r w:rsidR="00176032" w:rsidRPr="00341ED9">
        <w:rPr>
          <w:rFonts w:ascii="Arial" w:hAnsi="Arial" w:cs="Arial"/>
          <w:b/>
          <w:sz w:val="22"/>
          <w:szCs w:val="22"/>
        </w:rPr>
        <w:t xml:space="preserve">wykluczenia </w:t>
      </w:r>
      <w:r w:rsidR="00176032" w:rsidRPr="00341ED9">
        <w:rPr>
          <w:rFonts w:ascii="Arial" w:hAnsi="Arial" w:cs="Arial"/>
          <w:sz w:val="22"/>
          <w:szCs w:val="22"/>
        </w:rPr>
        <w:t xml:space="preserve">– </w:t>
      </w:r>
      <w:r w:rsidR="00176032" w:rsidRPr="00341ED9">
        <w:rPr>
          <w:rFonts w:ascii="Arial" w:hAnsi="Arial" w:cs="Arial"/>
          <w:b/>
          <w:sz w:val="22"/>
          <w:szCs w:val="22"/>
        </w:rPr>
        <w:t>załącznik nr 2 do SIWZ,</w:t>
      </w:r>
      <w:r w:rsidR="00612502">
        <w:rPr>
          <w:rFonts w:ascii="Arial" w:hAnsi="Arial" w:cs="Arial"/>
          <w:b/>
          <w:sz w:val="22"/>
          <w:szCs w:val="22"/>
        </w:rPr>
        <w:t xml:space="preserve"> </w:t>
      </w:r>
      <w:r w:rsidR="00303A77" w:rsidRPr="00341ED9">
        <w:rPr>
          <w:rFonts w:ascii="Arial" w:hAnsi="Arial" w:cs="Arial"/>
          <w:sz w:val="22"/>
          <w:szCs w:val="22"/>
        </w:rPr>
        <w:t xml:space="preserve">które należy złożyć w formie pisemnej </w:t>
      </w:r>
      <w:r w:rsidR="00303A77" w:rsidRPr="000641BD">
        <w:rPr>
          <w:rFonts w:ascii="Arial" w:hAnsi="Arial" w:cs="Arial"/>
          <w:sz w:val="22"/>
          <w:szCs w:val="22"/>
        </w:rPr>
        <w:t>albo w postaci elektronicznej.</w:t>
      </w:r>
    </w:p>
    <w:p w:rsidR="00176032" w:rsidRDefault="009A3689" w:rsidP="009749DE">
      <w:pPr>
        <w:pStyle w:val="Tekstpodstawowy2"/>
        <w:numPr>
          <w:ilvl w:val="1"/>
          <w:numId w:val="52"/>
        </w:numPr>
        <w:ind w:left="1060"/>
        <w:jc w:val="both"/>
        <w:rPr>
          <w:rFonts w:ascii="Arial" w:hAnsi="Arial" w:cs="Arial"/>
          <w:sz w:val="22"/>
          <w:szCs w:val="22"/>
        </w:rPr>
      </w:pPr>
      <w:r w:rsidRPr="00341ED9">
        <w:rPr>
          <w:rFonts w:ascii="Arial" w:hAnsi="Arial" w:cs="Arial"/>
          <w:b/>
          <w:sz w:val="22"/>
          <w:szCs w:val="22"/>
        </w:rPr>
        <w:t>Oświadczenie dotyczące spełniania</w:t>
      </w:r>
      <w:r w:rsidR="00176032" w:rsidRPr="00341ED9">
        <w:rPr>
          <w:rFonts w:ascii="Arial" w:hAnsi="Arial" w:cs="Arial"/>
          <w:b/>
          <w:sz w:val="22"/>
          <w:szCs w:val="22"/>
        </w:rPr>
        <w:t xml:space="preserve"> warunków udziału w postępowaniu</w:t>
      </w:r>
      <w:r w:rsidR="00176032" w:rsidRPr="00341ED9">
        <w:rPr>
          <w:rFonts w:ascii="Arial" w:hAnsi="Arial" w:cs="Arial"/>
          <w:sz w:val="22"/>
          <w:szCs w:val="22"/>
        </w:rPr>
        <w:t xml:space="preserve"> – </w:t>
      </w:r>
      <w:r w:rsidR="00176032" w:rsidRPr="00341ED9">
        <w:rPr>
          <w:rFonts w:ascii="Arial" w:hAnsi="Arial" w:cs="Arial"/>
          <w:b/>
          <w:sz w:val="22"/>
          <w:szCs w:val="22"/>
        </w:rPr>
        <w:t>załącznik nr 3 do SIWZ</w:t>
      </w:r>
      <w:r w:rsidR="00176032" w:rsidRPr="00341ED9">
        <w:rPr>
          <w:rFonts w:ascii="Arial" w:hAnsi="Arial" w:cs="Arial"/>
          <w:sz w:val="22"/>
          <w:szCs w:val="22"/>
        </w:rPr>
        <w:t>,</w:t>
      </w:r>
      <w:r w:rsidR="00612502">
        <w:rPr>
          <w:rFonts w:ascii="Arial" w:hAnsi="Arial" w:cs="Arial"/>
          <w:sz w:val="22"/>
          <w:szCs w:val="22"/>
        </w:rPr>
        <w:t xml:space="preserve"> </w:t>
      </w:r>
      <w:r w:rsidR="00176032" w:rsidRPr="00341ED9">
        <w:rPr>
          <w:rFonts w:ascii="Arial" w:hAnsi="Arial" w:cs="Arial"/>
          <w:sz w:val="22"/>
          <w:szCs w:val="22"/>
        </w:rPr>
        <w:t xml:space="preserve">które należy złożyć w formie pisemnej </w:t>
      </w:r>
      <w:r w:rsidR="00176032" w:rsidRPr="000641BD">
        <w:rPr>
          <w:rFonts w:ascii="Arial" w:hAnsi="Arial" w:cs="Arial"/>
          <w:sz w:val="22"/>
          <w:szCs w:val="22"/>
        </w:rPr>
        <w:t>albo w postaci</w:t>
      </w:r>
      <w:r w:rsidR="00612502">
        <w:rPr>
          <w:rFonts w:ascii="Arial" w:hAnsi="Arial" w:cs="Arial"/>
          <w:sz w:val="22"/>
          <w:szCs w:val="22"/>
        </w:rPr>
        <w:t xml:space="preserve"> </w:t>
      </w:r>
      <w:r w:rsidR="00176032" w:rsidRPr="000641BD">
        <w:rPr>
          <w:rFonts w:ascii="Arial" w:hAnsi="Arial" w:cs="Arial"/>
          <w:sz w:val="22"/>
          <w:szCs w:val="22"/>
        </w:rPr>
        <w:t>elektronicznej.</w:t>
      </w:r>
    </w:p>
    <w:p w:rsidR="00363BDD" w:rsidRPr="00363BDD" w:rsidRDefault="00363BDD" w:rsidP="00363BDD">
      <w:pPr>
        <w:pStyle w:val="Tekstpodstawowy2"/>
        <w:numPr>
          <w:ilvl w:val="1"/>
          <w:numId w:val="52"/>
        </w:numPr>
        <w:ind w:left="1060"/>
        <w:jc w:val="both"/>
        <w:rPr>
          <w:rFonts w:ascii="Arial" w:hAnsi="Arial" w:cs="Arial"/>
          <w:sz w:val="22"/>
          <w:szCs w:val="22"/>
        </w:rPr>
      </w:pPr>
      <w:r w:rsidRPr="00363BDD">
        <w:rPr>
          <w:rFonts w:ascii="Arial" w:hAnsi="Arial" w:cs="Arial"/>
          <w:sz w:val="22"/>
          <w:szCs w:val="22"/>
        </w:rPr>
        <w:t xml:space="preserve">Dokument (np. zobowiązanie) </w:t>
      </w:r>
      <w:r w:rsidRPr="00363BDD">
        <w:rPr>
          <w:rFonts w:ascii="Arial" w:hAnsi="Arial" w:cs="Arial"/>
          <w:bCs/>
          <w:sz w:val="22"/>
          <w:szCs w:val="22"/>
        </w:rPr>
        <w:t>innych podmiotów do oddania Wykonawcy do dyspozycji niezbędnych zasobów na potrzeby realizacji, o ile Wykonawca korzysta ze zdolności lub sytuacji innych podmiotów na zasadach określonych w art. 22a ustawy.</w:t>
      </w:r>
    </w:p>
    <w:p w:rsidR="00303A77" w:rsidRPr="00341ED9" w:rsidRDefault="00303A77" w:rsidP="009749DE">
      <w:pPr>
        <w:pStyle w:val="Tekstpodstawowy2"/>
        <w:numPr>
          <w:ilvl w:val="1"/>
          <w:numId w:val="52"/>
        </w:numPr>
        <w:ind w:left="1060"/>
        <w:jc w:val="both"/>
        <w:rPr>
          <w:rFonts w:ascii="Arial" w:hAnsi="Arial" w:cs="Arial"/>
          <w:sz w:val="22"/>
          <w:szCs w:val="22"/>
        </w:rPr>
      </w:pPr>
      <w:r w:rsidRPr="00341ED9">
        <w:rPr>
          <w:rFonts w:ascii="Arial" w:hAnsi="Arial" w:cs="Arial"/>
          <w:sz w:val="22"/>
          <w:szCs w:val="22"/>
        </w:rPr>
        <w:t>Pełnomocnictwo ustanowione do reprezentowania Wykonawcy/ów ubiegającego/cych się o udzielenie zamówienia publicznego. Pełnomocnictwo należy dołączyć w oryginale bądź kopii, potwierdzonej za zg</w:t>
      </w:r>
      <w:r w:rsidR="00CF09D7" w:rsidRPr="00341ED9">
        <w:rPr>
          <w:rFonts w:ascii="Arial" w:hAnsi="Arial" w:cs="Arial"/>
          <w:sz w:val="22"/>
          <w:szCs w:val="22"/>
        </w:rPr>
        <w:t xml:space="preserve">odność z oryginałem notarialnie – </w:t>
      </w:r>
      <w:r w:rsidR="00CF09D7" w:rsidRPr="00341ED9">
        <w:rPr>
          <w:rFonts w:ascii="Arial" w:hAnsi="Arial" w:cs="Arial"/>
          <w:b/>
          <w:sz w:val="22"/>
          <w:szCs w:val="22"/>
        </w:rPr>
        <w:t>jeśli dotyczy.</w:t>
      </w:r>
    </w:p>
    <w:p w:rsidR="00FF19AD" w:rsidRPr="00341ED9" w:rsidRDefault="00FF19AD" w:rsidP="009749DE">
      <w:pPr>
        <w:pStyle w:val="Tekstpodstawowy2"/>
        <w:numPr>
          <w:ilvl w:val="1"/>
          <w:numId w:val="52"/>
        </w:numPr>
        <w:ind w:left="1060"/>
        <w:jc w:val="both"/>
        <w:rPr>
          <w:rFonts w:ascii="Arial" w:hAnsi="Arial" w:cs="Arial"/>
          <w:sz w:val="22"/>
          <w:szCs w:val="22"/>
        </w:rPr>
      </w:pPr>
      <w:r w:rsidRPr="00341ED9">
        <w:rPr>
          <w:rFonts w:ascii="Arial" w:hAnsi="Arial" w:cs="Arial"/>
          <w:b/>
          <w:sz w:val="22"/>
          <w:szCs w:val="22"/>
        </w:rPr>
        <w:t>Dowód wniesienia wadium</w:t>
      </w:r>
      <w:r w:rsidRPr="00341ED9">
        <w:rPr>
          <w:rFonts w:ascii="Arial" w:hAnsi="Arial" w:cs="Arial"/>
          <w:sz w:val="22"/>
          <w:szCs w:val="22"/>
        </w:rPr>
        <w:t>:</w:t>
      </w:r>
    </w:p>
    <w:p w:rsidR="00FF19AD" w:rsidRPr="00341ED9" w:rsidRDefault="00FF19AD" w:rsidP="009749DE">
      <w:pPr>
        <w:pStyle w:val="Tekstpodstawowy2"/>
        <w:numPr>
          <w:ilvl w:val="0"/>
          <w:numId w:val="53"/>
        </w:numPr>
        <w:ind w:left="1437"/>
        <w:jc w:val="both"/>
        <w:rPr>
          <w:rFonts w:ascii="Arial" w:hAnsi="Arial" w:cs="Arial"/>
          <w:sz w:val="22"/>
          <w:szCs w:val="22"/>
        </w:rPr>
      </w:pPr>
      <w:r w:rsidRPr="00341ED9">
        <w:rPr>
          <w:rFonts w:ascii="Arial" w:hAnsi="Arial" w:cs="Arial"/>
          <w:sz w:val="22"/>
          <w:szCs w:val="22"/>
        </w:rPr>
        <w:t xml:space="preserve">w przypadku wniesienia wadium w postaci niepieniężnej, należy dołączyć do oferty oryginał dokumentu potwierdzającego wniesienie wadium – zgodnie z </w:t>
      </w:r>
      <w:r w:rsidR="00BC4180" w:rsidRPr="00341ED9">
        <w:rPr>
          <w:rFonts w:ascii="Arial" w:hAnsi="Arial" w:cs="Arial"/>
          <w:sz w:val="22"/>
          <w:szCs w:val="22"/>
        </w:rPr>
        <w:t xml:space="preserve">ust. </w:t>
      </w:r>
      <w:r w:rsidR="0022753D" w:rsidRPr="00341ED9">
        <w:rPr>
          <w:rFonts w:ascii="Arial" w:hAnsi="Arial" w:cs="Arial"/>
          <w:sz w:val="22"/>
          <w:szCs w:val="22"/>
        </w:rPr>
        <w:t>5</w:t>
      </w:r>
      <w:r w:rsidR="00BC4180" w:rsidRPr="00341ED9">
        <w:rPr>
          <w:rFonts w:ascii="Arial" w:hAnsi="Arial" w:cs="Arial"/>
          <w:sz w:val="22"/>
          <w:szCs w:val="22"/>
        </w:rPr>
        <w:t>r</w:t>
      </w:r>
      <w:r w:rsidRPr="00341ED9">
        <w:rPr>
          <w:rFonts w:ascii="Arial" w:hAnsi="Arial" w:cs="Arial"/>
          <w:sz w:val="22"/>
          <w:szCs w:val="22"/>
        </w:rPr>
        <w:t>ozdziału VI</w:t>
      </w:r>
      <w:r w:rsidR="00B4556E" w:rsidRPr="00341ED9">
        <w:rPr>
          <w:rFonts w:ascii="Arial" w:hAnsi="Arial" w:cs="Arial"/>
          <w:sz w:val="22"/>
          <w:szCs w:val="22"/>
        </w:rPr>
        <w:t>I</w:t>
      </w:r>
      <w:r w:rsidRPr="00341ED9">
        <w:rPr>
          <w:rFonts w:ascii="Arial" w:hAnsi="Arial" w:cs="Arial"/>
          <w:sz w:val="22"/>
          <w:szCs w:val="22"/>
        </w:rPr>
        <w:t>I SIWZ;</w:t>
      </w:r>
    </w:p>
    <w:p w:rsidR="00FF19AD" w:rsidRPr="00341ED9" w:rsidRDefault="00FF19AD" w:rsidP="009749DE">
      <w:pPr>
        <w:pStyle w:val="Tekstpodstawowy2"/>
        <w:numPr>
          <w:ilvl w:val="0"/>
          <w:numId w:val="53"/>
        </w:numPr>
        <w:ind w:left="1437"/>
        <w:jc w:val="both"/>
        <w:rPr>
          <w:rFonts w:ascii="Arial" w:hAnsi="Arial" w:cs="Arial"/>
          <w:sz w:val="22"/>
          <w:szCs w:val="22"/>
        </w:rPr>
      </w:pPr>
      <w:r w:rsidRPr="00341ED9">
        <w:rPr>
          <w:rFonts w:ascii="Arial" w:hAnsi="Arial" w:cs="Arial"/>
          <w:sz w:val="22"/>
          <w:szCs w:val="22"/>
        </w:rPr>
        <w:t>w przypadku wniesienia wadium w postaci pieniężnej, zalecane jest dołączenie do oferty kopii potwierdzenia nadania przelewu.</w:t>
      </w:r>
    </w:p>
    <w:p w:rsidR="00303A77" w:rsidRDefault="00303A77" w:rsidP="00795E71">
      <w:pPr>
        <w:jc w:val="both"/>
        <w:rPr>
          <w:rFonts w:ascii="Arial" w:hAnsi="Arial" w:cs="Arial"/>
          <w:sz w:val="22"/>
          <w:szCs w:val="22"/>
        </w:rPr>
      </w:pPr>
    </w:p>
    <w:p w:rsidR="00F10C95" w:rsidRDefault="00303A77" w:rsidP="009749DE">
      <w:pPr>
        <w:pStyle w:val="Akapitzlist"/>
        <w:numPr>
          <w:ilvl w:val="0"/>
          <w:numId w:val="52"/>
        </w:numPr>
        <w:jc w:val="both"/>
        <w:rPr>
          <w:rFonts w:ascii="Arial" w:hAnsi="Arial" w:cs="Arial"/>
          <w:sz w:val="22"/>
          <w:szCs w:val="22"/>
        </w:rPr>
      </w:pPr>
      <w:r w:rsidRPr="00F10C95">
        <w:rPr>
          <w:rFonts w:ascii="Arial" w:hAnsi="Arial" w:cs="Arial"/>
          <w:sz w:val="22"/>
          <w:szCs w:val="22"/>
        </w:rPr>
        <w:t>Każdy Wykonawca może złożyć tylko jedną ofertę.</w:t>
      </w:r>
    </w:p>
    <w:p w:rsidR="00795E71" w:rsidRPr="00795E71" w:rsidRDefault="00795E71" w:rsidP="00795E71">
      <w:pPr>
        <w:pStyle w:val="Akapitzlist"/>
        <w:ind w:left="360"/>
        <w:jc w:val="both"/>
        <w:rPr>
          <w:rFonts w:ascii="Arial" w:hAnsi="Arial" w:cs="Arial"/>
          <w:sz w:val="22"/>
          <w:szCs w:val="22"/>
        </w:rPr>
      </w:pPr>
    </w:p>
    <w:p w:rsidR="00303A77" w:rsidRPr="00F10C95" w:rsidRDefault="00303A77" w:rsidP="009749DE">
      <w:pPr>
        <w:pStyle w:val="Akapitzlist"/>
        <w:numPr>
          <w:ilvl w:val="0"/>
          <w:numId w:val="52"/>
        </w:numPr>
        <w:jc w:val="both"/>
        <w:rPr>
          <w:rFonts w:ascii="Arial" w:hAnsi="Arial" w:cs="Arial"/>
          <w:sz w:val="22"/>
          <w:szCs w:val="22"/>
        </w:rPr>
      </w:pPr>
      <w:r w:rsidRPr="00F10C95">
        <w:rPr>
          <w:rFonts w:ascii="Arial" w:hAnsi="Arial" w:cs="Arial"/>
          <w:sz w:val="22"/>
          <w:szCs w:val="22"/>
        </w:rPr>
        <w:t>Ofertę należy sporządzić zgodnie z wymaganiami SIWZ.</w:t>
      </w:r>
    </w:p>
    <w:p w:rsidR="00303A77" w:rsidRPr="00630ECE" w:rsidRDefault="00303A77" w:rsidP="00795E71">
      <w:pPr>
        <w:jc w:val="both"/>
        <w:rPr>
          <w:rFonts w:ascii="Arial" w:hAnsi="Arial" w:cs="Arial"/>
          <w:sz w:val="22"/>
          <w:szCs w:val="22"/>
        </w:rPr>
      </w:pPr>
    </w:p>
    <w:p w:rsidR="00303A77" w:rsidRPr="00F10C95" w:rsidRDefault="00303A77" w:rsidP="009749DE">
      <w:pPr>
        <w:pStyle w:val="Akapitzlist"/>
        <w:numPr>
          <w:ilvl w:val="0"/>
          <w:numId w:val="52"/>
        </w:numPr>
        <w:jc w:val="both"/>
        <w:rPr>
          <w:rFonts w:ascii="Arial" w:hAnsi="Arial" w:cs="Arial"/>
          <w:sz w:val="22"/>
          <w:szCs w:val="22"/>
        </w:rPr>
      </w:pPr>
      <w:r w:rsidRPr="00F10C95">
        <w:rPr>
          <w:rFonts w:ascii="Arial" w:hAnsi="Arial" w:cs="Arial"/>
          <w:sz w:val="22"/>
          <w:szCs w:val="22"/>
        </w:rPr>
        <w:t>Oferta musi być sporządzona w formie pisemnej pod rygorem nieważności, w języku polskim.</w:t>
      </w:r>
    </w:p>
    <w:p w:rsidR="00303A77" w:rsidRPr="00630ECE" w:rsidRDefault="00303A77" w:rsidP="009749DE">
      <w:pPr>
        <w:numPr>
          <w:ilvl w:val="1"/>
          <w:numId w:val="43"/>
        </w:numPr>
        <w:ind w:left="1097"/>
        <w:jc w:val="both"/>
        <w:rPr>
          <w:rFonts w:ascii="Arial" w:hAnsi="Arial" w:cs="Arial"/>
          <w:sz w:val="22"/>
          <w:szCs w:val="22"/>
        </w:rPr>
      </w:pPr>
      <w:r w:rsidRPr="00630ECE">
        <w:rPr>
          <w:rFonts w:ascii="Arial" w:hAnsi="Arial" w:cs="Arial"/>
          <w:sz w:val="22"/>
          <w:szCs w:val="22"/>
        </w:rPr>
        <w:t xml:space="preserve">Dokumenty sporządzone w języku obcym, należy składać wraz z tłumaczeniem na język polski </w:t>
      </w:r>
      <w:r w:rsidRPr="00630ECE">
        <w:rPr>
          <w:rFonts w:ascii="Arial" w:hAnsi="Arial" w:cs="Arial"/>
          <w:b/>
          <w:sz w:val="22"/>
          <w:szCs w:val="22"/>
        </w:rPr>
        <w:t xml:space="preserve">– </w:t>
      </w:r>
      <w:r w:rsidRPr="00630ECE">
        <w:rPr>
          <w:rFonts w:ascii="Arial" w:hAnsi="Arial" w:cs="Arial"/>
          <w:sz w:val="22"/>
          <w:szCs w:val="22"/>
        </w:rPr>
        <w:t>nie dotyczy oferty, która musi być sporządzona w języku polskim.</w:t>
      </w:r>
    </w:p>
    <w:p w:rsidR="00303A77" w:rsidRPr="00303A77" w:rsidRDefault="00303A77" w:rsidP="009749DE">
      <w:pPr>
        <w:pStyle w:val="Akapitzlist"/>
        <w:numPr>
          <w:ilvl w:val="1"/>
          <w:numId w:val="43"/>
        </w:numPr>
        <w:ind w:left="1097"/>
        <w:jc w:val="both"/>
        <w:rPr>
          <w:rFonts w:ascii="Arial" w:hAnsi="Arial" w:cs="Arial"/>
          <w:sz w:val="22"/>
          <w:szCs w:val="22"/>
        </w:rPr>
      </w:pPr>
      <w:r w:rsidRPr="00303A77">
        <w:rPr>
          <w:rFonts w:ascii="Arial" w:hAnsi="Arial" w:cs="Arial"/>
          <w:sz w:val="22"/>
          <w:szCs w:val="22"/>
        </w:rPr>
        <w:t>Oferta musi być napisana na maszynie do pisania, komputerze lub nieścieralnym atramentem.</w:t>
      </w:r>
    </w:p>
    <w:p w:rsidR="00303A77" w:rsidRPr="00303A77" w:rsidRDefault="00303A77" w:rsidP="009749DE">
      <w:pPr>
        <w:pStyle w:val="Akapitzlist"/>
        <w:numPr>
          <w:ilvl w:val="1"/>
          <w:numId w:val="43"/>
        </w:numPr>
        <w:ind w:left="1097"/>
        <w:jc w:val="both"/>
        <w:rPr>
          <w:rFonts w:ascii="Arial" w:hAnsi="Arial" w:cs="Arial"/>
          <w:sz w:val="22"/>
          <w:szCs w:val="22"/>
        </w:rPr>
      </w:pPr>
      <w:r w:rsidRPr="00303A77">
        <w:rPr>
          <w:rFonts w:ascii="Arial" w:hAnsi="Arial" w:cs="Arial"/>
          <w:sz w:val="22"/>
          <w:szCs w:val="22"/>
        </w:rPr>
        <w:t>Oferta musi być podpisana przez osobę/y upoważnioną/e do reprezentowania Wykonawcy.</w:t>
      </w:r>
    </w:p>
    <w:p w:rsidR="00303A77" w:rsidRPr="00303A77" w:rsidRDefault="00303A77" w:rsidP="009749DE">
      <w:pPr>
        <w:pStyle w:val="Akapitzlist"/>
        <w:numPr>
          <w:ilvl w:val="1"/>
          <w:numId w:val="43"/>
        </w:numPr>
        <w:ind w:left="1097"/>
        <w:jc w:val="both"/>
        <w:rPr>
          <w:rFonts w:ascii="Arial" w:hAnsi="Arial" w:cs="Arial"/>
          <w:sz w:val="22"/>
          <w:szCs w:val="22"/>
        </w:rPr>
      </w:pPr>
      <w:r w:rsidRPr="00303A77">
        <w:rPr>
          <w:rFonts w:ascii="Arial" w:hAnsi="Arial" w:cs="Arial"/>
          <w:sz w:val="22"/>
          <w:szCs w:val="22"/>
        </w:rPr>
        <w:t>Wszystkie załączniki do oferty stanowiące oświadczenie Wykonawcy, muszą być również podpisane przez osobę/y upoważnioną/e do reprezentowania Wykonawcy.</w:t>
      </w:r>
    </w:p>
    <w:p w:rsidR="00303A77" w:rsidRPr="00630ECE" w:rsidRDefault="00303A77" w:rsidP="009749DE">
      <w:pPr>
        <w:pStyle w:val="Tekstpodstawowy"/>
        <w:numPr>
          <w:ilvl w:val="1"/>
          <w:numId w:val="43"/>
        </w:numPr>
        <w:tabs>
          <w:tab w:val="left" w:pos="540"/>
        </w:tabs>
        <w:ind w:left="1097"/>
        <w:rPr>
          <w:rFonts w:ascii="Arial" w:hAnsi="Arial" w:cs="Arial"/>
          <w:sz w:val="22"/>
          <w:szCs w:val="22"/>
        </w:rPr>
      </w:pPr>
      <w:r w:rsidRPr="00630ECE">
        <w:rPr>
          <w:rFonts w:ascii="Arial" w:hAnsi="Arial" w:cs="Arial"/>
          <w:sz w:val="22"/>
          <w:szCs w:val="22"/>
        </w:rPr>
        <w:t xml:space="preserve">Upoważnienie (pełnomocnictwo) do podpisania oferty, do poświadczania dokumentów za zgodność z oryginałem oraz do parafowania stron należy dołączyć do oferty, o ile nie wynika ono z dokumentów rejestrowych Wykonawcy. </w:t>
      </w:r>
      <w:r w:rsidRPr="00630ECE">
        <w:rPr>
          <w:rFonts w:ascii="Arial" w:hAnsi="Arial" w:cs="Arial"/>
          <w:sz w:val="22"/>
          <w:szCs w:val="22"/>
        </w:rPr>
        <w:lastRenderedPageBreak/>
        <w:t>Pełnomocnictwo należy dołączyć w oryginale bądź kopii, potwierdzonej za zgodność z oryginałem notarialnie.</w:t>
      </w:r>
    </w:p>
    <w:p w:rsidR="00303A77" w:rsidRDefault="00303A77" w:rsidP="009749DE">
      <w:pPr>
        <w:pStyle w:val="Akapitzlist"/>
        <w:numPr>
          <w:ilvl w:val="1"/>
          <w:numId w:val="43"/>
        </w:numPr>
        <w:ind w:left="1097"/>
        <w:jc w:val="both"/>
        <w:rPr>
          <w:rFonts w:ascii="Arial" w:hAnsi="Arial" w:cs="Arial"/>
          <w:sz w:val="22"/>
          <w:szCs w:val="22"/>
        </w:rPr>
      </w:pPr>
      <w:r w:rsidRPr="00303A77">
        <w:rPr>
          <w:rFonts w:ascii="Arial" w:hAnsi="Arial" w:cs="Arial"/>
          <w:sz w:val="22"/>
          <w:szCs w:val="22"/>
        </w:rPr>
        <w:t>Wszelkie miejsca, w których Wykonawca naniósł zmiany, powinny być parafowane przez osobę/y upoważnioną/e do reprezentowania Wykonawcy.</w:t>
      </w:r>
    </w:p>
    <w:p w:rsidR="005C0B6A" w:rsidRDefault="005C0B6A" w:rsidP="00795E71">
      <w:pPr>
        <w:jc w:val="both"/>
        <w:rPr>
          <w:rFonts w:ascii="Arial" w:hAnsi="Arial" w:cs="Arial"/>
          <w:sz w:val="22"/>
          <w:szCs w:val="22"/>
        </w:rPr>
      </w:pPr>
    </w:p>
    <w:p w:rsidR="005C0B6A" w:rsidRPr="002047AC" w:rsidRDefault="005C0B6A" w:rsidP="009749DE">
      <w:pPr>
        <w:pStyle w:val="Akapitzlist"/>
        <w:numPr>
          <w:ilvl w:val="0"/>
          <w:numId w:val="52"/>
        </w:numPr>
        <w:jc w:val="both"/>
        <w:rPr>
          <w:rFonts w:ascii="Arial" w:hAnsi="Arial" w:cs="Arial"/>
          <w:sz w:val="22"/>
          <w:szCs w:val="22"/>
        </w:rPr>
      </w:pPr>
      <w:r w:rsidRPr="002047AC">
        <w:rPr>
          <w:rFonts w:ascii="Arial" w:hAnsi="Arial" w:cs="Arial"/>
          <w:sz w:val="22"/>
          <w:szCs w:val="22"/>
        </w:rPr>
        <w:t>Wykonawcy mogą wspólnie ubiegać się o udzielenie zamówienia (możliwość składania jednej oferty, przez dwa lub więcej podmiotów np. konsorcjum firm, spółkę cywilną), pod warunkiem, że taka oferta będzie spełniać następujące wymagania:</w:t>
      </w:r>
    </w:p>
    <w:p w:rsidR="005C0B6A" w:rsidRPr="005C0B6A" w:rsidRDefault="005C0B6A" w:rsidP="009749DE">
      <w:pPr>
        <w:pStyle w:val="Akapitzlist"/>
        <w:numPr>
          <w:ilvl w:val="2"/>
          <w:numId w:val="45"/>
        </w:numPr>
        <w:tabs>
          <w:tab w:val="clear" w:pos="2160"/>
        </w:tabs>
        <w:ind w:left="1134" w:hanging="360"/>
        <w:contextualSpacing/>
        <w:jc w:val="both"/>
        <w:rPr>
          <w:rFonts w:ascii="Arial" w:hAnsi="Arial" w:cs="Arial"/>
          <w:sz w:val="22"/>
          <w:szCs w:val="22"/>
        </w:rPr>
      </w:pPr>
      <w:r w:rsidRPr="005C0B6A">
        <w:rPr>
          <w:rFonts w:ascii="Arial" w:hAnsi="Arial" w:cs="Arial"/>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5C0B6A" w:rsidRPr="005C0B6A" w:rsidRDefault="005C0B6A" w:rsidP="009749DE">
      <w:pPr>
        <w:pStyle w:val="Akapitzlist"/>
        <w:numPr>
          <w:ilvl w:val="2"/>
          <w:numId w:val="45"/>
        </w:numPr>
        <w:tabs>
          <w:tab w:val="clear" w:pos="2160"/>
        </w:tabs>
        <w:ind w:left="1134" w:hanging="360"/>
        <w:contextualSpacing/>
        <w:jc w:val="both"/>
        <w:rPr>
          <w:rFonts w:ascii="Arial" w:hAnsi="Arial" w:cs="Arial"/>
          <w:sz w:val="22"/>
          <w:szCs w:val="22"/>
        </w:rPr>
      </w:pPr>
      <w:r w:rsidRPr="005C0B6A">
        <w:rPr>
          <w:rFonts w:ascii="Arial" w:hAnsi="Arial" w:cs="Arial"/>
          <w:sz w:val="22"/>
          <w:szCs w:val="22"/>
        </w:rPr>
        <w:t>Wykonawcy tworzący jeden podmiot przedłożą wraz z ofertą stosowne pełnomocnictwo – nie dotyczy spółki cywilnej, o ile upoważnienie/pełnomocnictwo do występowania w imieniu tej spółki wynika z dołączonej do oferty umowy spółki bądź wszyscy wspólnicy podpiszą ofertę;</w:t>
      </w:r>
    </w:p>
    <w:p w:rsidR="005C0B6A" w:rsidRPr="005C0B6A" w:rsidRDefault="005C0B6A" w:rsidP="00BC4180">
      <w:pPr>
        <w:pStyle w:val="Akapitzlist"/>
        <w:ind w:left="1134"/>
        <w:jc w:val="both"/>
        <w:rPr>
          <w:rFonts w:ascii="Arial" w:hAnsi="Arial" w:cs="Arial"/>
          <w:sz w:val="22"/>
          <w:szCs w:val="22"/>
        </w:rPr>
      </w:pPr>
      <w:r w:rsidRPr="005C0B6A">
        <w:rPr>
          <w:rFonts w:ascii="Arial" w:hAnsi="Arial" w:cs="Arial"/>
          <w:sz w:val="22"/>
          <w:szCs w:val="22"/>
        </w:rPr>
        <w:t>Pełnomocnictwo, o którym mowa powyżej (lit. a i b) może wynikać albo z dokumentu pod taką samą nazwą, albo z umowy podmiotów składających wspólnie ofertę.</w:t>
      </w:r>
    </w:p>
    <w:p w:rsidR="00C06788" w:rsidRPr="009A3689" w:rsidRDefault="005C0B6A" w:rsidP="009749DE">
      <w:pPr>
        <w:pStyle w:val="Akapitzlist"/>
        <w:numPr>
          <w:ilvl w:val="2"/>
          <w:numId w:val="45"/>
        </w:numPr>
        <w:tabs>
          <w:tab w:val="clear" w:pos="2160"/>
        </w:tabs>
        <w:ind w:left="1134" w:hanging="360"/>
        <w:contextualSpacing/>
        <w:jc w:val="both"/>
        <w:rPr>
          <w:rFonts w:ascii="Arial" w:hAnsi="Arial" w:cs="Arial"/>
          <w:sz w:val="22"/>
          <w:szCs w:val="22"/>
        </w:rPr>
      </w:pPr>
      <w:r w:rsidRPr="005C0B6A">
        <w:rPr>
          <w:rFonts w:ascii="Arial" w:hAnsi="Arial" w:cs="Arial"/>
          <w:sz w:val="22"/>
          <w:szCs w:val="22"/>
        </w:rPr>
        <w:t>Oferta musi być podpisana w taki sposób, by prawnie zobowiązywała wszystkich Wykonawców występujących wspólnie (przez każdego z wykonawców lub pełnomocnika);</w:t>
      </w:r>
    </w:p>
    <w:p w:rsidR="008822AF" w:rsidRPr="002047AC" w:rsidRDefault="008822AF" w:rsidP="00795E71">
      <w:pPr>
        <w:pStyle w:val="Akapitzlist"/>
        <w:ind w:left="567"/>
        <w:jc w:val="both"/>
        <w:rPr>
          <w:rFonts w:ascii="Arial" w:hAnsi="Arial" w:cs="Arial"/>
          <w:sz w:val="22"/>
          <w:szCs w:val="22"/>
        </w:rPr>
      </w:pPr>
    </w:p>
    <w:p w:rsidR="005C0B6A" w:rsidRDefault="005C0B6A" w:rsidP="009749DE">
      <w:pPr>
        <w:pStyle w:val="Akapitzlist"/>
        <w:numPr>
          <w:ilvl w:val="0"/>
          <w:numId w:val="52"/>
        </w:numPr>
        <w:jc w:val="both"/>
        <w:rPr>
          <w:rFonts w:ascii="Arial" w:hAnsi="Arial" w:cs="Arial"/>
          <w:sz w:val="22"/>
          <w:szCs w:val="22"/>
        </w:rPr>
      </w:pPr>
      <w:r w:rsidRPr="002047AC">
        <w:rPr>
          <w:rFonts w:ascii="Arial" w:hAnsi="Arial" w:cs="Arial"/>
          <w:sz w:val="22"/>
          <w:szCs w:val="22"/>
        </w:rPr>
        <w:t>Dopuszcza się, aby wadium zostało wniesione przez pełnomocnika (lidera) lu</w:t>
      </w:r>
      <w:r w:rsidR="008822AF">
        <w:rPr>
          <w:rFonts w:ascii="Arial" w:hAnsi="Arial" w:cs="Arial"/>
          <w:sz w:val="22"/>
          <w:szCs w:val="22"/>
        </w:rPr>
        <w:t>b jednego z członków konsorcjum.</w:t>
      </w:r>
    </w:p>
    <w:p w:rsidR="008822AF" w:rsidRPr="008822AF" w:rsidRDefault="008822AF" w:rsidP="00795E71">
      <w:pPr>
        <w:jc w:val="both"/>
        <w:rPr>
          <w:rFonts w:ascii="Arial" w:hAnsi="Arial" w:cs="Arial"/>
          <w:sz w:val="22"/>
          <w:szCs w:val="22"/>
        </w:rPr>
      </w:pPr>
    </w:p>
    <w:p w:rsidR="005C0B6A" w:rsidRDefault="002047AC" w:rsidP="009749DE">
      <w:pPr>
        <w:pStyle w:val="Akapitzlist"/>
        <w:numPr>
          <w:ilvl w:val="0"/>
          <w:numId w:val="52"/>
        </w:numPr>
        <w:jc w:val="both"/>
        <w:rPr>
          <w:rFonts w:ascii="Arial" w:hAnsi="Arial" w:cs="Arial"/>
          <w:sz w:val="22"/>
          <w:szCs w:val="22"/>
        </w:rPr>
      </w:pPr>
      <w:r w:rsidRPr="002047AC">
        <w:rPr>
          <w:rFonts w:ascii="Arial" w:hAnsi="Arial" w:cs="Arial"/>
          <w:sz w:val="22"/>
          <w:szCs w:val="22"/>
        </w:rPr>
        <w:t>W</w:t>
      </w:r>
      <w:r w:rsidR="005C0B6A" w:rsidRPr="002047AC">
        <w:rPr>
          <w:rFonts w:ascii="Arial" w:hAnsi="Arial" w:cs="Arial"/>
          <w:sz w:val="22"/>
          <w:szCs w:val="22"/>
        </w:rPr>
        <w:t>szelka korespondencja dokonywana będzie wyłącznie z Wykonawcą występującym jako pełnomocnik pozostałych.</w:t>
      </w:r>
    </w:p>
    <w:p w:rsidR="008822AF" w:rsidRPr="008822AF" w:rsidRDefault="008822AF" w:rsidP="00795E71">
      <w:pPr>
        <w:jc w:val="both"/>
        <w:rPr>
          <w:rFonts w:ascii="Arial" w:hAnsi="Arial" w:cs="Arial"/>
          <w:sz w:val="22"/>
          <w:szCs w:val="22"/>
        </w:rPr>
      </w:pPr>
    </w:p>
    <w:p w:rsidR="00303A77" w:rsidRDefault="00303A77" w:rsidP="009749DE">
      <w:pPr>
        <w:pStyle w:val="Akapitzlist"/>
        <w:numPr>
          <w:ilvl w:val="0"/>
          <w:numId w:val="52"/>
        </w:numPr>
        <w:jc w:val="both"/>
        <w:rPr>
          <w:rFonts w:ascii="Arial" w:hAnsi="Arial" w:cs="Arial"/>
          <w:sz w:val="22"/>
          <w:szCs w:val="22"/>
        </w:rPr>
      </w:pPr>
      <w:r w:rsidRPr="008822AF">
        <w:rPr>
          <w:rFonts w:ascii="Arial" w:hAnsi="Arial" w:cs="Arial"/>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8822AF" w:rsidRPr="008822AF" w:rsidRDefault="008822AF" w:rsidP="00795E71">
      <w:pPr>
        <w:pStyle w:val="Akapitzlist"/>
        <w:rPr>
          <w:rFonts w:ascii="Arial" w:hAnsi="Arial" w:cs="Arial"/>
          <w:sz w:val="22"/>
          <w:szCs w:val="22"/>
        </w:rPr>
      </w:pPr>
    </w:p>
    <w:p w:rsidR="00303A77" w:rsidRPr="008D36B4" w:rsidRDefault="00303A77" w:rsidP="009749DE">
      <w:pPr>
        <w:pStyle w:val="Akapitzlist"/>
        <w:numPr>
          <w:ilvl w:val="0"/>
          <w:numId w:val="52"/>
        </w:numPr>
        <w:spacing w:line="276" w:lineRule="auto"/>
        <w:jc w:val="both"/>
        <w:rPr>
          <w:rFonts w:ascii="Arial" w:hAnsi="Arial" w:cs="Arial"/>
          <w:caps/>
          <w:sz w:val="22"/>
          <w:szCs w:val="22"/>
        </w:rPr>
      </w:pPr>
      <w:r w:rsidRPr="0080435A">
        <w:rPr>
          <w:rFonts w:ascii="Arial" w:hAnsi="Arial" w:cs="Arial"/>
          <w:sz w:val="22"/>
          <w:szCs w:val="22"/>
        </w:rPr>
        <w:t xml:space="preserve">Wykonawca powinien umieścić ofertę wraz z pozostałymi dokumentami, oświadczeniami w zamkniętym </w:t>
      </w:r>
      <w:r w:rsidRPr="0080435A">
        <w:rPr>
          <w:rFonts w:ascii="Arial" w:eastAsiaTheme="minorHAnsi" w:hAnsi="Arial" w:cs="Arial"/>
          <w:color w:val="000000"/>
          <w:sz w:val="22"/>
          <w:szCs w:val="22"/>
        </w:rPr>
        <w:t>opakowaniu. Opakowanie winno być oznaczone nazwą (firmą) i adresem wykonawcy, zaadresowane na adres</w:t>
      </w:r>
      <w:r w:rsidR="0080435A" w:rsidRPr="0080435A">
        <w:rPr>
          <w:rFonts w:ascii="Arial" w:eastAsiaTheme="minorHAnsi" w:hAnsi="Arial" w:cs="Arial"/>
          <w:color w:val="000000"/>
          <w:sz w:val="22"/>
          <w:szCs w:val="22"/>
        </w:rPr>
        <w:t xml:space="preserve">: </w:t>
      </w:r>
      <w:r w:rsidR="001062F3" w:rsidRPr="001062F3">
        <w:rPr>
          <w:rFonts w:ascii="Arial" w:hAnsi="Arial" w:cs="Arial"/>
          <w:bCs/>
          <w:sz w:val="22"/>
          <w:szCs w:val="22"/>
          <w:u w:val="single"/>
        </w:rPr>
        <w:t>Urząd Gminy Herby</w:t>
      </w:r>
      <w:r w:rsidR="001062F3" w:rsidRPr="001062F3">
        <w:rPr>
          <w:rFonts w:ascii="Arial" w:hAnsi="Arial" w:cs="Arial"/>
          <w:bCs/>
          <w:sz w:val="22"/>
          <w:szCs w:val="22"/>
          <w:u w:val="single"/>
        </w:rPr>
        <w:br/>
        <w:t xml:space="preserve">ul. Lubliniecka 33  42-284 Herby </w:t>
      </w:r>
      <w:r w:rsidRPr="0080435A">
        <w:rPr>
          <w:rFonts w:ascii="Arial" w:eastAsiaTheme="minorHAnsi" w:hAnsi="Arial" w:cs="Arial"/>
          <w:color w:val="000000"/>
          <w:sz w:val="22"/>
          <w:szCs w:val="22"/>
        </w:rPr>
        <w:t>oraz opisane w następujący sposób</w:t>
      </w:r>
      <w:r w:rsidRPr="0080435A">
        <w:rPr>
          <w:rFonts w:ascii="Arial" w:hAnsi="Arial" w:cs="Arial"/>
          <w:sz w:val="22"/>
          <w:szCs w:val="22"/>
        </w:rPr>
        <w:t>:</w:t>
      </w:r>
    </w:p>
    <w:p w:rsidR="008D36B4" w:rsidRDefault="008D36B4" w:rsidP="008D36B4">
      <w:pPr>
        <w:spacing w:line="276" w:lineRule="auto"/>
        <w:jc w:val="both"/>
        <w:rPr>
          <w:rFonts w:ascii="Arial" w:hAnsi="Arial" w:cs="Arial"/>
          <w:caps/>
          <w:sz w:val="22"/>
          <w:szCs w:val="22"/>
        </w:rPr>
      </w:pPr>
    </w:p>
    <w:p w:rsidR="00181D8A" w:rsidRDefault="00181D8A" w:rsidP="008D36B4">
      <w:pPr>
        <w:spacing w:line="276" w:lineRule="auto"/>
        <w:jc w:val="both"/>
        <w:rPr>
          <w:rFonts w:ascii="Arial" w:hAnsi="Arial" w:cs="Arial"/>
          <w:caps/>
          <w:sz w:val="22"/>
          <w:szCs w:val="22"/>
        </w:rPr>
      </w:pPr>
    </w:p>
    <w:p w:rsidR="00181D8A" w:rsidRDefault="00181D8A" w:rsidP="008D36B4">
      <w:pPr>
        <w:spacing w:line="276" w:lineRule="auto"/>
        <w:jc w:val="both"/>
        <w:rPr>
          <w:rFonts w:ascii="Arial" w:hAnsi="Arial" w:cs="Arial"/>
          <w:caps/>
          <w:sz w:val="22"/>
          <w:szCs w:val="22"/>
        </w:rPr>
      </w:pPr>
    </w:p>
    <w:p w:rsidR="00181D8A" w:rsidRDefault="00181D8A" w:rsidP="008D36B4">
      <w:pPr>
        <w:spacing w:line="276" w:lineRule="auto"/>
        <w:jc w:val="both"/>
        <w:rPr>
          <w:rFonts w:ascii="Arial" w:hAnsi="Arial" w:cs="Arial"/>
          <w:caps/>
          <w:sz w:val="22"/>
          <w:szCs w:val="22"/>
        </w:rPr>
      </w:pPr>
    </w:p>
    <w:p w:rsidR="00181D8A" w:rsidRDefault="00181D8A" w:rsidP="008D36B4">
      <w:pPr>
        <w:spacing w:line="276" w:lineRule="auto"/>
        <w:jc w:val="both"/>
        <w:rPr>
          <w:rFonts w:ascii="Arial" w:hAnsi="Arial" w:cs="Arial"/>
          <w:caps/>
          <w:sz w:val="22"/>
          <w:szCs w:val="22"/>
        </w:rPr>
      </w:pPr>
    </w:p>
    <w:p w:rsidR="00181D8A" w:rsidRDefault="00181D8A" w:rsidP="008D36B4">
      <w:pPr>
        <w:spacing w:line="276" w:lineRule="auto"/>
        <w:jc w:val="both"/>
        <w:rPr>
          <w:rFonts w:ascii="Arial" w:hAnsi="Arial" w:cs="Arial"/>
          <w:caps/>
          <w:sz w:val="22"/>
          <w:szCs w:val="22"/>
        </w:rPr>
      </w:pPr>
    </w:p>
    <w:p w:rsidR="00181D8A" w:rsidRDefault="00181D8A" w:rsidP="008D36B4">
      <w:pPr>
        <w:spacing w:line="276" w:lineRule="auto"/>
        <w:jc w:val="both"/>
        <w:rPr>
          <w:rFonts w:ascii="Arial" w:hAnsi="Arial" w:cs="Arial"/>
          <w:caps/>
          <w:sz w:val="22"/>
          <w:szCs w:val="22"/>
        </w:rPr>
      </w:pPr>
    </w:p>
    <w:p w:rsidR="00181D8A" w:rsidRPr="008D36B4" w:rsidRDefault="00181D8A" w:rsidP="008D36B4">
      <w:pPr>
        <w:spacing w:line="276" w:lineRule="auto"/>
        <w:jc w:val="both"/>
        <w:rPr>
          <w:rFonts w:ascii="Arial" w:hAnsi="Arial" w:cs="Arial"/>
          <w:caps/>
          <w:sz w:val="22"/>
          <w:szCs w:val="22"/>
        </w:rPr>
      </w:pPr>
    </w:p>
    <w:p w:rsidR="00303A77" w:rsidRDefault="0041475E" w:rsidP="00303A77">
      <w:pPr>
        <w:pStyle w:val="WW-Tekstpodstawowy3"/>
        <w:tabs>
          <w:tab w:val="num" w:pos="567"/>
        </w:tabs>
        <w:jc w:val="both"/>
        <w:rPr>
          <w:noProof/>
          <w:color w:val="2E74B5" w:themeColor="accent1" w:themeShade="BF"/>
          <w:lang w:eastAsia="pl-PL"/>
        </w:rPr>
      </w:pPr>
      <w:r>
        <w:rPr>
          <w:noProof/>
          <w:color w:val="2E74B5" w:themeColor="accent1" w:themeShade="BF"/>
          <w:lang w:eastAsia="pl-PL"/>
        </w:rPr>
      </w:r>
      <w:r>
        <w:rPr>
          <w:noProof/>
          <w:color w:val="2E74B5" w:themeColor="accent1" w:themeShade="BF"/>
          <w:lang w:eastAsia="pl-PL"/>
        </w:rPr>
        <w:pict>
          <v:group id="Kanwa 16" o:spid="_x0000_s1026" editas="canvas" style="width:15pt;height:17.1pt;mso-position-horizontal-relative:char;mso-position-vertical-relative:line" coordsize="190500,217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0500;height:217170;visibility:visible">
              <v:fill o:detectmouseclick="t"/>
              <v:path o:connecttype="none"/>
            </v:shape>
            <v:shape id="Freeform 10" o:spid="_x0000_s1028" style="position:absolute;left:47134;top:63123;width:57936;height:154047;visibility:visible;mso-wrap-style:square;v-text-anchor:top" coordsize="708,1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naYcMA&#10;AADaAAAADwAAAGRycy9kb3ducmV2LnhtbESPX2sCMRDE34V+h7BC32rOFmo5jSItFgtSqH/el2S9&#10;O0w218uq12/fFAo+DjPzG2a26INXF+pSE9nAeFSAIrbRNVwZ2O9WDy+gkiA79JHJwA8lWMzvBjMs&#10;XbzyF122UqkM4VSigVqkLbVOtqaAaRRb4uwdYxdQsuwq7Tq8Znjw+rEonnXAhvNCjS291mRP23Mw&#10;4G3x/fTxuaGzH7+v7OZN1oeJGHM/7JdTUEK93ML/7bUzMIG/K/kG6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naYcMAAADaAAAADwAAAAAAAAAAAAAAAACYAgAAZHJzL2Rv&#10;d25yZXYueG1sUEsFBgAAAAAEAAQA9QAAAIgDAAAAAA==&#10;" path="m708,r-9,598l695,609r-11,29l667,684r-23,60l616,817r-32,81l550,987r-38,95l475,1177r-40,96l397,1366r-38,87l323,1534r-33,71l260,1663r-26,44l212,1740r-23,30l166,1793r-21,22l125,1832r-20,15l88,1857r-18,9l56,1873r-15,5l29,1881r-10,1l11,1884r-6,l1,1884r-1,l563,584,578,71,708,xe" fillcolor="black" stroked="f">
              <v:path arrowok="t" o:connecttype="custom" o:connectlocs="387952876,0;383024470,326902370;380828139,332912738;374801486,348771157;365487047,373915977;352884739,406715805;337543646,446622564;320006223,490901755;301377344,539553297;280552052,591487577;260275843,643415153;238359096,695897592;217540515,746735474;196715223,794297240;176988097,838576431;158908301,877386708;142469043,909096842;128219487,933145181;116166263,951189775;103563955,967589730;90961648,980158788;79450795,992186310;68495736,1001479416;57534049,1009682664;48219527,1015144873;38356005,1020065546;30688814,1023896443;22465830,1026624155;15890175,1028268876;10412605,1028810412;6026571,1029906811;2738785,1029906811;549083,1029906811;0,1029906811;308502081,319247281;316718355,38810277;387952876,0" o:connectangles="0,0,0,0,0,0,0,0,0,0,0,0,0,0,0,0,0,0,0,0,0,0,0,0,0,0,0,0,0,0,0,0,0,0,0,0,0"/>
            </v:shape>
            <v:shape id="Freeform 11" o:spid="_x0000_s1029" style="position:absolute;left:79539;width:41570;height:72608;visibility:visible;mso-wrap-style:square;v-text-anchor:top" coordsize="508,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sIMQA&#10;AADaAAAADwAAAGRycy9kb3ducmV2LnhtbESPQWvCQBSE7wX/w/KE3ppNeyiaZpVSEVoE0bQUcntk&#10;X7PB7NuQ3Zrk37uC4HGYmW+YfD3aVpyp941jBc9JCoK4crrhWsHP9/ZpAcIHZI2tY1IwkYf1avaQ&#10;Y6bdwEc6F6EWEcI+QwUmhC6T0leGLPrEdcTR+3O9xRBlX0vd4xDhtpUvafoqLTYcFwx29GGoOhX/&#10;VsEvLaeN+ZKnw2bb7ndFU6YHLJV6nI/vbyACjeEevrU/tYIlXK/E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U7CDEAAAA2gAAAA8AAAAAAAAAAAAAAAAAmAIAAGRycy9k&#10;b3ducmV2LnhtbFBLBQYAAAAABAAEAPUAAACJAwAAAAA=&#10;" path="m448,335r-2,38l440,413r-9,41l419,497r-11,32l395,558r-13,29l368,614r-16,25l336,663r-16,21l304,703r-17,16l270,733r-17,12l235,755r-17,5l202,764r-16,-1l170,760,142,744,119,717,103,680,94,635,91,583r3,-57l105,465r17,-64l133,369r12,-29l158,312r15,-28l187,261r16,-24l219,215r18,-18l253,179r17,-13l287,154r17,-9l322,140r16,-4l354,137r16,3l388,149r18,15l419,182r12,24l439,234r7,30l448,298r,37l508,237r-3,-44l499,153,489,116,476,84,462,56,443,33,420,16,396,4,374,,351,,327,4r-24,8l279,25,254,41,230,61,206,85r-24,27l159,142r-22,34l115,211,95,249,77,290,60,332,44,376,20,466,5,554,,635r5,73l18,772r23,52l73,862r40,23l135,889r23,l182,885r24,-8l230,863r25,-15l279,826r24,-22l327,776r23,-29l372,713r22,-35l414,639r18,-40l450,557r16,-45l476,474r9,-36l493,403r6,-35l504,334r3,-34l508,267r,-30l448,335xe" fillcolor="black" stroked="f">
              <v:path arrowok="t" o:connecttype="custom" o:connectlocs="244386920,203213376;236170544,247346135;223568206,288203612;209318534,319809001;192879236,348139025;175348397,372653495;157261765,391718118;138632759,405886479;119454668,414058023;101923830,415692316;77810611,405339510;56442813,370472233;49867061,317627657;57534271,253336336;72875483,201038811;86575990,169980473;102466286,142197337;120003752,117135897;138632759,97524305;157261765,83902914;176439855,76271723;193977404,74637430;212606410,81174601;229594874,99158598;240556589,127488622;245485089,162355898;278363767,129122996;273435267,83355944;260826219,45767052;242746297,17977300;216992454,2181262;192336780,0;166033853,6537170;139181843,22339905;112878916,46307324;87125074,77365743;63018565,114954554;42193141,157993375;24113219,204847668;2738792,301825004;2738792,385727917;22465966,448925218;61920397,482158202;86575990,484339546;112878916,477802294;139730927,461999640;166033853,438032140;191787696,406973802;215894286,369384910;236719629,326346171;255348635,278944826;265761347,238627703;273435267,200491760;277814601,163443222;278363767,129122996" o:connectangles="0,0,0,0,0,0,0,0,0,0,0,0,0,0,0,0,0,0,0,0,0,0,0,0,0,0,0,0,0,0,0,0,0,0,0,0,0,0,0,0,0,0,0,0,0,0,0,0,0,0,0,0,0,0,0"/>
            </v:shape>
            <v:shape id="Freeform 12" o:spid="_x0000_s1030" style="position:absolute;top:79149;width:130601;height:100735;visibility:visible;mso-wrap-style:square;v-text-anchor:top" coordsize="1597,1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XbhcQA&#10;AADbAAAADwAAAGRycy9kb3ducmV2LnhtbESPQWsCQQyF74X+hyEFbzXbFkS2jiKlpcWL6PbgMezE&#10;naU7mWVnqqu/3hwKvSW8l/e+LFZj6MyJh9RGsfA0LcCw1NG10lj4rj4e52BSJnHURWELF06wWt7f&#10;Lah08Sw7Pu1zYzREUkkWfM59iZhqz4HSNPYsqh3jECjrOjToBjpreOjwuShmGKgVbfDU85vn+mf/&#10;GyxUbVhf349bfMFN1XvBg/+cHaydPIzrVzCZx/xv/rv+coqv9PqLDo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124XEAAAA2wAAAA8AAAAAAAAAAAAAAAAAmAIAAGRycy9k&#10;b3ducmV2LnhtbFBLBQYAAAAABAAEAPUAAACJAwAAAAA=&#10;" path="m1597,l1029,187r-3,1l1019,194r-10,8l995,214r-18,13l955,243r-24,20l905,283r-30,24l843,330r-33,27l774,385r-36,29l700,445r-39,32l621,507r-40,33l541,572r-40,33l461,639r-38,31l384,704r-37,30l311,765r-33,30l244,823r-29,28l187,876r-25,24l141,923r-19,20l106,960r-47,62l29,1077r-19,46l2,1163,,1194r1,22l5,1230r1,5l1082,312,1569,146,1597,xe" fillcolor="black" stroked="f">
              <v:path arrowok="t" o:connecttype="custom" o:connectlocs="873433155,0;562784897,101480357;561139750,102025958;557314293,105279331;551843690,109617217;544186153,116130652;534341684,123189606;522310363,131871985;509182223,142723224;494963969,153574463;478558783,166601334;461056859,179082686;443006443,193732899;423317586,208928631;403628728,224669964;382843052,241489120;361515590,258853876;339639881,275134120;317764091,293044314;295881595,310409070;274005805,328319346;252130015,346768451;231351044,363594296;210016957,382043401;189779691,398323645;170090752,415149490;152047124,431429734;133448298,446618859;117584897,461814591;102276530,475387062;88599980,488407245;77116987,500888515;66724190,511739836;57976540,520967733;32268588,554612652;15863483,584458679;5470604,609427908;1096819,631130469;0,647956232;548410,659891983;2735343,667489931;3283671,670204392;591769814,169315877;858118082,79232278;873433155,0" o:connectangles="0,0,0,0,0,0,0,0,0,0,0,0,0,0,0,0,0,0,0,0,0,0,0,0,0,0,0,0,0,0,0,0,0,0,0,0,0,0,0,0,0,0,0,0,0"/>
            </v:shape>
            <v:shape id="Freeform 13" o:spid="_x0000_s1031" style="position:absolute;left:124709;top:49059;width:65791;height:52657;visibility:visible;mso-wrap-style:square;v-text-anchor:top" coordsize="802,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1iRr8A&#10;AADbAAAADwAAAGRycy9kb3ducmV2LnhtbERPyWrDMBC9F/oPYgK9JbJ7aBI3SgilBV+zEHIcrIll&#10;ao2MpHj5+yoQ6G0eb53NbrSt6MmHxrGCfJGBIK6cbrhWcD79zFcgQkTW2DomBRMF2G1fXzZYaDfw&#10;gfpjrEUK4VCgAhNjV0gZKkMWw8J1xIm7OW8xJuhrqT0OKdy28j3LPqTFhlODwY6+DFW/x7tVsMZ7&#10;e71MN7NeDrb3OZXX76lU6m027j9BRBrjv/jpLnWan8Pjl3SA3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WJGvwAAANsAAAAPAAAAAAAAAAAAAAAAAJgCAABkcnMvZG93bnJl&#10;di54bWxQSwUGAAAAAAQABAD1AAAAhAMAAAAA&#10;" path="m448,104r-18,7l412,119r-18,9l376,137r-19,10l339,159r-19,11l301,182r-26,20l249,222r-24,22l204,265r-20,22l167,309r-15,22l139,352r-12,22l119,394r-5,20l110,433r,18l111,468r5,15l124,497r11,12l148,518r15,8l180,532r19,4l220,536r23,-2l265,532r26,-6l316,520r26,-10l370,500r27,-13l425,472r28,-17l481,436r27,-20l533,396r24,-21l578,354r20,-23l615,310r16,-23l645,266r10,-21l663,225r7,-20l673,185r1,-17l671,151r-4,-15l659,121,645,105,626,93,603,85,577,83r-30,l517,85r-35,8l448,104,525,18r21,-6l567,8,587,4,607,2,627,r19,l663,r18,2l697,6r14,2l726,14r13,6l751,27r11,8l772,44r8,11l791,75r8,21l802,120r-2,27l795,173r-8,28l775,230r-16,31l741,291r-22,31l694,354r-28,30l635,415r-33,30l566,475r-38,28l488,529r-39,24l409,574r-39,19l332,607r-39,14l257,631r-34,7l188,643r-32,2l127,643r-27,-5l75,630,54,619,35,606,20,589,10,569,3,548,,524,2,497,6,471r9,-28l27,414,43,383,62,352,83,322r25,-31l136,259r31,-30l200,200r35,-30l273,143r16,-11l305,121r16,-10l337,101r16,-9l369,83r16,-8l401,66r16,-7l433,51r16,-7l465,39r15,-7l496,27r14,-5l525,18r-77,86xe" fillcolor="black" stroked="f">
              <v:path arrowok="t" o:connecttype="custom" o:connectlocs="227444409,64749415;197080796,79985330;166165343,99026917;124213490,132764543;92194438,168128413;70108186,203498977;60727226,235603746;64038105,262809862;81703152,281851450;109859485,291642142;146293097,289469408;188803517,277499206;234618089,256818067;280439388,226352931;319080280,192615224;348340294,156158293;366005259,122427280;372081985,91408960;363797979,65835782;332882526,46247623;285405788,46247623;289827074,9790692;324053406,2179428;356624299,0;384773906,3265795;407963838,10883753;426180644,23940240;441086572,52232723;438879292,94134878;419006964,142015439;383118466,192615224;332330767,242128724;269396262,287836469;204254476,322660543;141878538,343334988;86117712,350952945;41406739,342788498;11043126,320481115;0,285117245;8284006,241042275;34226332,191528857;75081313,140922378;129731731,92501940;168372623,65835782;194873516,50059989;221374328,35910441;247868495,23940240;273817548,14689425;247316654,56584886" o:connectangles="0,0,0,0,0,0,0,0,0,0,0,0,0,0,0,0,0,0,0,0,0,0,0,0,0,0,0,0,0,0,0,0,0,0,0,0,0,0,0,0,0,0,0,0,0,0,0,0,0"/>
            </v:shape>
            <w10:wrap type="none"/>
            <w10:anchorlock/>
          </v:group>
        </w:pict>
      </w:r>
    </w:p>
    <w:p w:rsidR="00303A77" w:rsidRPr="00736216" w:rsidRDefault="00303A77" w:rsidP="00303A77">
      <w:pPr>
        <w:pStyle w:val="WW-Tekstpodstawowy3"/>
        <w:tabs>
          <w:tab w:val="num" w:pos="567"/>
        </w:tabs>
        <w:jc w:val="both"/>
        <w:rPr>
          <w:rFonts w:ascii="Book Antiqua" w:hAnsi="Book Antiqua"/>
          <w:i/>
          <w:sz w:val="22"/>
          <w:szCs w:val="22"/>
        </w:rPr>
      </w:pPr>
    </w:p>
    <w:p w:rsidR="00303A77" w:rsidRPr="00736216" w:rsidRDefault="00303A77" w:rsidP="00303A77">
      <w:pPr>
        <w:pStyle w:val="WW-Tekstpodstawowy3"/>
        <w:tabs>
          <w:tab w:val="num" w:pos="567"/>
        </w:tabs>
        <w:spacing w:line="20" w:lineRule="exact"/>
        <w:jc w:val="both"/>
        <w:rPr>
          <w:rFonts w:ascii="Book Antiqua" w:hAnsi="Book Antiqua"/>
          <w:i/>
          <w:sz w:val="22"/>
          <w:szCs w:val="22"/>
        </w:rPr>
      </w:pPr>
      <w:r w:rsidRPr="00736216">
        <w:rPr>
          <w:rFonts w:ascii="Book Antiqua" w:hAnsi="Book Antiqua"/>
          <w:i/>
          <w:sz w:val="22"/>
          <w:szCs w:val="22"/>
        </w:rPr>
        <w:t>……………………………………………………………………………………………………………</w:t>
      </w:r>
    </w:p>
    <w:p w:rsidR="00303A77" w:rsidRPr="00A16EC7" w:rsidRDefault="00303A77" w:rsidP="00303A77">
      <w:pPr>
        <w:autoSpaceDE w:val="0"/>
        <w:autoSpaceDN w:val="0"/>
        <w:adjustRightInd w:val="0"/>
        <w:jc w:val="both"/>
        <w:rPr>
          <w:rFonts w:ascii="Arial" w:eastAsiaTheme="minorHAnsi" w:hAnsi="Arial" w:cs="Arial"/>
          <w:color w:val="000000"/>
          <w:sz w:val="24"/>
          <w:szCs w:val="24"/>
        </w:rPr>
      </w:pPr>
    </w:p>
    <w:tbl>
      <w:tblPr>
        <w:tblStyle w:val="Tabela-Siatka"/>
        <w:tblW w:w="0" w:type="auto"/>
        <w:tblInd w:w="108" w:type="dxa"/>
        <w:tblLook w:val="04A0"/>
      </w:tblPr>
      <w:tblGrid>
        <w:gridCol w:w="9180"/>
      </w:tblGrid>
      <w:tr w:rsidR="00303A77" w:rsidRPr="00736216" w:rsidTr="001E46FC">
        <w:tc>
          <w:tcPr>
            <w:tcW w:w="9180" w:type="dxa"/>
          </w:tcPr>
          <w:p w:rsidR="00303A77" w:rsidRPr="00B4556E" w:rsidRDefault="00303A77" w:rsidP="001E46FC">
            <w:pPr>
              <w:pStyle w:val="Akapitzlist"/>
              <w:tabs>
                <w:tab w:val="left" w:pos="4995"/>
              </w:tabs>
              <w:autoSpaceDE w:val="0"/>
              <w:autoSpaceDN w:val="0"/>
              <w:adjustRightInd w:val="0"/>
              <w:ind w:left="0"/>
              <w:jc w:val="both"/>
              <w:rPr>
                <w:rFonts w:ascii="Arial" w:eastAsiaTheme="minorHAnsi" w:hAnsi="Arial" w:cs="Arial"/>
                <w:b/>
                <w:color w:val="000000"/>
                <w:szCs w:val="22"/>
              </w:rPr>
            </w:pPr>
            <w:r w:rsidRPr="00B4556E">
              <w:rPr>
                <w:rFonts w:ascii="Arial" w:eastAsiaTheme="minorHAnsi" w:hAnsi="Arial" w:cs="Arial"/>
                <w:b/>
                <w:color w:val="000000"/>
                <w:szCs w:val="22"/>
              </w:rPr>
              <w:t>Wykonawca</w:t>
            </w:r>
            <w:r w:rsidRPr="00B4556E">
              <w:rPr>
                <w:rFonts w:ascii="Arial" w:eastAsiaTheme="minorHAnsi" w:hAnsi="Arial" w:cs="Arial"/>
                <w:b/>
                <w:color w:val="000000"/>
                <w:szCs w:val="22"/>
              </w:rPr>
              <w:tab/>
              <w:t>Zamawiający</w:t>
            </w:r>
          </w:p>
          <w:p w:rsidR="00303A77" w:rsidRPr="00B4556E" w:rsidRDefault="00303A77" w:rsidP="001E46FC">
            <w:pPr>
              <w:pStyle w:val="Akapitzlist"/>
              <w:tabs>
                <w:tab w:val="left" w:pos="4995"/>
              </w:tabs>
              <w:autoSpaceDE w:val="0"/>
              <w:autoSpaceDN w:val="0"/>
              <w:adjustRightInd w:val="0"/>
              <w:ind w:left="0"/>
              <w:jc w:val="both"/>
              <w:rPr>
                <w:rFonts w:ascii="Arial" w:eastAsiaTheme="minorHAnsi" w:hAnsi="Arial" w:cs="Arial"/>
                <w:b/>
                <w:color w:val="000000"/>
                <w:szCs w:val="22"/>
              </w:rPr>
            </w:pPr>
          </w:p>
          <w:p w:rsidR="00303A77" w:rsidRPr="001062F3" w:rsidRDefault="00303A77" w:rsidP="001E46FC">
            <w:pPr>
              <w:pStyle w:val="Akapitzlist"/>
              <w:tabs>
                <w:tab w:val="left" w:pos="4995"/>
              </w:tabs>
              <w:autoSpaceDE w:val="0"/>
              <w:autoSpaceDN w:val="0"/>
              <w:adjustRightInd w:val="0"/>
              <w:ind w:left="0"/>
              <w:jc w:val="both"/>
              <w:rPr>
                <w:rFonts w:ascii="Arial" w:eastAsiaTheme="minorHAnsi" w:hAnsi="Arial" w:cs="Arial"/>
                <w:b/>
                <w:color w:val="000000"/>
              </w:rPr>
            </w:pPr>
            <w:r w:rsidRPr="00B4556E">
              <w:rPr>
                <w:rFonts w:ascii="Arial" w:eastAsiaTheme="minorHAnsi" w:hAnsi="Arial" w:cs="Arial"/>
                <w:b/>
                <w:color w:val="000000"/>
                <w:szCs w:val="22"/>
              </w:rPr>
              <w:tab/>
            </w:r>
            <w:r w:rsidRPr="001062F3">
              <w:rPr>
                <w:rFonts w:ascii="Arial" w:eastAsiaTheme="minorHAnsi" w:hAnsi="Arial" w:cs="Arial"/>
                <w:b/>
                <w:color w:val="000000"/>
              </w:rPr>
              <w:t xml:space="preserve">Gmina </w:t>
            </w:r>
            <w:r w:rsidR="001062F3" w:rsidRPr="001062F3">
              <w:rPr>
                <w:rFonts w:ascii="Arial" w:eastAsiaTheme="minorHAnsi" w:hAnsi="Arial" w:cs="Arial"/>
                <w:b/>
                <w:bCs/>
                <w:color w:val="000000"/>
              </w:rPr>
              <w:t>Herby</w:t>
            </w:r>
          </w:p>
          <w:p w:rsidR="00303A77" w:rsidRPr="001062F3" w:rsidRDefault="00303A77" w:rsidP="001E46FC">
            <w:pPr>
              <w:pStyle w:val="Akapitzlist"/>
              <w:tabs>
                <w:tab w:val="left" w:pos="4995"/>
              </w:tabs>
              <w:autoSpaceDE w:val="0"/>
              <w:autoSpaceDN w:val="0"/>
              <w:adjustRightInd w:val="0"/>
              <w:ind w:left="4995"/>
              <w:jc w:val="both"/>
              <w:rPr>
                <w:rFonts w:ascii="Arial" w:eastAsiaTheme="minorHAnsi" w:hAnsi="Arial" w:cs="Arial"/>
                <w:b/>
                <w:color w:val="000000"/>
              </w:rPr>
            </w:pPr>
            <w:r w:rsidRPr="001062F3">
              <w:rPr>
                <w:rFonts w:ascii="Arial" w:eastAsiaTheme="minorHAnsi" w:hAnsi="Arial" w:cs="Arial"/>
                <w:color w:val="000000"/>
              </w:rPr>
              <w:t>(</w:t>
            </w:r>
            <w:r w:rsidR="0080435A" w:rsidRPr="001062F3">
              <w:rPr>
                <w:rFonts w:ascii="Arial" w:hAnsi="Arial" w:cs="Arial"/>
              </w:rPr>
              <w:t xml:space="preserve">Urząd Gminy </w:t>
            </w:r>
            <w:r w:rsidR="002261CC">
              <w:rPr>
                <w:rFonts w:ascii="Arial" w:hAnsi="Arial" w:cs="Arial"/>
              </w:rPr>
              <w:t>Herby</w:t>
            </w:r>
            <w:r w:rsidRPr="001062F3">
              <w:rPr>
                <w:rFonts w:ascii="Arial" w:eastAsiaTheme="minorHAnsi" w:hAnsi="Arial" w:cs="Arial"/>
                <w:color w:val="000000"/>
              </w:rPr>
              <w:t>)</w:t>
            </w:r>
          </w:p>
          <w:p w:rsidR="001062F3" w:rsidRDefault="00303A77" w:rsidP="001E46FC">
            <w:pPr>
              <w:pStyle w:val="Akapitzlist"/>
              <w:tabs>
                <w:tab w:val="left" w:pos="4995"/>
              </w:tabs>
              <w:autoSpaceDE w:val="0"/>
              <w:autoSpaceDN w:val="0"/>
              <w:adjustRightInd w:val="0"/>
              <w:ind w:left="0"/>
              <w:jc w:val="both"/>
              <w:rPr>
                <w:rFonts w:ascii="Arial" w:eastAsiaTheme="minorHAnsi" w:hAnsi="Arial" w:cs="Arial"/>
                <w:bCs/>
                <w:color w:val="000000"/>
              </w:rPr>
            </w:pPr>
            <w:r w:rsidRPr="001062F3">
              <w:rPr>
                <w:rFonts w:ascii="Arial" w:eastAsiaTheme="minorHAnsi" w:hAnsi="Arial" w:cs="Arial"/>
                <w:color w:val="000000"/>
              </w:rPr>
              <w:t>……………………………..</w:t>
            </w:r>
            <w:r w:rsidRPr="001062F3">
              <w:rPr>
                <w:rFonts w:ascii="Arial" w:eastAsiaTheme="minorHAnsi" w:hAnsi="Arial" w:cs="Arial"/>
                <w:color w:val="000000"/>
              </w:rPr>
              <w:tab/>
            </w:r>
            <w:r w:rsidR="001062F3" w:rsidRPr="001062F3">
              <w:rPr>
                <w:rFonts w:ascii="Arial" w:eastAsiaTheme="minorHAnsi" w:hAnsi="Arial" w:cs="Arial"/>
                <w:bCs/>
                <w:color w:val="000000"/>
              </w:rPr>
              <w:t xml:space="preserve">ul. Lubliniecka 33  </w:t>
            </w:r>
          </w:p>
          <w:p w:rsidR="00303A77" w:rsidRPr="001062F3" w:rsidRDefault="00303A77" w:rsidP="001062F3">
            <w:pPr>
              <w:pStyle w:val="Akapitzlist"/>
              <w:tabs>
                <w:tab w:val="left" w:pos="4995"/>
              </w:tabs>
              <w:autoSpaceDE w:val="0"/>
              <w:autoSpaceDN w:val="0"/>
              <w:adjustRightInd w:val="0"/>
              <w:ind w:left="0"/>
              <w:jc w:val="both"/>
              <w:rPr>
                <w:rFonts w:ascii="Arial" w:eastAsiaTheme="minorHAnsi" w:hAnsi="Arial" w:cs="Arial"/>
                <w:color w:val="000000"/>
              </w:rPr>
            </w:pPr>
            <w:r w:rsidRPr="00B4556E">
              <w:rPr>
                <w:rFonts w:ascii="Arial" w:eastAsiaTheme="minorHAnsi" w:hAnsi="Arial" w:cs="Arial"/>
                <w:color w:val="000000"/>
                <w:szCs w:val="22"/>
              </w:rPr>
              <w:t>…………………………….</w:t>
            </w:r>
            <w:r w:rsidRPr="00B4556E">
              <w:rPr>
                <w:rFonts w:ascii="Arial" w:eastAsiaTheme="minorHAnsi" w:hAnsi="Arial" w:cs="Arial"/>
                <w:color w:val="000000"/>
                <w:szCs w:val="22"/>
              </w:rPr>
              <w:tab/>
            </w:r>
            <w:r w:rsidR="001062F3" w:rsidRPr="001062F3">
              <w:rPr>
                <w:rFonts w:ascii="Arial" w:eastAsiaTheme="minorHAnsi" w:hAnsi="Arial" w:cs="Arial"/>
                <w:bCs/>
                <w:color w:val="000000"/>
              </w:rPr>
              <w:t>42-284 Herby</w:t>
            </w:r>
          </w:p>
          <w:p w:rsidR="00303A77" w:rsidRPr="00B4556E" w:rsidRDefault="00303A77" w:rsidP="001E46FC">
            <w:pPr>
              <w:pStyle w:val="Akapitzlist"/>
              <w:autoSpaceDE w:val="0"/>
              <w:autoSpaceDN w:val="0"/>
              <w:adjustRightInd w:val="0"/>
              <w:ind w:left="0"/>
              <w:jc w:val="both"/>
              <w:rPr>
                <w:rFonts w:ascii="Arial" w:eastAsiaTheme="minorHAnsi" w:hAnsi="Arial" w:cs="Arial"/>
                <w:color w:val="000000"/>
                <w:szCs w:val="22"/>
              </w:rPr>
            </w:pPr>
            <w:r w:rsidRPr="00B4556E">
              <w:rPr>
                <w:rFonts w:ascii="Arial" w:eastAsiaTheme="minorHAnsi" w:hAnsi="Arial" w:cs="Arial"/>
                <w:color w:val="000000"/>
                <w:szCs w:val="22"/>
              </w:rPr>
              <w:t>……………………………..</w:t>
            </w:r>
          </w:p>
          <w:p w:rsidR="00303A77" w:rsidRPr="00B4556E" w:rsidRDefault="00303A77" w:rsidP="001E46FC">
            <w:pPr>
              <w:pStyle w:val="Akapitzlist"/>
              <w:ind w:left="360"/>
              <w:jc w:val="both"/>
              <w:rPr>
                <w:rFonts w:ascii="Arial" w:hAnsi="Arial" w:cs="Arial"/>
                <w:b/>
                <w:szCs w:val="22"/>
              </w:rPr>
            </w:pPr>
          </w:p>
          <w:p w:rsidR="00303A77" w:rsidRPr="00B4556E" w:rsidRDefault="00303A77" w:rsidP="001E46FC">
            <w:pPr>
              <w:pStyle w:val="Akapitzlist"/>
              <w:ind w:left="360"/>
              <w:jc w:val="both"/>
              <w:rPr>
                <w:rFonts w:ascii="Arial" w:hAnsi="Arial" w:cs="Arial"/>
                <w:b/>
                <w:szCs w:val="22"/>
              </w:rPr>
            </w:pPr>
          </w:p>
          <w:p w:rsidR="00AC269E" w:rsidRPr="00AC269E" w:rsidRDefault="00AC269E" w:rsidP="00AC269E">
            <w:pPr>
              <w:pStyle w:val="Tekstpodstawowy"/>
              <w:ind w:left="417"/>
              <w:jc w:val="center"/>
              <w:rPr>
                <w:rFonts w:ascii="Arial" w:hAnsi="Arial" w:cs="Arial"/>
                <w:b/>
                <w:sz w:val="22"/>
                <w:szCs w:val="22"/>
              </w:rPr>
            </w:pPr>
          </w:p>
          <w:p w:rsidR="0080435A" w:rsidRPr="0080435A" w:rsidRDefault="00AC269E" w:rsidP="00AC269E">
            <w:pPr>
              <w:pStyle w:val="Tekstpodstawowy"/>
              <w:ind w:left="417"/>
              <w:jc w:val="center"/>
              <w:rPr>
                <w:rFonts w:ascii="Arial" w:hAnsi="Arial" w:cs="Arial"/>
                <w:b/>
                <w:sz w:val="22"/>
                <w:szCs w:val="22"/>
              </w:rPr>
            </w:pPr>
            <w:r w:rsidRPr="00AC269E">
              <w:rPr>
                <w:rFonts w:ascii="Arial" w:hAnsi="Arial" w:cs="Arial"/>
                <w:b/>
                <w:sz w:val="22"/>
                <w:szCs w:val="22"/>
              </w:rPr>
              <w:t xml:space="preserve"> "Montaż instalacji OZE</w:t>
            </w:r>
            <w:r w:rsidR="00F317A1">
              <w:rPr>
                <w:rFonts w:ascii="Arial" w:hAnsi="Arial" w:cs="Arial"/>
                <w:b/>
                <w:sz w:val="22"/>
                <w:szCs w:val="22"/>
              </w:rPr>
              <w:t>”</w:t>
            </w:r>
            <w:r w:rsidRPr="00AC269E">
              <w:rPr>
                <w:rFonts w:ascii="Arial" w:hAnsi="Arial" w:cs="Arial"/>
                <w:b/>
                <w:sz w:val="22"/>
                <w:szCs w:val="22"/>
              </w:rPr>
              <w:t xml:space="preserve"> na terenie Gminy Herby</w:t>
            </w:r>
            <w:r>
              <w:rPr>
                <w:rFonts w:ascii="Arial" w:hAnsi="Arial" w:cs="Arial"/>
                <w:b/>
                <w:sz w:val="22"/>
                <w:szCs w:val="22"/>
              </w:rPr>
              <w:t>.</w:t>
            </w:r>
            <w:r w:rsidRPr="00AC269E">
              <w:rPr>
                <w:rFonts w:ascii="Arial" w:hAnsi="Arial" w:cs="Arial"/>
                <w:b/>
                <w:sz w:val="22"/>
                <w:szCs w:val="22"/>
              </w:rPr>
              <w:t>"</w:t>
            </w:r>
          </w:p>
          <w:p w:rsidR="00303A77" w:rsidRDefault="00303A77" w:rsidP="001E46FC">
            <w:pPr>
              <w:tabs>
                <w:tab w:val="left" w:pos="180"/>
                <w:tab w:val="center" w:pos="4482"/>
              </w:tabs>
              <w:rPr>
                <w:rFonts w:ascii="Arial" w:hAnsi="Arial" w:cs="Arial"/>
                <w:b/>
                <w:szCs w:val="22"/>
              </w:rPr>
            </w:pPr>
          </w:p>
          <w:p w:rsidR="00CD4449" w:rsidRPr="00B4556E" w:rsidRDefault="00CD4449" w:rsidP="001E46FC">
            <w:pPr>
              <w:tabs>
                <w:tab w:val="left" w:pos="180"/>
                <w:tab w:val="center" w:pos="4482"/>
              </w:tabs>
              <w:rPr>
                <w:rFonts w:ascii="Arial" w:hAnsi="Arial" w:cs="Arial"/>
                <w:b/>
                <w:szCs w:val="22"/>
              </w:rPr>
            </w:pPr>
          </w:p>
          <w:p w:rsidR="00303A77" w:rsidRPr="00B4556E" w:rsidRDefault="00303A77" w:rsidP="00C4285E">
            <w:pPr>
              <w:autoSpaceDE w:val="0"/>
              <w:autoSpaceDN w:val="0"/>
              <w:adjustRightInd w:val="0"/>
              <w:jc w:val="center"/>
              <w:rPr>
                <w:rFonts w:ascii="Arial" w:eastAsiaTheme="minorHAnsi" w:hAnsi="Arial" w:cs="Arial"/>
                <w:color w:val="000000"/>
                <w:sz w:val="22"/>
                <w:szCs w:val="22"/>
              </w:rPr>
            </w:pPr>
            <w:r w:rsidRPr="00B4556E">
              <w:rPr>
                <w:rFonts w:ascii="Arial" w:eastAsiaTheme="minorHAnsi" w:hAnsi="Arial" w:cs="Arial"/>
                <w:color w:val="000000"/>
                <w:sz w:val="22"/>
                <w:szCs w:val="22"/>
              </w:rPr>
              <w:t xml:space="preserve">Nie otwierać przed </w:t>
            </w:r>
            <w:r w:rsidRPr="000641BD">
              <w:rPr>
                <w:rFonts w:ascii="Arial" w:eastAsiaTheme="minorHAnsi" w:hAnsi="Arial" w:cs="Arial"/>
                <w:color w:val="000000"/>
                <w:sz w:val="22"/>
                <w:szCs w:val="22"/>
              </w:rPr>
              <w:t>dniem</w:t>
            </w:r>
            <w:r w:rsidR="00265DB6" w:rsidRPr="000641BD">
              <w:rPr>
                <w:rFonts w:ascii="Arial" w:eastAsiaTheme="minorHAnsi" w:hAnsi="Arial" w:cs="Arial"/>
                <w:b/>
                <w:color w:val="000000"/>
                <w:sz w:val="22"/>
                <w:szCs w:val="22"/>
              </w:rPr>
              <w:t>20.12.2017</w:t>
            </w:r>
            <w:r w:rsidR="00C4285E" w:rsidRPr="000641BD">
              <w:rPr>
                <w:rFonts w:ascii="Arial" w:eastAsiaTheme="minorHAnsi" w:hAnsi="Arial" w:cs="Arial"/>
                <w:b/>
                <w:color w:val="000000"/>
                <w:sz w:val="22"/>
                <w:szCs w:val="22"/>
              </w:rPr>
              <w:t xml:space="preserve"> r.</w:t>
            </w:r>
            <w:r w:rsidRPr="000641BD">
              <w:rPr>
                <w:rFonts w:ascii="Arial" w:eastAsiaTheme="minorHAnsi" w:hAnsi="Arial" w:cs="Arial"/>
                <w:b/>
                <w:color w:val="000000"/>
                <w:sz w:val="22"/>
                <w:szCs w:val="22"/>
              </w:rPr>
              <w:t xml:space="preserve">, godz. </w:t>
            </w:r>
            <w:r w:rsidR="00265DB6" w:rsidRPr="000641BD">
              <w:rPr>
                <w:rFonts w:ascii="Arial" w:eastAsiaTheme="minorHAnsi" w:hAnsi="Arial" w:cs="Arial"/>
                <w:b/>
                <w:color w:val="000000"/>
                <w:sz w:val="22"/>
                <w:szCs w:val="22"/>
              </w:rPr>
              <w:t>9;05</w:t>
            </w:r>
          </w:p>
        </w:tc>
      </w:tr>
    </w:tbl>
    <w:p w:rsidR="00303A77" w:rsidRPr="00736216" w:rsidRDefault="00303A77" w:rsidP="00303A77">
      <w:pPr>
        <w:pStyle w:val="WW-Tekstpodstawowy3"/>
        <w:tabs>
          <w:tab w:val="num" w:pos="567"/>
        </w:tabs>
        <w:jc w:val="both"/>
        <w:rPr>
          <w:rFonts w:ascii="Arial" w:hAnsi="Arial" w:cs="Arial"/>
          <w:i/>
          <w:sz w:val="22"/>
          <w:szCs w:val="22"/>
        </w:rPr>
      </w:pPr>
    </w:p>
    <w:p w:rsidR="00303A77" w:rsidRPr="00736216" w:rsidRDefault="00303A77" w:rsidP="00303A77">
      <w:pPr>
        <w:pStyle w:val="WW-Tekstpodstawowy3"/>
        <w:tabs>
          <w:tab w:val="num" w:pos="567"/>
        </w:tabs>
        <w:spacing w:line="20" w:lineRule="exact"/>
        <w:ind w:right="-142"/>
        <w:jc w:val="both"/>
        <w:rPr>
          <w:rFonts w:ascii="Arial" w:hAnsi="Arial" w:cs="Arial"/>
          <w:i/>
          <w:sz w:val="22"/>
          <w:szCs w:val="22"/>
        </w:rPr>
      </w:pPr>
      <w:r w:rsidRPr="00736216">
        <w:rPr>
          <w:rFonts w:ascii="Arial" w:hAnsi="Arial" w:cs="Arial"/>
          <w:i/>
          <w:sz w:val="22"/>
          <w:szCs w:val="22"/>
        </w:rPr>
        <w:t>………………………………………………………………………………………………………………….</w:t>
      </w:r>
    </w:p>
    <w:p w:rsidR="00303A77" w:rsidRPr="004F16B6" w:rsidRDefault="0041475E" w:rsidP="00303A77">
      <w:pPr>
        <w:pStyle w:val="WW-Tekstpodstawowy3"/>
        <w:tabs>
          <w:tab w:val="num" w:pos="567"/>
        </w:tabs>
        <w:jc w:val="both"/>
        <w:rPr>
          <w:rFonts w:ascii="Arial" w:hAnsi="Arial" w:cs="Arial"/>
          <w:b/>
          <w:i/>
          <w:sz w:val="20"/>
        </w:rPr>
      </w:pPr>
      <w:r w:rsidRPr="0041475E">
        <w:rPr>
          <w:noProof/>
          <w:color w:val="2E74B5" w:themeColor="accent1" w:themeShade="BF"/>
          <w:lang w:eastAsia="pl-PL"/>
        </w:rPr>
      </w:r>
      <w:r w:rsidRPr="0041475E">
        <w:rPr>
          <w:noProof/>
          <w:color w:val="2E74B5" w:themeColor="accent1" w:themeShade="BF"/>
          <w:lang w:eastAsia="pl-PL"/>
        </w:rPr>
        <w:pict>
          <v:group id="Kanwa 9" o:spid="_x0000_s1032" editas="canvas" style="width:15pt;height:17.1pt;mso-position-horizontal-relative:char;mso-position-vertical-relative:line" coordsize="190500,217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">
            <v:shape id="_x0000_s1037" type="#_x0000_t75" style="position:absolute;width:190500;height:217170;visibility:visible">
              <v:fill o:detectmouseclick="t"/>
              <v:path o:connecttype="none"/>
            </v:shape>
            <v:shape id="Freeform 4" o:spid="_x0000_s1036" style="position:absolute;left:47134;top:63123;width:57936;height:154047;visibility:visible;mso-wrap-style:square;v-text-anchor:top" coordsize="708,1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55+cMA&#10;AADaAAAADwAAAGRycy9kb3ducmV2LnhtbESPX2sCMRDE3wv9DmELfas5FdpyGqW0KBakUP+8L8l6&#10;d5hsrpdVr9/eCIU+DjPzG2Y674NXZ+pSE9nAcFCAIrbRNVwZ2G0XT6+gkiA79JHJwC8lmM/u76ZY&#10;unjhbzpvpFIZwqlEA7VIW2qdbE0B0yC2xNk7xC6gZNlV2nV4yfDg9agonnXAhvNCjS2912SPm1Mw&#10;4G3xM/78WtPJD5cLu/6Q1f5FjHl86N8moIR6+Q//tVfOwAhuV/IN0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55+cMAAADaAAAADwAAAAAAAAAAAAAAAACYAgAAZHJzL2Rv&#10;d25yZXYueG1sUEsFBgAAAAAEAAQA9QAAAIgDAAAAAA==&#10;" path="m708,r-9,598l695,609r-11,29l667,684r-23,60l616,817r-32,81l550,987r-38,95l475,1177r-40,96l397,1366r-38,87l323,1534r-33,71l260,1663r-26,44l212,1740r-23,30l166,1793r-21,22l125,1832r-20,15l88,1857r-18,9l56,1873r-15,5l29,1881r-10,1l11,1884r-6,l1,1884r-1,l563,584,578,71,708,xe" fillcolor="black" stroked="f">
              <v:path arrowok="t" o:connecttype="custom" o:connectlocs="387952876,0;383024470,326902370;380828139,332912738;374801486,348771157;365487047,373915977;352884739,406715805;337543646,446622564;320006223,490901755;301377344,539553297;280552052,591487577;260275843,643415153;238359096,695897592;217540515,746735474;196715223,794297240;176988097,838576431;158908301,877386708;142469043,909096842;128219487,933145181;116166263,951189775;103563955,967589730;90961648,980158788;79450795,992186310;68495736,1001479416;57534049,1009682664;48219527,1015144873;38356005,1020065546;30688814,1023896443;22465830,1026624155;15890175,1028268876;10412605,1028810412;6026571,1029906811;2738785,1029906811;549083,1029906811;0,1029906811;308502081,319247281;316718355,38810277;387952876,0" o:connectangles="0,0,0,0,0,0,0,0,0,0,0,0,0,0,0,0,0,0,0,0,0,0,0,0,0,0,0,0,0,0,0,0,0,0,0,0,0"/>
            </v:shape>
            <v:shape id="Freeform 5" o:spid="_x0000_s1035" style="position:absolute;left:79539;width:41570;height:72608;visibility:visible;mso-wrap-style:square;v-text-anchor:top" coordsize="508,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zbysIA&#10;AADaAAAADwAAAGRycy9kb3ducmV2LnhtbESPQYvCMBSE7wv+h/AEb2uqgqxdoyyKoAiiVRa8PZq3&#10;TbF5KU3U+u+NIOxxmJlvmOm8tZW4UeNLxwoG/QQEce50yYWC03H1+QXCB2SNlWNS8CAP81nnY4qp&#10;dnc+0C0LhYgQ9ikqMCHUqZQ+N2TR911NHL0/11gMUTaF1A3eI9xWcpgkY2mx5LhgsKaFofySXa2C&#10;X5o8lmYjL/vlqtpts/Kc7PGsVK/b/nyDCNSG//C7vdYKRvC6Em+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PNvKwgAAANoAAAAPAAAAAAAAAAAAAAAAAJgCAABkcnMvZG93&#10;bnJldi54bWxQSwUGAAAAAAQABAD1AAAAhwMAAAAA&#10;" path="m448,335r-2,38l440,413r-9,41l419,497r-11,32l395,558r-13,29l368,614r-16,25l336,663r-16,21l304,703r-17,16l270,733r-17,12l235,755r-17,5l202,764r-16,-1l170,760,142,744,119,717,103,680,94,635,91,583r3,-57l105,465r17,-64l133,369r12,-29l158,312r15,-28l187,261r16,-24l219,215r18,-18l253,179r17,-13l287,154r17,-9l322,140r16,-4l354,137r16,3l388,149r18,15l419,182r12,24l439,234r7,30l448,298r,37l508,237r-3,-44l499,153,489,116,476,84,462,56,443,33,420,16,396,4,374,,351,,327,4r-24,8l279,25,254,41,230,61,206,85r-24,27l159,142r-22,34l115,211,95,249,77,290,60,332,44,376,20,466,5,554,,635r5,73l18,772r23,52l73,862r40,23l135,889r23,l182,885r24,-8l230,863r25,-15l279,826r24,-22l327,776r23,-29l372,713r22,-35l414,639r18,-40l450,557r16,-45l476,474r9,-36l493,403r6,-35l504,334r3,-34l508,267r,-30l448,335xe" fillcolor="black" stroked="f">
              <v:path arrowok="t" o:connecttype="custom" o:connectlocs="244386920,203213376;236170544,247346135;223568206,288203612;209318534,319809001;192879236,348139025;175348397,372653495;157261765,391718118;138632759,405886479;119454668,414058023;101923830,415692316;77810611,405339510;56442813,370472233;49867061,317627657;57534271,253336336;72875483,201038811;86575990,169980473;102466286,142197337;120003752,117135897;138632759,97524305;157261765,83902914;176439855,76271723;193977404,74637430;212606410,81174601;229594874,99158598;240556589,127488622;245485089,162355898;278363767,129122996;273435267,83355944;260826219,45767052;242746297,17977300;216992454,2181262;192336780,0;166033853,6537170;139181843,22339905;112878916,46307324;87125074,77365743;63018565,114954554;42193141,157993375;24113219,204847668;2738792,301825004;2738792,385727917;22465966,448925218;61920397,482158202;86575990,484339546;112878916,477802294;139730927,461999640;166033853,438032140;191787696,406973802;215894286,369384910;236719629,326346171;255348635,278944826;265761347,238627703;273435267,200491760;277814601,163443222;278363767,129122996" o:connectangles="0,0,0,0,0,0,0,0,0,0,0,0,0,0,0,0,0,0,0,0,0,0,0,0,0,0,0,0,0,0,0,0,0,0,0,0,0,0,0,0,0,0,0,0,0,0,0,0,0,0,0,0,0,0,0"/>
            </v:shape>
            <v:shape id="Freeform 6" o:spid="_x0000_s1034" style="position:absolute;top:79149;width:130601;height:100735;visibility:visible;mso-wrap-style:square;v-text-anchor:top" coordsize="1597,1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1vjsIA&#10;AADaAAAADwAAAGRycy9kb3ducmV2LnhtbESPQWvCQBSE7wX/w/KE3uqLFUWiq4i0KL2UGg8eH9ln&#10;Nph9G7JbTf31XaHQ4zAz3zDLde8adeUu1F40jEcZKJbSm1oqDcfi/WUOKkQSQ40X1vDDAdarwdOS&#10;cuNv8sXXQ6xUgkjISYONsc0RQ2nZURj5liV5Z985ikl2FZqObgnuGnzNshk6qiUtWGp5a7m8HL6d&#10;hqJ2m/vb+RMn+FG0VvBkd7OT1s/DfrMAFbmP/+G/9t5omMLjSroBu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nW+OwgAAANoAAAAPAAAAAAAAAAAAAAAAAJgCAABkcnMvZG93&#10;bnJldi54bWxQSwUGAAAAAAQABAD1AAAAhwMAAAAA&#10;" path="m1597,l1029,187r-3,1l1019,194r-10,8l995,214r-18,13l955,243r-24,20l905,283r-30,24l843,330r-33,27l774,385r-36,29l700,445r-39,32l621,507r-40,33l541,572r-40,33l461,639r-38,31l384,704r-37,30l311,765r-33,30l244,823r-29,28l187,876r-25,24l141,923r-19,20l106,960r-47,62l29,1077r-19,46l2,1163,,1194r1,22l5,1230r1,5l1082,312,1569,146,1597,xe" fillcolor="black" stroked="f">
              <v:path arrowok="t" o:connecttype="custom" o:connectlocs="873433155,0;562784897,101480357;561139750,102025958;557314293,105279331;551843690,109617217;544186153,116130652;534341684,123189606;522310363,131871985;509182223,142723224;494963969,153574463;478558783,166601334;461056859,179082686;443006443,193732899;423317586,208928631;403628728,224669964;382843052,241489120;361515590,258853876;339639881,275134120;317764091,293044314;295881595,310409070;274005805,328319346;252130015,346768451;231351044,363594296;210016957,382043401;189779691,398323645;170090752,415149490;152047124,431429734;133448298,446618859;117584897,461814591;102276530,475387062;88599980,488407245;77116987,500888515;66724190,511739836;57976540,520967733;32268588,554612652;15863483,584458679;5470604,609427908;1096819,631130469;0,647956232;548410,659891983;2735343,667489931;3283671,670204392;591769814,169315877;858118082,79232278;873433155,0" o:connectangles="0,0,0,0,0,0,0,0,0,0,0,0,0,0,0,0,0,0,0,0,0,0,0,0,0,0,0,0,0,0,0,0,0,0,0,0,0,0,0,0,0,0,0,0,0"/>
            </v:shape>
            <v:shape id="Freeform 7" o:spid="_x0000_s1033" style="position:absolute;left:124709;top:49059;width:65791;height:52657;visibility:visible;mso-wrap-style:square;v-text-anchor:top" coordsize="802,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L5jcEA&#10;AADaAAAADwAAAGRycy9kb3ducmV2LnhtbESPT2sCMRTE70K/Q3gFb5q1B3W3RiliYa+1pXh8bJ6b&#10;pZuXJYn759ubguBxmJnfMLvDaFvRkw+NYwWrZQaCuHK64VrBz/fnYgsiRGSNrWNSMFGAw/5ltsNC&#10;u4G/qD/HWiQIhwIVmBi7QspQGbIYlq4jTt7VeYsxSV9L7XFIcNvKtyxbS4sNpwWDHR0NVX/nm1WQ&#10;4629/E5Xk28G2/sVlZfTVCo1fx0/3kFEGuMz/GiXWsEa/q+kG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C+Y3BAAAA2gAAAA8AAAAAAAAAAAAAAAAAmAIAAGRycy9kb3du&#10;cmV2LnhtbFBLBQYAAAAABAAEAPUAAACGAwAAAAA=&#10;" path="m448,104r-18,7l412,119r-18,9l376,137r-19,10l339,159r-19,11l301,182r-26,20l249,222r-24,22l204,265r-20,22l167,309r-15,22l139,352r-12,22l119,394r-5,20l110,433r,18l111,468r5,15l124,497r11,12l148,518r15,8l180,532r19,4l220,536r23,-2l265,532r26,-6l316,520r26,-10l370,500r27,-13l425,472r28,-17l481,436r27,-20l533,396r24,-21l578,354r20,-23l615,310r16,-23l645,266r10,-21l663,225r7,-20l673,185r1,-17l671,151r-4,-15l659,121,645,105,626,93,603,85,577,83r-30,l517,85r-35,8l448,104,525,18r21,-6l567,8,587,4,607,2,627,r19,l663,r18,2l697,6r14,2l726,14r13,6l751,27r11,8l772,44r8,11l791,75r8,21l802,120r-2,27l795,173r-8,28l775,230r-16,31l741,291r-22,31l694,354r-28,30l635,415r-33,30l566,475r-38,28l488,529r-39,24l409,574r-39,19l332,607r-39,14l257,631r-34,7l188,643r-32,2l127,643r-27,-5l75,630,54,619,35,606,20,589,10,569,3,548,,524,2,497,6,471r9,-28l27,414,43,383,62,352,83,322r25,-31l136,259r31,-30l200,200r35,-30l273,143r16,-11l305,121r16,-10l337,101r16,-9l369,83r16,-8l401,66r16,-7l433,51r16,-7l465,39r15,-7l496,27r14,-5l525,18r-77,86xe" fillcolor="black" stroked="f">
              <v:path arrowok="t" o:connecttype="custom" o:connectlocs="227444409,64749415;197080796,79985330;166165343,99026917;124213490,132764543;92194438,168128413;70108186,203498977;60727226,235603746;64038105,262809862;81703152,281851450;109859485,291642142;146293097,289469408;188803517,277499206;234618089,256818067;280439388,226352931;319080280,192615224;348340294,156158293;366005259,122427280;372081985,91408960;363797979,65835782;332882526,46247623;285405788,46247623;289827074,9790692;324053406,2179428;356624299,0;384773906,3265795;407963838,10883753;426180644,23940240;441086572,52232723;438879292,94134878;419006964,142015439;383118466,192615224;332330767,242128724;269396262,287836469;204254476,322660543;141878538,343334988;86117712,350952945;41406739,342788498;11043126,320481115;0,285117245;8284006,241042275;34226332,191528857;75081313,140922378;129731731,92501940;168372623,65835782;194873516,50059989;221374328,35910441;247868495,23940240;273817548,14689425;247316654,56584886" o:connectangles="0,0,0,0,0,0,0,0,0,0,0,0,0,0,0,0,0,0,0,0,0,0,0,0,0,0,0,0,0,0,0,0,0,0,0,0,0,0,0,0,0,0,0,0,0,0,0,0,0"/>
            </v:shape>
            <w10:wrap type="none"/>
            <w10:anchorlock/>
          </v:group>
        </w:pict>
      </w:r>
      <w:r w:rsidR="00303A77" w:rsidRPr="00736216">
        <w:rPr>
          <w:rFonts w:ascii="Arial" w:hAnsi="Arial" w:cs="Arial"/>
          <w:b/>
          <w:i/>
          <w:sz w:val="20"/>
        </w:rPr>
        <w:t>*ramkę można wyciąć i nakleić na kopertę</w:t>
      </w:r>
    </w:p>
    <w:p w:rsidR="00303A77" w:rsidRPr="00630ECE" w:rsidRDefault="00303A77" w:rsidP="00303A77">
      <w:pPr>
        <w:tabs>
          <w:tab w:val="num" w:pos="567"/>
        </w:tabs>
        <w:jc w:val="both"/>
        <w:rPr>
          <w:rFonts w:ascii="Arial" w:hAnsi="Arial" w:cs="Arial"/>
          <w:sz w:val="22"/>
          <w:szCs w:val="22"/>
        </w:rPr>
      </w:pPr>
    </w:p>
    <w:p w:rsidR="00303A77" w:rsidRDefault="00303A77" w:rsidP="009749DE">
      <w:pPr>
        <w:pStyle w:val="Akapitzlist"/>
        <w:numPr>
          <w:ilvl w:val="0"/>
          <w:numId w:val="52"/>
        </w:numPr>
        <w:jc w:val="both"/>
        <w:rPr>
          <w:rFonts w:ascii="Arial" w:hAnsi="Arial" w:cs="Arial"/>
          <w:sz w:val="22"/>
          <w:szCs w:val="22"/>
        </w:rPr>
      </w:pPr>
      <w:r w:rsidRPr="008822AF">
        <w:rPr>
          <w:rFonts w:ascii="Arial" w:hAnsi="Arial" w:cs="Arial"/>
          <w:sz w:val="22"/>
          <w:szCs w:val="22"/>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w:t>
      </w:r>
      <w:r w:rsidR="00B4556E">
        <w:rPr>
          <w:rFonts w:ascii="Arial" w:hAnsi="Arial" w:cs="Arial"/>
          <w:sz w:val="22"/>
          <w:szCs w:val="22"/>
        </w:rPr>
        <w:t>percie, opisanej jak wyżej w ust. 10</w:t>
      </w:r>
      <w:r w:rsidRPr="008822AF">
        <w:rPr>
          <w:rFonts w:ascii="Arial" w:hAnsi="Arial" w:cs="Arial"/>
          <w:sz w:val="22"/>
          <w:szCs w:val="22"/>
        </w:rPr>
        <w:t>. Koperta dodatkowo musi być oznaczona określeniami: „Zmiana” lub „Wycofanie”.</w:t>
      </w:r>
    </w:p>
    <w:p w:rsidR="008822AF" w:rsidRDefault="008822AF" w:rsidP="008822AF">
      <w:pPr>
        <w:pStyle w:val="Akapitzlist"/>
        <w:ind w:left="567"/>
        <w:jc w:val="both"/>
        <w:rPr>
          <w:rFonts w:ascii="Arial" w:hAnsi="Arial" w:cs="Arial"/>
          <w:sz w:val="22"/>
          <w:szCs w:val="22"/>
        </w:rPr>
      </w:pPr>
    </w:p>
    <w:p w:rsidR="00303A77" w:rsidRPr="008822AF" w:rsidRDefault="00303A77" w:rsidP="009749DE">
      <w:pPr>
        <w:pStyle w:val="Akapitzlist"/>
        <w:numPr>
          <w:ilvl w:val="0"/>
          <w:numId w:val="52"/>
        </w:numPr>
        <w:jc w:val="both"/>
        <w:rPr>
          <w:rFonts w:ascii="Arial" w:hAnsi="Arial" w:cs="Arial"/>
          <w:sz w:val="22"/>
          <w:szCs w:val="22"/>
        </w:rPr>
      </w:pPr>
      <w:r w:rsidRPr="008822AF">
        <w:rPr>
          <w:rFonts w:ascii="Arial" w:hAnsi="Arial" w:cs="Arial"/>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7E6254">
        <w:rPr>
          <w:rFonts w:ascii="Arial" w:hAnsi="Arial" w:cs="Arial"/>
          <w:sz w:val="22"/>
          <w:szCs w:val="22"/>
          <w:u w:val="single"/>
        </w:rPr>
        <w:t>zastrzegł oraz wykazał</w:t>
      </w:r>
      <w:r w:rsidRPr="007E6254">
        <w:rPr>
          <w:rFonts w:ascii="Arial" w:hAnsi="Arial" w:cs="Arial"/>
          <w:sz w:val="22"/>
          <w:szCs w:val="22"/>
        </w:rPr>
        <w:t>,</w:t>
      </w:r>
      <w:r w:rsidRPr="008822AF">
        <w:rPr>
          <w:rFonts w:ascii="Arial" w:hAnsi="Arial" w:cs="Arial"/>
          <w:sz w:val="22"/>
          <w:szCs w:val="22"/>
        </w:rPr>
        <w:t xml:space="preserve"> iż zastrzeżone informacje stanowią tajemnicę przedsiębiorstwa. Wykonawca nie może zastrzec informacji, o których mowa w art. 86 ust. 4 ustawy.</w:t>
      </w:r>
    </w:p>
    <w:p w:rsidR="00303A77" w:rsidRPr="002D7540" w:rsidRDefault="00303A77" w:rsidP="009749DE">
      <w:pPr>
        <w:pStyle w:val="Akapitzlist"/>
        <w:numPr>
          <w:ilvl w:val="1"/>
          <w:numId w:val="44"/>
        </w:numPr>
        <w:ind w:left="1097"/>
        <w:jc w:val="both"/>
        <w:rPr>
          <w:rFonts w:ascii="Arial" w:hAnsi="Arial" w:cs="Arial"/>
          <w:b/>
          <w:sz w:val="22"/>
          <w:szCs w:val="22"/>
          <w:u w:val="single"/>
        </w:rPr>
      </w:pPr>
      <w:r w:rsidRPr="002D7540">
        <w:rPr>
          <w:rFonts w:ascii="Arial" w:hAnsi="Arial" w:cs="Arial"/>
          <w:sz w:val="22"/>
          <w:szCs w:val="22"/>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303A77" w:rsidRPr="00630ECE" w:rsidRDefault="00303A77" w:rsidP="009749DE">
      <w:pPr>
        <w:numPr>
          <w:ilvl w:val="1"/>
          <w:numId w:val="44"/>
        </w:numPr>
        <w:ind w:left="1097"/>
        <w:jc w:val="both"/>
        <w:rPr>
          <w:rFonts w:ascii="Arial" w:hAnsi="Arial" w:cs="Arial"/>
          <w:sz w:val="22"/>
          <w:szCs w:val="22"/>
        </w:rPr>
      </w:pPr>
      <w:r w:rsidRPr="00630ECE">
        <w:rPr>
          <w:rFonts w:ascii="Arial" w:hAnsi="Arial" w:cs="Arial"/>
          <w:sz w:val="22"/>
          <w:szCs w:val="22"/>
        </w:rPr>
        <w:t>Informacje stanowiące tajemnicę przedsiębiorstwa, powinny być zgrupowane i stanowić oddzielną część oferty, opisaną w następujący sposób: „tajemnica przedsiębiorstwa – tylko do wglądu przez Zamawiającego”.</w:t>
      </w:r>
    </w:p>
    <w:p w:rsidR="00303A77" w:rsidRPr="00630ECE" w:rsidRDefault="00303A77" w:rsidP="009749DE">
      <w:pPr>
        <w:pStyle w:val="Tekstpodstawowy"/>
        <w:numPr>
          <w:ilvl w:val="1"/>
          <w:numId w:val="44"/>
        </w:numPr>
        <w:ind w:left="1097"/>
        <w:rPr>
          <w:rFonts w:ascii="Arial" w:hAnsi="Arial" w:cs="Arial"/>
          <w:b/>
          <w:sz w:val="22"/>
          <w:szCs w:val="22"/>
        </w:rPr>
      </w:pPr>
      <w:r w:rsidRPr="00630ECE">
        <w:rPr>
          <w:rFonts w:ascii="Arial" w:hAnsi="Arial" w:cs="Arial"/>
          <w:sz w:val="22"/>
          <w:szCs w:val="22"/>
        </w:rPr>
        <w:t>Po otwarciu złożonych ofert, Wykonawca, który będzie chciał skorzystać z jawności dokumentacji z postępowania (protokołu), w tym ofert, musi wystąpić w tej sprawie do Zamawiającego ze stosownym wnioskiem.</w:t>
      </w:r>
    </w:p>
    <w:p w:rsidR="00895877" w:rsidRDefault="00895877" w:rsidP="00895877"/>
    <w:p w:rsidR="00895877" w:rsidRDefault="00895877" w:rsidP="00895877"/>
    <w:p w:rsidR="00CD4449" w:rsidRDefault="00CD4449" w:rsidP="00895877"/>
    <w:p w:rsidR="00F74BCE" w:rsidRPr="00F74BCE" w:rsidRDefault="00F74BCE" w:rsidP="00F74BCE">
      <w:pPr>
        <w:pStyle w:val="Nagwek2"/>
        <w:spacing w:line="360" w:lineRule="auto"/>
        <w:jc w:val="center"/>
        <w:rPr>
          <w:rFonts w:cs="Arial"/>
          <w:szCs w:val="22"/>
          <w:u w:val="single"/>
        </w:rPr>
      </w:pPr>
      <w:bookmarkStart w:id="31" w:name="_Toc499422362"/>
      <w:r w:rsidRPr="00F74BCE">
        <w:rPr>
          <w:rFonts w:cs="Arial"/>
          <w:szCs w:val="22"/>
          <w:u w:val="single"/>
        </w:rPr>
        <w:t>ROZDZIAŁ X</w:t>
      </w:r>
      <w:r w:rsidR="00FC3DF2">
        <w:rPr>
          <w:rFonts w:cs="Arial"/>
          <w:szCs w:val="22"/>
          <w:u w:val="single"/>
        </w:rPr>
        <w:t>I</w:t>
      </w:r>
      <w:r w:rsidR="001F24A4">
        <w:rPr>
          <w:rFonts w:cs="Arial"/>
          <w:szCs w:val="22"/>
          <w:u w:val="single"/>
        </w:rPr>
        <w:t>V</w:t>
      </w:r>
      <w:r w:rsidRPr="00F74BCE">
        <w:rPr>
          <w:rFonts w:cs="Arial"/>
          <w:szCs w:val="22"/>
          <w:u w:val="single"/>
        </w:rPr>
        <w:t>.</w:t>
      </w:r>
      <w:bookmarkEnd w:id="31"/>
    </w:p>
    <w:p w:rsidR="00F74BCE" w:rsidRPr="00630ECE" w:rsidRDefault="00F74BCE" w:rsidP="007E6254">
      <w:pPr>
        <w:pStyle w:val="Nagwek2"/>
        <w:spacing w:line="360" w:lineRule="auto"/>
        <w:jc w:val="center"/>
        <w:rPr>
          <w:rFonts w:cs="Arial"/>
          <w:szCs w:val="22"/>
        </w:rPr>
      </w:pPr>
      <w:bookmarkStart w:id="32" w:name="_Toc499422363"/>
      <w:r w:rsidRPr="00630ECE">
        <w:rPr>
          <w:rFonts w:cs="Arial"/>
          <w:szCs w:val="22"/>
        </w:rPr>
        <w:t>MIEJSCE ORAZ TERMIN SKŁADANIA I OTWARCIA OFERT</w:t>
      </w:r>
      <w:r w:rsidR="00200AEB">
        <w:rPr>
          <w:rFonts w:cs="Arial"/>
          <w:szCs w:val="22"/>
        </w:rPr>
        <w:t xml:space="preserve">, </w:t>
      </w:r>
      <w:r w:rsidR="009869EE" w:rsidRPr="009A3689">
        <w:rPr>
          <w:rFonts w:cs="Arial"/>
          <w:szCs w:val="22"/>
        </w:rPr>
        <w:t>INFORMACJA Z</w:t>
      </w:r>
      <w:r w:rsidR="00200AEB" w:rsidRPr="009A3689">
        <w:rPr>
          <w:rFonts w:cs="Arial"/>
          <w:szCs w:val="22"/>
        </w:rPr>
        <w:t xml:space="preserve"> OTWARCIA</w:t>
      </w:r>
      <w:r w:rsidR="009869EE" w:rsidRPr="009A3689">
        <w:rPr>
          <w:rFonts w:cs="Arial"/>
          <w:szCs w:val="22"/>
        </w:rPr>
        <w:t xml:space="preserve"> OFERT</w:t>
      </w:r>
      <w:bookmarkEnd w:id="32"/>
    </w:p>
    <w:p w:rsidR="001F24A4" w:rsidRDefault="001F24A4" w:rsidP="001F24A4">
      <w:pPr>
        <w:ind w:left="426"/>
        <w:jc w:val="both"/>
        <w:rPr>
          <w:rFonts w:ascii="Arial" w:hAnsi="Arial" w:cs="Arial"/>
          <w:sz w:val="22"/>
        </w:rPr>
      </w:pPr>
    </w:p>
    <w:p w:rsidR="00F74BCE" w:rsidRPr="005448E4" w:rsidRDefault="00F74BCE" w:rsidP="00773CF6">
      <w:pPr>
        <w:numPr>
          <w:ilvl w:val="0"/>
          <w:numId w:val="37"/>
        </w:numPr>
        <w:ind w:left="426" w:hanging="426"/>
        <w:jc w:val="both"/>
        <w:rPr>
          <w:rFonts w:ascii="Arial" w:hAnsi="Arial" w:cs="Arial"/>
          <w:sz w:val="22"/>
          <w:szCs w:val="22"/>
        </w:rPr>
      </w:pPr>
      <w:r w:rsidRPr="005448E4">
        <w:rPr>
          <w:rFonts w:ascii="Arial" w:hAnsi="Arial" w:cs="Arial"/>
          <w:sz w:val="22"/>
          <w:szCs w:val="22"/>
        </w:rPr>
        <w:t xml:space="preserve">Miejsce składania ofert: </w:t>
      </w:r>
    </w:p>
    <w:p w:rsidR="001068BE" w:rsidRDefault="005448E4" w:rsidP="001068BE">
      <w:pPr>
        <w:ind w:left="426"/>
        <w:jc w:val="both"/>
        <w:rPr>
          <w:rFonts w:ascii="Arial" w:hAnsi="Arial" w:cs="Arial"/>
          <w:b/>
          <w:sz w:val="22"/>
          <w:szCs w:val="22"/>
          <w:shd w:val="clear" w:color="auto" w:fill="FFFFFF"/>
        </w:rPr>
      </w:pPr>
      <w:r w:rsidRPr="00F45F73">
        <w:rPr>
          <w:rFonts w:ascii="Arial" w:hAnsi="Arial" w:cs="Arial"/>
          <w:b/>
          <w:sz w:val="22"/>
          <w:szCs w:val="22"/>
        </w:rPr>
        <w:t xml:space="preserve">Urząd Gminy </w:t>
      </w:r>
      <w:r w:rsidR="00F27301">
        <w:rPr>
          <w:rFonts w:ascii="Arial" w:hAnsi="Arial" w:cs="Arial"/>
          <w:b/>
          <w:sz w:val="22"/>
          <w:szCs w:val="22"/>
        </w:rPr>
        <w:t>Herby</w:t>
      </w:r>
      <w:r w:rsidR="00F74BCE" w:rsidRPr="00F45F73">
        <w:rPr>
          <w:rFonts w:ascii="Arial" w:hAnsi="Arial" w:cs="Arial"/>
          <w:b/>
          <w:sz w:val="22"/>
          <w:szCs w:val="22"/>
        </w:rPr>
        <w:t xml:space="preserve">, ul. </w:t>
      </w:r>
      <w:r w:rsidR="00F27301" w:rsidRPr="00F27301">
        <w:rPr>
          <w:rFonts w:ascii="Arial" w:hAnsi="Arial" w:cs="Arial"/>
          <w:b/>
          <w:sz w:val="22"/>
          <w:szCs w:val="22"/>
          <w:shd w:val="clear" w:color="auto" w:fill="FFFFFF"/>
        </w:rPr>
        <w:t>Lubliniecka 33</w:t>
      </w:r>
      <w:r w:rsidR="00F671B5">
        <w:rPr>
          <w:rFonts w:ascii="Arial" w:hAnsi="Arial" w:cs="Arial"/>
          <w:b/>
          <w:sz w:val="22"/>
          <w:szCs w:val="22"/>
          <w:shd w:val="clear" w:color="auto" w:fill="FFFFFF"/>
        </w:rPr>
        <w:t xml:space="preserve">,    </w:t>
      </w:r>
      <w:r w:rsidR="001068BE" w:rsidRPr="001068BE">
        <w:rPr>
          <w:rFonts w:ascii="Arial" w:hAnsi="Arial" w:cs="Arial"/>
          <w:b/>
          <w:sz w:val="22"/>
          <w:szCs w:val="22"/>
          <w:shd w:val="clear" w:color="auto" w:fill="FFFFFF"/>
        </w:rPr>
        <w:t>42-284 Herby</w:t>
      </w:r>
    </w:p>
    <w:p w:rsidR="001068BE" w:rsidRPr="001068BE" w:rsidRDefault="001068BE" w:rsidP="001068BE">
      <w:pPr>
        <w:ind w:left="426"/>
        <w:jc w:val="both"/>
        <w:rPr>
          <w:rFonts w:ascii="Arial" w:hAnsi="Arial" w:cs="Arial"/>
          <w:b/>
          <w:sz w:val="22"/>
          <w:szCs w:val="22"/>
          <w:shd w:val="clear" w:color="auto" w:fill="FFFFFF"/>
        </w:rPr>
      </w:pPr>
      <w:r>
        <w:rPr>
          <w:rFonts w:ascii="Arial" w:hAnsi="Arial" w:cs="Arial"/>
          <w:b/>
          <w:sz w:val="22"/>
          <w:szCs w:val="22"/>
        </w:rPr>
        <w:t xml:space="preserve">w Kancelarii Urzędu </w:t>
      </w:r>
      <w:r w:rsidR="00616D4C">
        <w:rPr>
          <w:rFonts w:ascii="Arial" w:hAnsi="Arial" w:cs="Arial"/>
          <w:b/>
          <w:sz w:val="22"/>
          <w:szCs w:val="22"/>
        </w:rPr>
        <w:t>(</w:t>
      </w:r>
      <w:r>
        <w:rPr>
          <w:rFonts w:ascii="Arial" w:hAnsi="Arial" w:cs="Arial"/>
          <w:b/>
          <w:sz w:val="22"/>
          <w:szCs w:val="22"/>
          <w:shd w:val="clear" w:color="auto" w:fill="FFFFFF"/>
        </w:rPr>
        <w:t>pokój nr 8</w:t>
      </w:r>
      <w:r w:rsidR="00616D4C">
        <w:rPr>
          <w:rFonts w:ascii="Arial" w:hAnsi="Arial" w:cs="Arial"/>
          <w:b/>
          <w:sz w:val="22"/>
          <w:szCs w:val="22"/>
          <w:shd w:val="clear" w:color="auto" w:fill="FFFFFF"/>
        </w:rPr>
        <w:t>).</w:t>
      </w:r>
    </w:p>
    <w:p w:rsidR="00DB6B5B" w:rsidRDefault="00DB6B5B" w:rsidP="001068BE">
      <w:pPr>
        <w:jc w:val="both"/>
        <w:rPr>
          <w:rFonts w:ascii="Arial" w:hAnsi="Arial" w:cs="Arial"/>
          <w:sz w:val="22"/>
          <w:u w:val="single"/>
        </w:rPr>
      </w:pPr>
    </w:p>
    <w:p w:rsidR="00F74BCE" w:rsidRPr="001F24A4" w:rsidRDefault="00F74BCE" w:rsidP="00773CF6">
      <w:pPr>
        <w:numPr>
          <w:ilvl w:val="0"/>
          <w:numId w:val="37"/>
        </w:numPr>
        <w:ind w:left="426" w:hanging="426"/>
        <w:jc w:val="both"/>
        <w:rPr>
          <w:rFonts w:ascii="Arial" w:hAnsi="Arial" w:cs="Arial"/>
          <w:sz w:val="22"/>
        </w:rPr>
      </w:pPr>
      <w:r w:rsidRPr="001F24A4">
        <w:rPr>
          <w:rFonts w:ascii="Arial" w:hAnsi="Arial" w:cs="Arial"/>
          <w:sz w:val="22"/>
        </w:rPr>
        <w:lastRenderedPageBreak/>
        <w:t xml:space="preserve">Termin składania ofert: </w:t>
      </w:r>
    </w:p>
    <w:p w:rsidR="00F74BCE" w:rsidRPr="00181D8A" w:rsidRDefault="00F74BCE" w:rsidP="00F74BCE">
      <w:pPr>
        <w:ind w:left="426"/>
        <w:jc w:val="both"/>
        <w:rPr>
          <w:rFonts w:ascii="Arial" w:hAnsi="Arial" w:cs="Arial"/>
          <w:sz w:val="22"/>
        </w:rPr>
      </w:pPr>
      <w:r w:rsidRPr="00C4285E">
        <w:rPr>
          <w:rFonts w:ascii="Arial" w:hAnsi="Arial" w:cs="Arial"/>
          <w:sz w:val="22"/>
        </w:rPr>
        <w:t xml:space="preserve">do dnia </w:t>
      </w:r>
      <w:r w:rsidR="0088518E" w:rsidRPr="000641BD">
        <w:rPr>
          <w:rFonts w:ascii="Arial" w:hAnsi="Arial" w:cs="Arial"/>
          <w:b/>
          <w:sz w:val="22"/>
        </w:rPr>
        <w:t>20.12.2017</w:t>
      </w:r>
      <w:r w:rsidR="00C4285E" w:rsidRPr="000641BD">
        <w:rPr>
          <w:rFonts w:ascii="Arial" w:hAnsi="Arial" w:cs="Arial"/>
          <w:b/>
          <w:sz w:val="22"/>
        </w:rPr>
        <w:t>r.</w:t>
      </w:r>
      <w:r w:rsidRPr="00C4285E">
        <w:rPr>
          <w:rFonts w:ascii="Arial" w:hAnsi="Arial" w:cs="Arial"/>
          <w:sz w:val="22"/>
        </w:rPr>
        <w:t xml:space="preserve"> do godz</w:t>
      </w:r>
      <w:r w:rsidRPr="000641BD">
        <w:rPr>
          <w:rFonts w:ascii="Arial" w:hAnsi="Arial" w:cs="Arial"/>
          <w:sz w:val="22"/>
        </w:rPr>
        <w:t xml:space="preserve">. </w:t>
      </w:r>
      <w:r w:rsidR="0088518E" w:rsidRPr="000641BD">
        <w:rPr>
          <w:rFonts w:ascii="Arial" w:hAnsi="Arial" w:cs="Arial"/>
          <w:b/>
          <w:sz w:val="22"/>
        </w:rPr>
        <w:t>9;00</w:t>
      </w:r>
    </w:p>
    <w:p w:rsidR="00DB6B5B" w:rsidRPr="001F24A4" w:rsidRDefault="00DB6B5B" w:rsidP="00F74BCE">
      <w:pPr>
        <w:ind w:left="426"/>
        <w:jc w:val="both"/>
        <w:rPr>
          <w:rFonts w:ascii="Arial" w:hAnsi="Arial" w:cs="Arial"/>
          <w:sz w:val="22"/>
        </w:rPr>
      </w:pPr>
    </w:p>
    <w:p w:rsidR="00054892" w:rsidRDefault="00F74BCE" w:rsidP="00773CF6">
      <w:pPr>
        <w:numPr>
          <w:ilvl w:val="0"/>
          <w:numId w:val="37"/>
        </w:numPr>
        <w:ind w:left="426" w:hanging="426"/>
        <w:jc w:val="both"/>
        <w:rPr>
          <w:rFonts w:ascii="Arial" w:hAnsi="Arial" w:cs="Arial"/>
          <w:sz w:val="22"/>
        </w:rPr>
      </w:pPr>
      <w:r w:rsidRPr="001F24A4">
        <w:rPr>
          <w:rFonts w:ascii="Arial" w:hAnsi="Arial" w:cs="Arial"/>
          <w:sz w:val="22"/>
        </w:rPr>
        <w:t xml:space="preserve">Otwarcie ofert nastąpi w siedzibie zamawiającego w </w:t>
      </w:r>
      <w:r w:rsidRPr="0027659C">
        <w:rPr>
          <w:rFonts w:ascii="Arial" w:hAnsi="Arial" w:cs="Arial"/>
          <w:b/>
          <w:sz w:val="22"/>
        </w:rPr>
        <w:t xml:space="preserve">sali </w:t>
      </w:r>
      <w:r w:rsidR="001068BE">
        <w:rPr>
          <w:rFonts w:ascii="Arial" w:hAnsi="Arial" w:cs="Arial"/>
          <w:b/>
          <w:sz w:val="22"/>
        </w:rPr>
        <w:t>USC</w:t>
      </w:r>
      <w:r w:rsidR="00616D4C">
        <w:rPr>
          <w:rFonts w:ascii="Arial" w:hAnsi="Arial" w:cs="Arial"/>
          <w:b/>
          <w:sz w:val="22"/>
        </w:rPr>
        <w:t xml:space="preserve"> (pokój nr 6)</w:t>
      </w:r>
      <w:r w:rsidRPr="0027659C">
        <w:rPr>
          <w:rFonts w:ascii="Arial" w:hAnsi="Arial" w:cs="Arial"/>
          <w:b/>
          <w:sz w:val="22"/>
        </w:rPr>
        <w:t xml:space="preserve"> Urzędu </w:t>
      </w:r>
      <w:r w:rsidR="005448E4">
        <w:rPr>
          <w:rFonts w:ascii="Arial" w:hAnsi="Arial" w:cs="Arial"/>
          <w:b/>
          <w:sz w:val="22"/>
        </w:rPr>
        <w:t>Gminy</w:t>
      </w:r>
      <w:r w:rsidR="00612502">
        <w:rPr>
          <w:rFonts w:ascii="Arial" w:hAnsi="Arial" w:cs="Arial"/>
          <w:b/>
          <w:sz w:val="22"/>
        </w:rPr>
        <w:t xml:space="preserve"> </w:t>
      </w:r>
      <w:r w:rsidR="001068BE">
        <w:rPr>
          <w:rFonts w:ascii="Arial" w:hAnsi="Arial" w:cs="Arial"/>
          <w:b/>
          <w:sz w:val="22"/>
        </w:rPr>
        <w:t>Herby</w:t>
      </w:r>
      <w:r w:rsidRPr="0027659C">
        <w:rPr>
          <w:rFonts w:ascii="Arial" w:hAnsi="Arial" w:cs="Arial"/>
          <w:b/>
          <w:sz w:val="22"/>
        </w:rPr>
        <w:t>, ul.</w:t>
      </w:r>
      <w:r w:rsidR="00612502">
        <w:rPr>
          <w:rFonts w:ascii="Arial" w:hAnsi="Arial" w:cs="Arial"/>
          <w:b/>
          <w:sz w:val="22"/>
        </w:rPr>
        <w:t xml:space="preserve"> </w:t>
      </w:r>
      <w:r w:rsidR="001068BE" w:rsidRPr="001068BE">
        <w:rPr>
          <w:rFonts w:ascii="Arial" w:hAnsi="Arial" w:cs="Arial"/>
          <w:b/>
          <w:sz w:val="22"/>
        </w:rPr>
        <w:t xml:space="preserve">Lubliniecka 33 42-284 Herby </w:t>
      </w:r>
      <w:r w:rsidRPr="001F24A4">
        <w:rPr>
          <w:rFonts w:ascii="Arial" w:hAnsi="Arial" w:cs="Arial"/>
          <w:sz w:val="22"/>
        </w:rPr>
        <w:t>w dniu, w którym upływa termin składania ofert, o godz.</w:t>
      </w:r>
      <w:r w:rsidR="0088518E" w:rsidRPr="000641BD">
        <w:rPr>
          <w:rFonts w:ascii="Arial" w:hAnsi="Arial" w:cs="Arial"/>
          <w:b/>
          <w:bCs/>
          <w:sz w:val="22"/>
        </w:rPr>
        <w:t>9;05</w:t>
      </w:r>
    </w:p>
    <w:p w:rsidR="00DB6B5B" w:rsidRDefault="00DB6B5B" w:rsidP="00DB6B5B">
      <w:pPr>
        <w:ind w:left="426"/>
        <w:jc w:val="both"/>
        <w:rPr>
          <w:rFonts w:ascii="Arial" w:hAnsi="Arial" w:cs="Arial"/>
          <w:sz w:val="22"/>
        </w:rPr>
      </w:pPr>
    </w:p>
    <w:p w:rsidR="00DB6B5B" w:rsidRPr="00DB6B5B" w:rsidRDefault="00054892" w:rsidP="00773CF6">
      <w:pPr>
        <w:numPr>
          <w:ilvl w:val="0"/>
          <w:numId w:val="37"/>
        </w:numPr>
        <w:ind w:left="426" w:hanging="426"/>
        <w:jc w:val="both"/>
        <w:rPr>
          <w:rFonts w:ascii="Arial" w:hAnsi="Arial" w:cs="Arial"/>
          <w:sz w:val="22"/>
        </w:rPr>
      </w:pPr>
      <w:r w:rsidRPr="00DB6B5B">
        <w:rPr>
          <w:rFonts w:ascii="Arial" w:hAnsi="Arial" w:cs="Arial"/>
          <w:sz w:val="22"/>
          <w:szCs w:val="22"/>
        </w:rPr>
        <w:t>O</w:t>
      </w:r>
      <w:r w:rsidR="00DB6B5B" w:rsidRPr="00DB6B5B">
        <w:rPr>
          <w:rFonts w:ascii="Arial" w:hAnsi="Arial" w:cs="Arial"/>
          <w:sz w:val="22"/>
          <w:szCs w:val="22"/>
        </w:rPr>
        <w:t>t</w:t>
      </w:r>
      <w:r w:rsidRPr="00DB6B5B">
        <w:rPr>
          <w:rFonts w:ascii="Arial" w:hAnsi="Arial" w:cs="Arial"/>
          <w:sz w:val="22"/>
          <w:szCs w:val="22"/>
        </w:rPr>
        <w:t>warcie ofert jest jawne.</w:t>
      </w:r>
    </w:p>
    <w:p w:rsidR="00DB6B5B" w:rsidRPr="00DB6B5B" w:rsidRDefault="00DB6B5B" w:rsidP="00DB6B5B">
      <w:pPr>
        <w:ind w:left="426"/>
        <w:jc w:val="both"/>
        <w:rPr>
          <w:rFonts w:ascii="Arial" w:hAnsi="Arial" w:cs="Arial"/>
          <w:sz w:val="22"/>
        </w:rPr>
      </w:pPr>
    </w:p>
    <w:p w:rsidR="00DB6B5B" w:rsidRPr="00DB6B5B" w:rsidRDefault="00054892" w:rsidP="00773CF6">
      <w:pPr>
        <w:numPr>
          <w:ilvl w:val="0"/>
          <w:numId w:val="37"/>
        </w:numPr>
        <w:ind w:left="426" w:hanging="426"/>
        <w:jc w:val="both"/>
        <w:rPr>
          <w:rFonts w:ascii="Arial" w:hAnsi="Arial" w:cs="Arial"/>
          <w:sz w:val="22"/>
        </w:rPr>
      </w:pPr>
      <w:r w:rsidRPr="00DB6B5B">
        <w:rPr>
          <w:rFonts w:ascii="Arial" w:hAnsi="Arial" w:cs="Arial"/>
          <w:sz w:val="22"/>
          <w:szCs w:val="22"/>
        </w:rPr>
        <w:t>Bezpośrednio przed otwarciem ofert Zamawiający poda kwotę, jaką zamierza przeznaczyć na sfinansowanie niniejszego zamówienia (kwota brutto, wraz z podatkiem VAT).</w:t>
      </w:r>
    </w:p>
    <w:p w:rsidR="00DB6B5B" w:rsidRPr="00DB6B5B" w:rsidRDefault="00DB6B5B" w:rsidP="00DB6B5B">
      <w:pPr>
        <w:ind w:left="426"/>
        <w:jc w:val="both"/>
        <w:rPr>
          <w:rFonts w:ascii="Arial" w:hAnsi="Arial" w:cs="Arial"/>
          <w:sz w:val="22"/>
        </w:rPr>
      </w:pPr>
    </w:p>
    <w:p w:rsidR="00DB6B5B" w:rsidRPr="00DB6B5B" w:rsidRDefault="00054892" w:rsidP="00773CF6">
      <w:pPr>
        <w:numPr>
          <w:ilvl w:val="0"/>
          <w:numId w:val="37"/>
        </w:numPr>
        <w:ind w:left="426" w:hanging="426"/>
        <w:jc w:val="both"/>
        <w:rPr>
          <w:rFonts w:ascii="Arial" w:hAnsi="Arial" w:cs="Arial"/>
          <w:sz w:val="22"/>
        </w:rPr>
      </w:pPr>
      <w:r w:rsidRPr="00DB6B5B">
        <w:rPr>
          <w:rFonts w:ascii="Arial" w:hAnsi="Arial" w:cs="Arial"/>
          <w:sz w:val="22"/>
          <w:szCs w:val="22"/>
        </w:rPr>
        <w:t>Podczas otwarcia kopert z ofertami, Zamawiający poda (odczyta) imię i nazwisko, nazwę (firmę) oraz adres (siedzibę) Wykonawcy, którego oferta jest otwierana, a także informacje dotyczące ceny oferty, terminu wykonania zamówienia oraz warunków płatności zawartych w ofercie.</w:t>
      </w:r>
    </w:p>
    <w:p w:rsidR="00DB6B5B" w:rsidRPr="00DB6B5B" w:rsidRDefault="00DB6B5B" w:rsidP="00DB6B5B">
      <w:pPr>
        <w:ind w:left="426"/>
        <w:jc w:val="both"/>
        <w:rPr>
          <w:rFonts w:ascii="Arial" w:hAnsi="Arial" w:cs="Arial"/>
          <w:sz w:val="22"/>
        </w:rPr>
      </w:pPr>
    </w:p>
    <w:p w:rsidR="00054892" w:rsidRPr="00181D8A" w:rsidRDefault="00054892" w:rsidP="001068BE">
      <w:pPr>
        <w:numPr>
          <w:ilvl w:val="0"/>
          <w:numId w:val="37"/>
        </w:numPr>
        <w:ind w:left="426" w:hanging="426"/>
        <w:jc w:val="both"/>
      </w:pPr>
      <w:r w:rsidRPr="00181D8A">
        <w:rPr>
          <w:rFonts w:ascii="Arial" w:hAnsi="Arial" w:cs="Arial"/>
          <w:bCs/>
          <w:sz w:val="22"/>
          <w:szCs w:val="22"/>
        </w:rPr>
        <w:t>Niezwłocznie po otwarciu ofert Zamawiający zamieści na stronie internetowej (</w:t>
      </w:r>
      <w:r w:rsidR="001068BE" w:rsidRPr="00181D8A">
        <w:rPr>
          <w:rFonts w:ascii="Arial" w:hAnsi="Arial" w:cs="Arial"/>
          <w:sz w:val="22"/>
          <w:szCs w:val="22"/>
        </w:rPr>
        <w:t xml:space="preserve">www.herby.bipgmina.pl; </w:t>
      </w:r>
      <w:r w:rsidR="00616D4C" w:rsidRPr="00181D8A">
        <w:rPr>
          <w:rFonts w:ascii="Arial" w:hAnsi="Arial" w:cs="Arial"/>
          <w:sz w:val="22"/>
          <w:szCs w:val="22"/>
        </w:rPr>
        <w:t>)</w:t>
      </w:r>
      <w:r w:rsidRPr="00181D8A">
        <w:rPr>
          <w:rFonts w:ascii="Arial" w:hAnsi="Arial" w:cs="Arial"/>
          <w:bCs/>
          <w:sz w:val="22"/>
          <w:szCs w:val="22"/>
        </w:rPr>
        <w:t>informacje dotyczące:</w:t>
      </w:r>
    </w:p>
    <w:p w:rsidR="00DB6B5B" w:rsidRPr="00630ECE" w:rsidRDefault="00DB6B5B" w:rsidP="00DB6B5B">
      <w:pPr>
        <w:pStyle w:val="NormalnyWeb"/>
        <w:spacing w:before="0" w:beforeAutospacing="0" w:after="0" w:afterAutospacing="0"/>
        <w:ind w:left="502"/>
        <w:jc w:val="both"/>
        <w:rPr>
          <w:rFonts w:ascii="Arial" w:hAnsi="Arial" w:cs="Arial"/>
          <w:sz w:val="22"/>
          <w:szCs w:val="22"/>
        </w:rPr>
      </w:pPr>
      <w:r w:rsidRPr="00181D8A">
        <w:rPr>
          <w:rFonts w:ascii="Arial" w:hAnsi="Arial" w:cs="Arial"/>
          <w:bCs/>
          <w:sz w:val="22"/>
          <w:szCs w:val="22"/>
        </w:rPr>
        <w:t>1) kwoty, jaką zamierza przeznaczyć</w:t>
      </w:r>
      <w:r w:rsidRPr="00630ECE">
        <w:rPr>
          <w:rFonts w:ascii="Arial" w:hAnsi="Arial" w:cs="Arial"/>
          <w:bCs/>
          <w:sz w:val="22"/>
          <w:szCs w:val="22"/>
        </w:rPr>
        <w:t xml:space="preserve"> na sfinansowanie zamówienia;</w:t>
      </w:r>
    </w:p>
    <w:p w:rsidR="00DB6B5B" w:rsidRPr="00630ECE" w:rsidRDefault="00DB6B5B" w:rsidP="00DB6B5B">
      <w:pPr>
        <w:pStyle w:val="NormalnyWeb"/>
        <w:spacing w:before="0" w:beforeAutospacing="0" w:after="0" w:afterAutospacing="0"/>
        <w:ind w:left="502"/>
        <w:jc w:val="both"/>
        <w:rPr>
          <w:rFonts w:ascii="Arial" w:hAnsi="Arial" w:cs="Arial"/>
          <w:sz w:val="22"/>
          <w:szCs w:val="22"/>
        </w:rPr>
      </w:pPr>
      <w:r w:rsidRPr="00630ECE">
        <w:rPr>
          <w:rFonts w:ascii="Arial" w:hAnsi="Arial" w:cs="Arial"/>
          <w:bCs/>
          <w:sz w:val="22"/>
          <w:szCs w:val="22"/>
        </w:rPr>
        <w:t>2) firm oraz adresów Wykonawców, którzy złożyli oferty w terminie;</w:t>
      </w:r>
    </w:p>
    <w:p w:rsidR="00DB6B5B" w:rsidRDefault="00B205B0" w:rsidP="00DB6B5B">
      <w:pPr>
        <w:pStyle w:val="NormalnyWeb"/>
        <w:spacing w:before="0" w:beforeAutospacing="0" w:after="0" w:afterAutospacing="0"/>
        <w:ind w:left="502"/>
        <w:jc w:val="both"/>
        <w:rPr>
          <w:rFonts w:ascii="Arial" w:hAnsi="Arial" w:cs="Arial"/>
          <w:bCs/>
          <w:sz w:val="22"/>
          <w:szCs w:val="22"/>
        </w:rPr>
      </w:pPr>
      <w:r>
        <w:rPr>
          <w:rFonts w:ascii="Arial" w:hAnsi="Arial" w:cs="Arial"/>
          <w:bCs/>
          <w:sz w:val="22"/>
          <w:szCs w:val="22"/>
        </w:rPr>
        <w:t xml:space="preserve">3) </w:t>
      </w:r>
      <w:r w:rsidR="00DB6B5B" w:rsidRPr="00630ECE">
        <w:rPr>
          <w:rFonts w:ascii="Arial" w:hAnsi="Arial" w:cs="Arial"/>
          <w:bCs/>
          <w:sz w:val="22"/>
          <w:szCs w:val="22"/>
        </w:rPr>
        <w:t>ceny, terminu wykonania zamówienia, okresu gwarancji i warunków płatności zawartych w ofertach.</w:t>
      </w:r>
    </w:p>
    <w:p w:rsidR="00DB6B5B" w:rsidRPr="00DB6B5B" w:rsidRDefault="00DB6B5B" w:rsidP="00DB6B5B">
      <w:pPr>
        <w:ind w:left="426"/>
        <w:jc w:val="both"/>
        <w:rPr>
          <w:rFonts w:ascii="Arial" w:hAnsi="Arial" w:cs="Arial"/>
          <w:sz w:val="22"/>
          <w:u w:val="single"/>
        </w:rPr>
      </w:pPr>
    </w:p>
    <w:p w:rsidR="007B0FBF" w:rsidRDefault="007B0FBF" w:rsidP="00773CF6">
      <w:pPr>
        <w:numPr>
          <w:ilvl w:val="0"/>
          <w:numId w:val="37"/>
        </w:numPr>
        <w:ind w:left="426" w:hanging="426"/>
        <w:jc w:val="both"/>
        <w:rPr>
          <w:rFonts w:ascii="Arial" w:hAnsi="Arial" w:cs="Arial"/>
          <w:sz w:val="22"/>
          <w:u w:val="single"/>
        </w:rPr>
      </w:pPr>
      <w:r w:rsidRPr="00DB6B5B">
        <w:rPr>
          <w:rFonts w:ascii="Arial" w:hAnsi="Arial" w:cs="Arial"/>
          <w:bCs/>
          <w:sz w:val="22"/>
          <w:u w:val="single"/>
        </w:rPr>
        <w:t>W</w:t>
      </w:r>
      <w:r w:rsidRPr="00DB6B5B">
        <w:rPr>
          <w:rFonts w:ascii="Arial" w:hAnsi="Arial" w:cs="Arial"/>
          <w:sz w:val="22"/>
          <w:u w:val="single"/>
        </w:rPr>
        <w:t xml:space="preserve"> terminie 3 dni od dnia zamieszczenia przez Zamawiającego na stronie internetowej informacji z otwarcia ofert, tj. informacji, o których wyżej mowaWykonawcy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r w:rsidR="009B7D7E">
        <w:rPr>
          <w:rFonts w:ascii="Arial" w:hAnsi="Arial" w:cs="Arial"/>
          <w:sz w:val="22"/>
          <w:u w:val="single"/>
        </w:rPr>
        <w:t>.</w:t>
      </w:r>
    </w:p>
    <w:p w:rsidR="00106BAA" w:rsidRDefault="00106BAA" w:rsidP="00106BAA">
      <w:pPr>
        <w:ind w:left="426"/>
        <w:jc w:val="both"/>
        <w:rPr>
          <w:rFonts w:ascii="Arial" w:hAnsi="Arial" w:cs="Arial"/>
          <w:sz w:val="22"/>
          <w:u w:val="single"/>
        </w:rPr>
      </w:pPr>
    </w:p>
    <w:p w:rsidR="00C06788" w:rsidRPr="00181EEC" w:rsidRDefault="00106BAA" w:rsidP="00106BAA">
      <w:pPr>
        <w:numPr>
          <w:ilvl w:val="0"/>
          <w:numId w:val="37"/>
        </w:numPr>
        <w:ind w:left="426" w:hanging="426"/>
        <w:jc w:val="both"/>
        <w:rPr>
          <w:rFonts w:ascii="Arial" w:hAnsi="Arial" w:cs="Arial"/>
          <w:sz w:val="22"/>
          <w:szCs w:val="22"/>
          <w:u w:val="single"/>
        </w:rPr>
      </w:pPr>
      <w:r w:rsidRPr="00181EEC">
        <w:rPr>
          <w:rFonts w:ascii="Arial" w:hAnsi="Arial" w:cs="Arial"/>
          <w:sz w:val="22"/>
          <w:szCs w:val="22"/>
        </w:rPr>
        <w:t>Zamawiający informuje, iż zgodnie z art. 93 ust. 1b ustawy Pzp. -  może unieważnić postępowanie o udzielenie zamówienia, jeżeli środki pochodzące z budżetu Unii Europejskiej, które zamierzał przeznaczyć na sfinansowanie całości lu</w:t>
      </w:r>
      <w:r w:rsidR="009F3070" w:rsidRPr="00181EEC">
        <w:rPr>
          <w:rFonts w:ascii="Arial" w:hAnsi="Arial" w:cs="Arial"/>
          <w:sz w:val="22"/>
          <w:szCs w:val="22"/>
        </w:rPr>
        <w:t>b części zamówienia, nie zostaną</w:t>
      </w:r>
      <w:r w:rsidRPr="00181EEC">
        <w:rPr>
          <w:rFonts w:ascii="Arial" w:hAnsi="Arial" w:cs="Arial"/>
          <w:sz w:val="22"/>
          <w:szCs w:val="22"/>
        </w:rPr>
        <w:t xml:space="preserve"> mu przyznane.</w:t>
      </w:r>
    </w:p>
    <w:p w:rsidR="00106BAA" w:rsidRDefault="00106BAA" w:rsidP="00106BAA">
      <w:pPr>
        <w:pStyle w:val="Akapitzlist"/>
        <w:rPr>
          <w:rFonts w:ascii="Arial" w:hAnsi="Arial" w:cs="Arial"/>
          <w:sz w:val="22"/>
          <w:u w:val="single"/>
        </w:rPr>
      </w:pPr>
    </w:p>
    <w:p w:rsidR="00106BAA" w:rsidRDefault="00106BAA" w:rsidP="00106BAA">
      <w:pPr>
        <w:ind w:left="426"/>
        <w:jc w:val="both"/>
        <w:rPr>
          <w:rFonts w:ascii="Arial" w:hAnsi="Arial" w:cs="Arial"/>
          <w:sz w:val="22"/>
          <w:u w:val="single"/>
        </w:rPr>
      </w:pPr>
    </w:p>
    <w:p w:rsidR="00CD4449" w:rsidRPr="00106BAA" w:rsidRDefault="00CD4449" w:rsidP="00106BAA">
      <w:pPr>
        <w:ind w:left="426"/>
        <w:jc w:val="both"/>
        <w:rPr>
          <w:rFonts w:ascii="Arial" w:hAnsi="Arial" w:cs="Arial"/>
          <w:sz w:val="22"/>
          <w:u w:val="single"/>
        </w:rPr>
      </w:pPr>
    </w:p>
    <w:p w:rsidR="00F10C95" w:rsidRPr="00C76516" w:rsidRDefault="00F10C95" w:rsidP="00F10C95">
      <w:pPr>
        <w:pStyle w:val="Nagwek2"/>
        <w:spacing w:line="360" w:lineRule="auto"/>
        <w:jc w:val="center"/>
        <w:rPr>
          <w:rFonts w:cs="Arial"/>
          <w:szCs w:val="22"/>
          <w:u w:val="single"/>
        </w:rPr>
      </w:pPr>
      <w:bookmarkStart w:id="33" w:name="_Toc499422364"/>
      <w:r w:rsidRPr="00C76516">
        <w:rPr>
          <w:rFonts w:cs="Arial"/>
          <w:szCs w:val="22"/>
          <w:u w:val="single"/>
        </w:rPr>
        <w:t>ROZDZIAŁ X</w:t>
      </w:r>
      <w:r w:rsidR="00FC3DF2" w:rsidRPr="00C76516">
        <w:rPr>
          <w:rFonts w:cs="Arial"/>
          <w:szCs w:val="22"/>
          <w:u w:val="single"/>
        </w:rPr>
        <w:t>V</w:t>
      </w:r>
      <w:r w:rsidRPr="00C76516">
        <w:rPr>
          <w:rFonts w:cs="Arial"/>
          <w:szCs w:val="22"/>
          <w:u w:val="single"/>
        </w:rPr>
        <w:t>.</w:t>
      </w:r>
      <w:bookmarkEnd w:id="33"/>
    </w:p>
    <w:p w:rsidR="00F10C95" w:rsidRDefault="00F10C95" w:rsidP="007E6254">
      <w:pPr>
        <w:pStyle w:val="Nagwek2"/>
        <w:spacing w:line="360" w:lineRule="auto"/>
        <w:jc w:val="center"/>
        <w:rPr>
          <w:rFonts w:cs="Arial"/>
          <w:szCs w:val="22"/>
        </w:rPr>
      </w:pPr>
      <w:bookmarkStart w:id="34" w:name="_Toc499422365"/>
      <w:r w:rsidRPr="00C76516">
        <w:rPr>
          <w:rFonts w:cs="Arial"/>
          <w:szCs w:val="22"/>
        </w:rPr>
        <w:t>OPIS SPOSOBU OBLICZENIA CENY</w:t>
      </w:r>
      <w:bookmarkEnd w:id="34"/>
    </w:p>
    <w:p w:rsidR="00C134D1" w:rsidRPr="00C134D1" w:rsidRDefault="00C134D1" w:rsidP="00C134D1"/>
    <w:p w:rsidR="00396A5B" w:rsidRPr="00C76516" w:rsidRDefault="00396A5B" w:rsidP="00A529FC">
      <w:pPr>
        <w:pStyle w:val="Akapitzlist"/>
        <w:numPr>
          <w:ilvl w:val="0"/>
          <w:numId w:val="62"/>
        </w:numPr>
        <w:autoSpaceDE w:val="0"/>
        <w:autoSpaceDN w:val="0"/>
        <w:adjustRightInd w:val="0"/>
        <w:jc w:val="both"/>
        <w:rPr>
          <w:rFonts w:ascii="Arial" w:eastAsiaTheme="minorHAnsi" w:hAnsi="Arial" w:cs="Arial"/>
          <w:color w:val="000000"/>
          <w:sz w:val="22"/>
          <w:szCs w:val="22"/>
          <w:lang w:eastAsia="en-US"/>
        </w:rPr>
      </w:pPr>
      <w:r w:rsidRPr="00C76516">
        <w:rPr>
          <w:rFonts w:ascii="Arial" w:eastAsiaTheme="minorHAnsi" w:hAnsi="Arial" w:cs="Arial"/>
          <w:color w:val="000000"/>
          <w:sz w:val="22"/>
          <w:szCs w:val="22"/>
          <w:lang w:eastAsia="en-US"/>
        </w:rPr>
        <w:t xml:space="preserve">Wykonawca w ofercie określi </w:t>
      </w:r>
      <w:r w:rsidRPr="00C76516">
        <w:rPr>
          <w:rFonts w:ascii="Arial" w:eastAsiaTheme="minorHAnsi" w:hAnsi="Arial" w:cs="Arial"/>
          <w:b/>
          <w:bCs/>
          <w:color w:val="000000"/>
          <w:sz w:val="22"/>
          <w:szCs w:val="22"/>
          <w:lang w:eastAsia="en-US"/>
        </w:rPr>
        <w:t>cenę oferty brutto w zł (PLN)</w:t>
      </w:r>
      <w:r w:rsidRPr="00C76516">
        <w:rPr>
          <w:rFonts w:ascii="Arial" w:eastAsiaTheme="minorHAnsi" w:hAnsi="Arial" w:cs="Arial"/>
          <w:color w:val="000000"/>
          <w:sz w:val="22"/>
          <w:szCs w:val="22"/>
          <w:lang w:eastAsia="en-US"/>
        </w:rPr>
        <w:t xml:space="preserve">, która stanowić będzie </w:t>
      </w:r>
      <w:r w:rsidRPr="00C76516">
        <w:rPr>
          <w:rFonts w:ascii="Arial" w:eastAsiaTheme="minorHAnsi" w:hAnsi="Arial" w:cs="Arial"/>
          <w:b/>
          <w:bCs/>
          <w:color w:val="000000"/>
          <w:sz w:val="22"/>
          <w:szCs w:val="22"/>
          <w:lang w:eastAsia="en-US"/>
        </w:rPr>
        <w:t xml:space="preserve">wynagrodzenie ryczałtowe </w:t>
      </w:r>
      <w:r w:rsidRPr="00C76516">
        <w:rPr>
          <w:rFonts w:ascii="Arial" w:eastAsiaTheme="minorHAnsi" w:hAnsi="Arial" w:cs="Arial"/>
          <w:color w:val="000000"/>
          <w:sz w:val="22"/>
          <w:szCs w:val="22"/>
          <w:lang w:eastAsia="en-US"/>
        </w:rPr>
        <w:t xml:space="preserve">za realizację przedmiotu zamówienia. Cena oferty – jest to </w:t>
      </w:r>
      <w:r w:rsidRPr="00C76516">
        <w:rPr>
          <w:rFonts w:ascii="Arial" w:eastAsiaTheme="minorHAnsi" w:hAnsi="Arial" w:cs="Arial"/>
          <w:sz w:val="22"/>
          <w:szCs w:val="22"/>
          <w:lang w:eastAsia="en-US"/>
        </w:rPr>
        <w:t xml:space="preserve">kwota wymieniona w formularzu oferty, którą należy podać w zapisie liczbowym i słownie z dokładnością do grosza (do dwóch miejsc po przecinku). </w:t>
      </w:r>
    </w:p>
    <w:p w:rsidR="00F96D85" w:rsidRPr="00C76516" w:rsidRDefault="00396A5B" w:rsidP="00A529FC">
      <w:pPr>
        <w:pStyle w:val="Akapitzlist"/>
        <w:numPr>
          <w:ilvl w:val="0"/>
          <w:numId w:val="62"/>
        </w:numPr>
        <w:autoSpaceDE w:val="0"/>
        <w:autoSpaceDN w:val="0"/>
        <w:adjustRightInd w:val="0"/>
        <w:spacing w:after="17"/>
        <w:jc w:val="both"/>
        <w:rPr>
          <w:rFonts w:ascii="Arial" w:eastAsiaTheme="minorHAnsi" w:hAnsi="Arial" w:cs="Arial"/>
          <w:sz w:val="22"/>
          <w:szCs w:val="22"/>
          <w:lang w:eastAsia="en-US"/>
        </w:rPr>
      </w:pPr>
      <w:r w:rsidRPr="00C76516">
        <w:rPr>
          <w:rFonts w:ascii="Arial" w:eastAsiaTheme="minorHAnsi" w:hAnsi="Arial" w:cs="Arial"/>
          <w:sz w:val="22"/>
          <w:szCs w:val="22"/>
          <w:lang w:eastAsia="en-US"/>
        </w:rPr>
        <w:t xml:space="preserve">Realizacja zamówienia jest objęta następującymi stawkami podatku VAT: </w:t>
      </w:r>
    </w:p>
    <w:p w:rsidR="00396A5B" w:rsidRPr="00C76516" w:rsidRDefault="00396A5B" w:rsidP="00A529FC">
      <w:pPr>
        <w:pStyle w:val="Akapitzlist"/>
        <w:numPr>
          <w:ilvl w:val="0"/>
          <w:numId w:val="63"/>
        </w:numPr>
        <w:autoSpaceDE w:val="0"/>
        <w:autoSpaceDN w:val="0"/>
        <w:adjustRightInd w:val="0"/>
        <w:spacing w:after="17"/>
        <w:jc w:val="both"/>
        <w:rPr>
          <w:rFonts w:ascii="Arial" w:eastAsiaTheme="minorHAnsi" w:hAnsi="Arial" w:cs="Arial"/>
          <w:sz w:val="22"/>
          <w:szCs w:val="22"/>
          <w:lang w:eastAsia="en-US"/>
        </w:rPr>
      </w:pPr>
      <w:r w:rsidRPr="00C76516">
        <w:rPr>
          <w:rFonts w:ascii="Arial" w:eastAsiaTheme="minorHAnsi" w:hAnsi="Arial" w:cs="Arial"/>
          <w:sz w:val="22"/>
          <w:szCs w:val="22"/>
          <w:lang w:eastAsia="en-US"/>
        </w:rPr>
        <w:t xml:space="preserve">prace projektowe instalacji </w:t>
      </w:r>
      <w:r w:rsidR="002A0E0B">
        <w:rPr>
          <w:rFonts w:ascii="Arial" w:eastAsiaTheme="minorHAnsi" w:hAnsi="Arial" w:cs="Arial"/>
          <w:sz w:val="22"/>
          <w:szCs w:val="22"/>
          <w:lang w:eastAsia="en-US"/>
        </w:rPr>
        <w:t>paneli fotowoltaicznych</w:t>
      </w:r>
      <w:r w:rsidRPr="00C76516">
        <w:rPr>
          <w:rFonts w:ascii="Arial" w:eastAsiaTheme="minorHAnsi" w:hAnsi="Arial" w:cs="Arial"/>
          <w:sz w:val="22"/>
          <w:szCs w:val="22"/>
          <w:lang w:eastAsia="en-US"/>
        </w:rPr>
        <w:t xml:space="preserve">: 23%, </w:t>
      </w:r>
    </w:p>
    <w:p w:rsidR="00396A5B" w:rsidRPr="00C76516" w:rsidRDefault="00396A5B" w:rsidP="00A529FC">
      <w:pPr>
        <w:pStyle w:val="Akapitzlist"/>
        <w:numPr>
          <w:ilvl w:val="0"/>
          <w:numId w:val="63"/>
        </w:numPr>
        <w:autoSpaceDE w:val="0"/>
        <w:autoSpaceDN w:val="0"/>
        <w:adjustRightInd w:val="0"/>
        <w:jc w:val="both"/>
        <w:rPr>
          <w:rFonts w:ascii="Arial" w:eastAsiaTheme="minorHAnsi" w:hAnsi="Arial" w:cs="Arial"/>
          <w:sz w:val="22"/>
          <w:szCs w:val="22"/>
          <w:lang w:eastAsia="en-US"/>
        </w:rPr>
      </w:pPr>
      <w:r w:rsidRPr="00C76516">
        <w:rPr>
          <w:rFonts w:ascii="Arial" w:eastAsiaTheme="minorHAnsi" w:hAnsi="Arial" w:cs="Arial"/>
          <w:sz w:val="22"/>
          <w:szCs w:val="22"/>
          <w:lang w:eastAsia="en-US"/>
        </w:rPr>
        <w:t xml:space="preserve">roboty budowlane polegające na wykonaniu instalacji </w:t>
      </w:r>
      <w:r w:rsidR="00D63FC9" w:rsidRPr="00D63FC9">
        <w:rPr>
          <w:rFonts w:ascii="Arial" w:eastAsiaTheme="minorHAnsi" w:hAnsi="Arial" w:cs="Arial"/>
          <w:sz w:val="22"/>
          <w:szCs w:val="22"/>
          <w:lang w:eastAsia="en-US"/>
        </w:rPr>
        <w:t xml:space="preserve">paneli fotowoltaicznych </w:t>
      </w:r>
      <w:r w:rsidRPr="00C76516">
        <w:rPr>
          <w:rFonts w:ascii="Arial" w:eastAsiaTheme="minorHAnsi" w:hAnsi="Arial" w:cs="Arial"/>
          <w:sz w:val="22"/>
          <w:szCs w:val="22"/>
          <w:lang w:eastAsia="en-US"/>
        </w:rPr>
        <w:t xml:space="preserve">w </w:t>
      </w:r>
      <w:r w:rsidR="00D63FC9" w:rsidRPr="00D63FC9">
        <w:rPr>
          <w:rFonts w:ascii="Arial" w:eastAsiaTheme="minorHAnsi" w:hAnsi="Arial" w:cs="Arial"/>
          <w:sz w:val="22"/>
          <w:szCs w:val="22"/>
          <w:lang w:eastAsia="en-US"/>
        </w:rPr>
        <w:t>poszczególnych typach instalacji objętych odpowiednio stawką podatku VAT</w:t>
      </w:r>
      <w:r w:rsidR="00D63FC9">
        <w:rPr>
          <w:rFonts w:ascii="Arial" w:eastAsiaTheme="minorHAnsi" w:hAnsi="Arial" w:cs="Arial"/>
          <w:sz w:val="22"/>
          <w:szCs w:val="22"/>
          <w:lang w:eastAsia="en-US"/>
        </w:rPr>
        <w:t>:</w:t>
      </w:r>
      <w:r w:rsidRPr="00C76516">
        <w:rPr>
          <w:rFonts w:ascii="Arial" w:eastAsiaTheme="minorHAnsi" w:hAnsi="Arial" w:cs="Arial"/>
          <w:sz w:val="22"/>
          <w:szCs w:val="22"/>
          <w:lang w:eastAsia="en-US"/>
        </w:rPr>
        <w:t>8 %</w:t>
      </w:r>
      <w:r w:rsidR="00D63FC9">
        <w:rPr>
          <w:rFonts w:ascii="Arial" w:eastAsiaTheme="minorHAnsi" w:hAnsi="Arial" w:cs="Arial"/>
          <w:sz w:val="22"/>
          <w:szCs w:val="22"/>
          <w:lang w:eastAsia="en-US"/>
        </w:rPr>
        <w:t xml:space="preserve"> i 23%.</w:t>
      </w:r>
    </w:p>
    <w:p w:rsidR="00396A5B" w:rsidRPr="00C76516" w:rsidRDefault="00396A5B" w:rsidP="00A529FC">
      <w:pPr>
        <w:pStyle w:val="Akapitzlist"/>
        <w:numPr>
          <w:ilvl w:val="0"/>
          <w:numId w:val="62"/>
        </w:numPr>
        <w:autoSpaceDE w:val="0"/>
        <w:autoSpaceDN w:val="0"/>
        <w:adjustRightInd w:val="0"/>
        <w:spacing w:after="12"/>
        <w:jc w:val="both"/>
        <w:rPr>
          <w:rFonts w:ascii="Arial" w:eastAsiaTheme="minorHAnsi" w:hAnsi="Arial" w:cs="Arial"/>
          <w:sz w:val="22"/>
          <w:szCs w:val="22"/>
          <w:lang w:eastAsia="en-US"/>
        </w:rPr>
      </w:pPr>
      <w:r w:rsidRPr="00C76516">
        <w:rPr>
          <w:rFonts w:ascii="Arial" w:eastAsiaTheme="minorHAnsi" w:hAnsi="Arial" w:cs="Arial"/>
          <w:sz w:val="22"/>
          <w:szCs w:val="22"/>
          <w:lang w:eastAsia="en-US"/>
        </w:rPr>
        <w:lastRenderedPageBreak/>
        <w:t xml:space="preserve">Podstawą do określenia </w:t>
      </w:r>
      <w:r w:rsidRPr="00C76516">
        <w:rPr>
          <w:rFonts w:ascii="Arial" w:eastAsiaTheme="minorHAnsi" w:hAnsi="Arial" w:cs="Arial"/>
          <w:b/>
          <w:bCs/>
          <w:sz w:val="22"/>
          <w:szCs w:val="22"/>
          <w:lang w:eastAsia="en-US"/>
        </w:rPr>
        <w:t xml:space="preserve">ceny oferty </w:t>
      </w:r>
      <w:r w:rsidRPr="00C76516">
        <w:rPr>
          <w:rFonts w:ascii="Arial" w:eastAsiaTheme="minorHAnsi" w:hAnsi="Arial" w:cs="Arial"/>
          <w:sz w:val="22"/>
          <w:szCs w:val="22"/>
          <w:lang w:eastAsia="en-US"/>
        </w:rPr>
        <w:t>jest SIWZ wraz załącznikami, a w szczególności program funkcjonalno-użytkowy.</w:t>
      </w:r>
    </w:p>
    <w:p w:rsidR="00396A5B" w:rsidRPr="00C76516" w:rsidRDefault="00396A5B" w:rsidP="00A529FC">
      <w:pPr>
        <w:pStyle w:val="Akapitzlist"/>
        <w:numPr>
          <w:ilvl w:val="0"/>
          <w:numId w:val="62"/>
        </w:numPr>
        <w:autoSpaceDE w:val="0"/>
        <w:autoSpaceDN w:val="0"/>
        <w:adjustRightInd w:val="0"/>
        <w:spacing w:after="12"/>
        <w:jc w:val="both"/>
        <w:rPr>
          <w:rFonts w:ascii="Arial" w:eastAsiaTheme="minorHAnsi" w:hAnsi="Arial" w:cs="Arial"/>
          <w:sz w:val="22"/>
          <w:szCs w:val="22"/>
          <w:lang w:eastAsia="en-US"/>
        </w:rPr>
      </w:pPr>
      <w:r w:rsidRPr="00C76516">
        <w:rPr>
          <w:rFonts w:ascii="Arial" w:eastAsiaTheme="minorHAnsi" w:hAnsi="Arial" w:cs="Arial"/>
          <w:b/>
          <w:bCs/>
          <w:sz w:val="22"/>
          <w:szCs w:val="22"/>
          <w:lang w:eastAsia="en-US"/>
        </w:rPr>
        <w:t xml:space="preserve">Cena ofertowa winna uwzględniać wszystkie wymagania niniejszej SIWZ oraz obejmować wszystkie koszty, jakie poniesie Wykonawca z tytułu zgodnej z obowiązującymi przepisami realizacji przedmiotu zamówienia. </w:t>
      </w:r>
    </w:p>
    <w:p w:rsidR="00396A5B" w:rsidRPr="00C76516" w:rsidRDefault="00396A5B" w:rsidP="00A529FC">
      <w:pPr>
        <w:pStyle w:val="Akapitzlist"/>
        <w:numPr>
          <w:ilvl w:val="0"/>
          <w:numId w:val="62"/>
        </w:numPr>
        <w:autoSpaceDE w:val="0"/>
        <w:autoSpaceDN w:val="0"/>
        <w:adjustRightInd w:val="0"/>
        <w:spacing w:after="12"/>
        <w:jc w:val="both"/>
        <w:rPr>
          <w:rFonts w:ascii="Arial" w:eastAsiaTheme="minorHAnsi" w:hAnsi="Arial" w:cs="Arial"/>
          <w:sz w:val="22"/>
          <w:szCs w:val="22"/>
          <w:lang w:eastAsia="en-US"/>
        </w:rPr>
      </w:pPr>
      <w:r w:rsidRPr="00C76516">
        <w:rPr>
          <w:rFonts w:ascii="Arial" w:eastAsiaTheme="minorHAnsi" w:hAnsi="Arial" w:cs="Arial"/>
          <w:sz w:val="22"/>
          <w:szCs w:val="22"/>
          <w:lang w:eastAsia="en-US"/>
        </w:rPr>
        <w:t xml:space="preserve">Cena ofertowa jest sumą cen brutto za wykonanie: </w:t>
      </w:r>
    </w:p>
    <w:p w:rsidR="00396A5B" w:rsidRPr="00C76516" w:rsidRDefault="00396A5B" w:rsidP="00396A5B">
      <w:pPr>
        <w:pStyle w:val="Akapitzlist"/>
        <w:numPr>
          <w:ilvl w:val="3"/>
          <w:numId w:val="43"/>
        </w:numPr>
        <w:autoSpaceDE w:val="0"/>
        <w:autoSpaceDN w:val="0"/>
        <w:adjustRightInd w:val="0"/>
        <w:spacing w:after="17"/>
        <w:ind w:left="814"/>
        <w:jc w:val="both"/>
        <w:rPr>
          <w:rFonts w:ascii="Arial" w:eastAsiaTheme="minorHAnsi" w:hAnsi="Arial" w:cs="Arial"/>
          <w:sz w:val="22"/>
          <w:szCs w:val="22"/>
          <w:lang w:eastAsia="en-US"/>
        </w:rPr>
      </w:pPr>
      <w:r w:rsidRPr="00C76516">
        <w:rPr>
          <w:rFonts w:ascii="Arial" w:eastAsiaTheme="minorHAnsi" w:hAnsi="Arial" w:cs="Arial"/>
          <w:sz w:val="22"/>
          <w:szCs w:val="22"/>
          <w:lang w:eastAsia="en-US"/>
        </w:rPr>
        <w:t xml:space="preserve">dokumentacji projektowej instalacji </w:t>
      </w:r>
      <w:r w:rsidR="00D63FC9" w:rsidRPr="00D63FC9">
        <w:rPr>
          <w:rFonts w:ascii="Arial" w:eastAsiaTheme="minorHAnsi" w:hAnsi="Arial" w:cs="Arial"/>
          <w:sz w:val="22"/>
          <w:szCs w:val="22"/>
          <w:lang w:eastAsia="en-US"/>
        </w:rPr>
        <w:t>paneli fotowoltaicznych</w:t>
      </w:r>
      <w:r w:rsidRPr="00C76516">
        <w:rPr>
          <w:rFonts w:ascii="Arial" w:eastAsiaTheme="minorHAnsi" w:hAnsi="Arial" w:cs="Arial"/>
          <w:sz w:val="22"/>
          <w:szCs w:val="22"/>
          <w:lang w:eastAsia="en-US"/>
        </w:rPr>
        <w:t xml:space="preserve">, która będzie realizowana w ramach typu instalacji </w:t>
      </w:r>
      <w:r w:rsidR="00D63FC9" w:rsidRPr="00D63FC9">
        <w:rPr>
          <w:rFonts w:ascii="Arial" w:eastAsiaTheme="minorHAnsi" w:hAnsi="Arial" w:cs="Arial"/>
          <w:sz w:val="22"/>
          <w:szCs w:val="22"/>
          <w:lang w:eastAsia="en-US"/>
        </w:rPr>
        <w:t>paneli fotowoltaicznych</w:t>
      </w:r>
      <w:r w:rsidRPr="00C76516">
        <w:rPr>
          <w:rFonts w:ascii="Arial" w:eastAsiaTheme="minorHAnsi" w:hAnsi="Arial" w:cs="Arial"/>
          <w:sz w:val="22"/>
          <w:szCs w:val="22"/>
          <w:lang w:eastAsia="en-US"/>
        </w:rPr>
        <w:t xml:space="preserve">, przewidzianych w zestawie </w:t>
      </w:r>
      <w:r w:rsidR="00CD4449" w:rsidRPr="00C76516">
        <w:rPr>
          <w:rFonts w:ascii="Arial" w:eastAsiaTheme="minorHAnsi" w:hAnsi="Arial" w:cs="Arial"/>
          <w:sz w:val="22"/>
          <w:szCs w:val="22"/>
          <w:lang w:eastAsia="en-US"/>
        </w:rPr>
        <w:t>A</w:t>
      </w:r>
      <w:r w:rsidRPr="00C76516">
        <w:rPr>
          <w:rFonts w:ascii="Arial" w:eastAsiaTheme="minorHAnsi" w:hAnsi="Arial" w:cs="Arial"/>
          <w:sz w:val="22"/>
          <w:szCs w:val="22"/>
          <w:lang w:eastAsia="en-US"/>
        </w:rPr>
        <w:t xml:space="preserve">, </w:t>
      </w:r>
      <w:r w:rsidR="00CD4449" w:rsidRPr="00C76516">
        <w:rPr>
          <w:rFonts w:ascii="Arial" w:eastAsiaTheme="minorHAnsi" w:hAnsi="Arial" w:cs="Arial"/>
          <w:sz w:val="22"/>
          <w:szCs w:val="22"/>
          <w:lang w:eastAsia="en-US"/>
        </w:rPr>
        <w:t>B</w:t>
      </w:r>
      <w:r w:rsidR="00D63FC9">
        <w:rPr>
          <w:rFonts w:ascii="Arial" w:eastAsiaTheme="minorHAnsi" w:hAnsi="Arial" w:cs="Arial"/>
          <w:sz w:val="22"/>
          <w:szCs w:val="22"/>
          <w:lang w:eastAsia="en-US"/>
        </w:rPr>
        <w:t>, C, D, E i F</w:t>
      </w:r>
      <w:r w:rsidRPr="00C76516">
        <w:rPr>
          <w:rFonts w:ascii="Arial" w:eastAsiaTheme="minorHAnsi" w:hAnsi="Arial" w:cs="Arial"/>
          <w:sz w:val="22"/>
          <w:szCs w:val="22"/>
          <w:lang w:eastAsia="en-US"/>
        </w:rPr>
        <w:t xml:space="preserve">; </w:t>
      </w:r>
    </w:p>
    <w:p w:rsidR="00396A5B" w:rsidRPr="00C76516" w:rsidRDefault="00396A5B" w:rsidP="00396A5B">
      <w:pPr>
        <w:pStyle w:val="Akapitzlist"/>
        <w:numPr>
          <w:ilvl w:val="3"/>
          <w:numId w:val="43"/>
        </w:numPr>
        <w:autoSpaceDE w:val="0"/>
        <w:autoSpaceDN w:val="0"/>
        <w:adjustRightInd w:val="0"/>
        <w:spacing w:after="17"/>
        <w:ind w:left="814"/>
        <w:jc w:val="both"/>
        <w:rPr>
          <w:rFonts w:ascii="Arial" w:eastAsiaTheme="minorHAnsi" w:hAnsi="Arial" w:cs="Arial"/>
          <w:sz w:val="22"/>
          <w:szCs w:val="22"/>
          <w:lang w:eastAsia="en-US"/>
        </w:rPr>
      </w:pPr>
      <w:r w:rsidRPr="00C76516">
        <w:rPr>
          <w:rFonts w:ascii="Arial" w:eastAsiaTheme="minorHAnsi" w:hAnsi="Arial" w:cs="Arial"/>
          <w:sz w:val="22"/>
          <w:szCs w:val="22"/>
          <w:lang w:eastAsia="en-US"/>
        </w:rPr>
        <w:t xml:space="preserve">robót budowlanych, obejmujących instalacje </w:t>
      </w:r>
      <w:r w:rsidR="00D63FC9" w:rsidRPr="00D63FC9">
        <w:rPr>
          <w:rFonts w:ascii="Arial" w:eastAsiaTheme="minorHAnsi" w:hAnsi="Arial" w:cs="Arial"/>
          <w:sz w:val="22"/>
          <w:szCs w:val="22"/>
          <w:lang w:eastAsia="en-US"/>
        </w:rPr>
        <w:t xml:space="preserve">paneli fotowoltaicznych </w:t>
      </w:r>
      <w:r w:rsidRPr="00C76516">
        <w:rPr>
          <w:rFonts w:ascii="Arial" w:eastAsiaTheme="minorHAnsi" w:hAnsi="Arial" w:cs="Arial"/>
          <w:sz w:val="22"/>
          <w:szCs w:val="22"/>
          <w:lang w:eastAsia="en-US"/>
        </w:rPr>
        <w:t xml:space="preserve">w ramach typu </w:t>
      </w:r>
      <w:r w:rsidR="00D63FC9" w:rsidRPr="00D63FC9">
        <w:rPr>
          <w:rFonts w:ascii="Arial" w:eastAsiaTheme="minorHAnsi" w:hAnsi="Arial" w:cs="Arial"/>
          <w:sz w:val="22"/>
          <w:szCs w:val="22"/>
          <w:lang w:eastAsia="en-US"/>
        </w:rPr>
        <w:t>paneli fotowoltaicznych</w:t>
      </w:r>
      <w:r w:rsidRPr="00C76516">
        <w:rPr>
          <w:rFonts w:ascii="Arial" w:eastAsiaTheme="minorHAnsi" w:hAnsi="Arial" w:cs="Arial"/>
          <w:sz w:val="22"/>
          <w:szCs w:val="22"/>
          <w:lang w:eastAsia="en-US"/>
        </w:rPr>
        <w:t xml:space="preserve">, przewidzianych w zestawie </w:t>
      </w:r>
      <w:r w:rsidR="00D63FC9" w:rsidRPr="00D63FC9">
        <w:rPr>
          <w:rFonts w:ascii="Arial" w:eastAsiaTheme="minorHAnsi" w:hAnsi="Arial" w:cs="Arial"/>
          <w:sz w:val="22"/>
          <w:szCs w:val="22"/>
          <w:lang w:eastAsia="en-US"/>
        </w:rPr>
        <w:t>A, B, C, D, E i F</w:t>
      </w:r>
      <w:r w:rsidRPr="00C76516">
        <w:rPr>
          <w:rFonts w:ascii="Arial" w:eastAsiaTheme="minorHAnsi" w:hAnsi="Arial" w:cs="Arial"/>
          <w:sz w:val="22"/>
          <w:szCs w:val="22"/>
          <w:lang w:eastAsia="en-US"/>
        </w:rPr>
        <w:t xml:space="preserve">. </w:t>
      </w:r>
    </w:p>
    <w:p w:rsidR="00396A5B" w:rsidRPr="00C76516" w:rsidRDefault="00396A5B" w:rsidP="00A529FC">
      <w:pPr>
        <w:pStyle w:val="Akapitzlist"/>
        <w:numPr>
          <w:ilvl w:val="0"/>
          <w:numId w:val="65"/>
        </w:numPr>
        <w:autoSpaceDE w:val="0"/>
        <w:autoSpaceDN w:val="0"/>
        <w:adjustRightInd w:val="0"/>
        <w:ind w:left="417"/>
        <w:jc w:val="both"/>
        <w:rPr>
          <w:rFonts w:ascii="Arial" w:eastAsiaTheme="minorHAnsi" w:hAnsi="Arial" w:cs="Arial"/>
          <w:sz w:val="22"/>
          <w:szCs w:val="22"/>
          <w:lang w:eastAsia="en-US"/>
        </w:rPr>
      </w:pPr>
      <w:r w:rsidRPr="00C76516">
        <w:rPr>
          <w:rFonts w:ascii="Arial" w:eastAsiaTheme="minorHAnsi" w:hAnsi="Arial" w:cs="Arial"/>
          <w:sz w:val="22"/>
          <w:szCs w:val="22"/>
          <w:lang w:eastAsia="en-US"/>
        </w:rPr>
        <w:t xml:space="preserve">Wyliczenia ceny należy dokonać </w:t>
      </w:r>
      <w:r w:rsidR="00760287">
        <w:rPr>
          <w:rFonts w:ascii="Arial" w:eastAsiaTheme="minorHAnsi" w:hAnsi="Arial" w:cs="Arial"/>
          <w:sz w:val="22"/>
          <w:szCs w:val="22"/>
          <w:lang w:eastAsia="en-US"/>
        </w:rPr>
        <w:t xml:space="preserve">w </w:t>
      </w:r>
      <w:r w:rsidRPr="00C76516">
        <w:rPr>
          <w:rFonts w:ascii="Arial" w:eastAsiaTheme="minorHAnsi" w:hAnsi="Arial" w:cs="Arial"/>
          <w:sz w:val="22"/>
          <w:szCs w:val="22"/>
          <w:lang w:eastAsia="en-US"/>
        </w:rPr>
        <w:t xml:space="preserve">tabeli znajdującej się w </w:t>
      </w:r>
      <w:r w:rsidR="00760287">
        <w:rPr>
          <w:rFonts w:ascii="Arial" w:eastAsiaTheme="minorHAnsi" w:hAnsi="Arial" w:cs="Arial"/>
          <w:sz w:val="22"/>
          <w:szCs w:val="22"/>
          <w:lang w:eastAsia="en-US"/>
        </w:rPr>
        <w:t>F</w:t>
      </w:r>
      <w:r w:rsidRPr="00C76516">
        <w:rPr>
          <w:rFonts w:ascii="Arial" w:eastAsiaTheme="minorHAnsi" w:hAnsi="Arial" w:cs="Arial"/>
          <w:sz w:val="22"/>
          <w:szCs w:val="22"/>
          <w:lang w:eastAsia="en-US"/>
        </w:rPr>
        <w:t>ormularzu ofertowym</w:t>
      </w:r>
      <w:r w:rsidR="00760287">
        <w:rPr>
          <w:rFonts w:ascii="Arial" w:eastAsiaTheme="minorHAnsi" w:hAnsi="Arial" w:cs="Arial"/>
          <w:sz w:val="22"/>
          <w:szCs w:val="22"/>
          <w:lang w:eastAsia="en-US"/>
        </w:rPr>
        <w:t xml:space="preserve"> (Załącznik nr 1 do SIWZ)</w:t>
      </w:r>
      <w:r w:rsidRPr="00C76516">
        <w:rPr>
          <w:rFonts w:ascii="Arial" w:eastAsiaTheme="minorHAnsi" w:hAnsi="Arial" w:cs="Arial"/>
          <w:sz w:val="22"/>
          <w:szCs w:val="22"/>
          <w:lang w:eastAsia="en-US"/>
        </w:rPr>
        <w:t xml:space="preserve"> przy następujących założeniach: </w:t>
      </w:r>
    </w:p>
    <w:p w:rsidR="00396A5B" w:rsidRPr="00C76516" w:rsidRDefault="00396A5B" w:rsidP="00A529FC">
      <w:pPr>
        <w:pStyle w:val="Akapitzlist"/>
        <w:numPr>
          <w:ilvl w:val="0"/>
          <w:numId w:val="64"/>
        </w:numPr>
        <w:autoSpaceDE w:val="0"/>
        <w:autoSpaceDN w:val="0"/>
        <w:adjustRightInd w:val="0"/>
        <w:spacing w:after="14"/>
        <w:jc w:val="both"/>
        <w:rPr>
          <w:rFonts w:ascii="Arial" w:eastAsiaTheme="minorHAnsi" w:hAnsi="Arial" w:cs="Arial"/>
          <w:sz w:val="22"/>
          <w:szCs w:val="22"/>
          <w:lang w:eastAsia="en-US"/>
        </w:rPr>
      </w:pPr>
      <w:r w:rsidRPr="00C76516">
        <w:rPr>
          <w:rFonts w:ascii="Arial" w:eastAsiaTheme="minorHAnsi" w:hAnsi="Arial" w:cs="Arial"/>
          <w:sz w:val="22"/>
          <w:szCs w:val="22"/>
          <w:lang w:eastAsia="en-US"/>
        </w:rPr>
        <w:t xml:space="preserve">Ceny jednostkowe należy kalkulować jako ceny uśrednione tj. uwzględniające nieznaczne różnice pomiędzy instalacjami </w:t>
      </w:r>
      <w:r w:rsidR="00921648" w:rsidRPr="00921648">
        <w:rPr>
          <w:rFonts w:ascii="Arial" w:eastAsiaTheme="minorHAnsi" w:hAnsi="Arial" w:cs="Arial"/>
          <w:sz w:val="22"/>
          <w:szCs w:val="22"/>
          <w:lang w:eastAsia="en-US"/>
        </w:rPr>
        <w:t xml:space="preserve">paneli fotowoltaicznych </w:t>
      </w:r>
      <w:r w:rsidRPr="00C76516">
        <w:rPr>
          <w:rFonts w:ascii="Arial" w:eastAsiaTheme="minorHAnsi" w:hAnsi="Arial" w:cs="Arial"/>
          <w:sz w:val="22"/>
          <w:szCs w:val="22"/>
          <w:lang w:eastAsia="en-US"/>
        </w:rPr>
        <w:t>występując</w:t>
      </w:r>
      <w:r w:rsidR="00C134D1" w:rsidRPr="00C76516">
        <w:rPr>
          <w:rFonts w:ascii="Arial" w:eastAsiaTheme="minorHAnsi" w:hAnsi="Arial" w:cs="Arial"/>
          <w:sz w:val="22"/>
          <w:szCs w:val="22"/>
          <w:lang w:eastAsia="en-US"/>
        </w:rPr>
        <w:t>ymi w danych typach instalacji.</w:t>
      </w:r>
    </w:p>
    <w:p w:rsidR="00396A5B" w:rsidRPr="00C76516" w:rsidRDefault="00396A5B" w:rsidP="00A529FC">
      <w:pPr>
        <w:pStyle w:val="Akapitzlist"/>
        <w:numPr>
          <w:ilvl w:val="0"/>
          <w:numId w:val="64"/>
        </w:numPr>
        <w:autoSpaceDE w:val="0"/>
        <w:autoSpaceDN w:val="0"/>
        <w:adjustRightInd w:val="0"/>
        <w:spacing w:after="14"/>
        <w:jc w:val="both"/>
        <w:rPr>
          <w:rFonts w:ascii="Arial" w:eastAsiaTheme="minorHAnsi" w:hAnsi="Arial" w:cs="Arial"/>
          <w:sz w:val="22"/>
          <w:szCs w:val="22"/>
          <w:lang w:eastAsia="en-US"/>
        </w:rPr>
      </w:pPr>
      <w:r w:rsidRPr="00C76516">
        <w:rPr>
          <w:rFonts w:ascii="Arial" w:eastAsiaTheme="minorHAnsi" w:hAnsi="Arial" w:cs="Arial"/>
          <w:sz w:val="22"/>
          <w:szCs w:val="22"/>
          <w:lang w:eastAsia="en-US"/>
        </w:rPr>
        <w:t xml:space="preserve">Wszystkie ceny w tabeli należy podawać w PLN z dokładnością do grosza. </w:t>
      </w:r>
    </w:p>
    <w:p w:rsidR="00396A5B" w:rsidRPr="00C76516" w:rsidRDefault="00396A5B" w:rsidP="00A529FC">
      <w:pPr>
        <w:pStyle w:val="Akapitzlist"/>
        <w:numPr>
          <w:ilvl w:val="0"/>
          <w:numId w:val="64"/>
        </w:numPr>
        <w:autoSpaceDE w:val="0"/>
        <w:autoSpaceDN w:val="0"/>
        <w:adjustRightInd w:val="0"/>
        <w:spacing w:after="14"/>
        <w:jc w:val="both"/>
        <w:rPr>
          <w:rFonts w:ascii="Arial" w:eastAsiaTheme="minorHAnsi" w:hAnsi="Arial" w:cs="Arial"/>
          <w:sz w:val="22"/>
          <w:szCs w:val="22"/>
          <w:lang w:eastAsia="en-US"/>
        </w:rPr>
      </w:pPr>
      <w:r w:rsidRPr="00C76516">
        <w:rPr>
          <w:rFonts w:ascii="Arial" w:eastAsiaTheme="minorHAnsi" w:hAnsi="Arial" w:cs="Arial"/>
          <w:sz w:val="22"/>
          <w:szCs w:val="22"/>
          <w:lang w:eastAsia="en-US"/>
        </w:rPr>
        <w:t>Suma cen łącznych</w:t>
      </w:r>
      <w:r w:rsidR="00612502">
        <w:rPr>
          <w:rFonts w:ascii="Arial" w:eastAsiaTheme="minorHAnsi" w:hAnsi="Arial" w:cs="Arial"/>
          <w:sz w:val="22"/>
          <w:szCs w:val="22"/>
          <w:lang w:eastAsia="en-US"/>
        </w:rPr>
        <w:t xml:space="preserve"> </w:t>
      </w:r>
      <w:r w:rsidRPr="00C76516">
        <w:rPr>
          <w:rFonts w:ascii="Arial" w:eastAsiaTheme="minorHAnsi" w:hAnsi="Arial" w:cs="Arial"/>
          <w:sz w:val="22"/>
          <w:szCs w:val="22"/>
          <w:lang w:eastAsia="en-US"/>
        </w:rPr>
        <w:t>wyliczona</w:t>
      </w:r>
      <w:r w:rsidR="00612502">
        <w:rPr>
          <w:rFonts w:ascii="Arial" w:eastAsiaTheme="minorHAnsi" w:hAnsi="Arial" w:cs="Arial"/>
          <w:sz w:val="22"/>
          <w:szCs w:val="22"/>
          <w:lang w:eastAsia="en-US"/>
        </w:rPr>
        <w:t xml:space="preserve"> </w:t>
      </w:r>
      <w:r w:rsidRPr="00AF4D64">
        <w:rPr>
          <w:rFonts w:ascii="Arial" w:eastAsiaTheme="minorHAnsi" w:hAnsi="Arial" w:cs="Arial"/>
          <w:sz w:val="22"/>
          <w:szCs w:val="22"/>
          <w:lang w:eastAsia="en-US"/>
        </w:rPr>
        <w:t xml:space="preserve">w kolumnie </w:t>
      </w:r>
      <w:r w:rsidR="00AF4D64" w:rsidRPr="00AF4D64">
        <w:rPr>
          <w:rFonts w:ascii="Arial" w:eastAsiaTheme="minorHAnsi" w:hAnsi="Arial" w:cs="Arial"/>
          <w:sz w:val="22"/>
          <w:szCs w:val="22"/>
          <w:lang w:eastAsia="en-US"/>
        </w:rPr>
        <w:t>7</w:t>
      </w:r>
      <w:r w:rsidRPr="00AF4D64">
        <w:rPr>
          <w:rFonts w:ascii="Arial" w:eastAsiaTheme="minorHAnsi" w:hAnsi="Arial" w:cs="Arial"/>
          <w:sz w:val="22"/>
          <w:szCs w:val="22"/>
          <w:lang w:eastAsia="en-US"/>
        </w:rPr>
        <w:t xml:space="preserve"> tabeli winna</w:t>
      </w:r>
      <w:r w:rsidRPr="00C76516">
        <w:rPr>
          <w:rFonts w:ascii="Arial" w:eastAsiaTheme="minorHAnsi" w:hAnsi="Arial" w:cs="Arial"/>
          <w:sz w:val="22"/>
          <w:szCs w:val="22"/>
          <w:lang w:eastAsia="en-US"/>
        </w:rPr>
        <w:t xml:space="preserve"> być równa sumie wyliczonych cen za prace projektowe i roboty budowlane w ostatnim wierszu tabeli nazwanym </w:t>
      </w:r>
      <w:r w:rsidR="00AF4D64" w:rsidRPr="00AF4D64">
        <w:rPr>
          <w:rFonts w:ascii="Arial" w:eastAsiaTheme="minorHAnsi" w:hAnsi="Arial" w:cs="Arial"/>
          <w:sz w:val="22"/>
          <w:szCs w:val="22"/>
          <w:lang w:eastAsia="en-US"/>
        </w:rPr>
        <w:t>„</w:t>
      </w:r>
      <w:r w:rsidR="00AF4D64" w:rsidRPr="00AF4D64">
        <w:rPr>
          <w:rFonts w:ascii="Arial" w:hAnsi="Arial" w:cs="Arial"/>
          <w:sz w:val="22"/>
          <w:szCs w:val="22"/>
        </w:rPr>
        <w:t>RAZEM (łączna cena brutto za dokumentację projektową oraz roboty budowlane)</w:t>
      </w:r>
      <w:r w:rsidR="00AF4D64">
        <w:rPr>
          <w:rFonts w:ascii="Arial" w:hAnsi="Arial" w:cs="Arial"/>
          <w:sz w:val="22"/>
          <w:szCs w:val="22"/>
        </w:rPr>
        <w:t>”</w:t>
      </w:r>
      <w:r w:rsidRPr="00AF4D64">
        <w:rPr>
          <w:rFonts w:ascii="Arial" w:eastAsiaTheme="minorHAnsi" w:hAnsi="Arial" w:cs="Arial"/>
          <w:sz w:val="22"/>
          <w:szCs w:val="22"/>
          <w:lang w:eastAsia="en-US"/>
        </w:rPr>
        <w:t>oraz odpowiadać cenie ofertowej Wykonawcy.</w:t>
      </w:r>
    </w:p>
    <w:p w:rsidR="002060EE" w:rsidRPr="00C76516" w:rsidRDefault="002060EE" w:rsidP="00A529FC">
      <w:pPr>
        <w:pStyle w:val="Akapitzlist"/>
        <w:numPr>
          <w:ilvl w:val="0"/>
          <w:numId w:val="64"/>
        </w:numPr>
        <w:autoSpaceDE w:val="0"/>
        <w:autoSpaceDN w:val="0"/>
        <w:adjustRightInd w:val="0"/>
        <w:spacing w:after="14"/>
        <w:jc w:val="both"/>
        <w:rPr>
          <w:rFonts w:ascii="Arial" w:eastAsiaTheme="minorHAnsi" w:hAnsi="Arial" w:cs="Arial"/>
          <w:sz w:val="22"/>
          <w:szCs w:val="22"/>
          <w:lang w:eastAsia="en-US"/>
        </w:rPr>
      </w:pPr>
      <w:r w:rsidRPr="00C76516">
        <w:rPr>
          <w:rFonts w:ascii="Arial" w:hAnsi="Arial" w:cs="Arial"/>
          <w:sz w:val="22"/>
          <w:szCs w:val="22"/>
        </w:rPr>
        <w:t xml:space="preserve">Wykonawca, składając ofertę (w formularzu oferty stanowiącym </w:t>
      </w:r>
      <w:r w:rsidR="00760287">
        <w:rPr>
          <w:rFonts w:ascii="Arial" w:hAnsi="Arial" w:cs="Arial"/>
          <w:sz w:val="22"/>
          <w:szCs w:val="22"/>
        </w:rPr>
        <w:t>Z</w:t>
      </w:r>
      <w:r w:rsidRPr="00C76516">
        <w:rPr>
          <w:rFonts w:ascii="Arial" w:hAnsi="Arial" w:cs="Arial"/>
          <w:sz w:val="22"/>
          <w:szCs w:val="22"/>
        </w:rPr>
        <w:t>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396A5B" w:rsidRPr="00997398" w:rsidRDefault="00396A5B" w:rsidP="00F96D85">
      <w:pPr>
        <w:autoSpaceDE w:val="0"/>
        <w:autoSpaceDN w:val="0"/>
        <w:adjustRightInd w:val="0"/>
        <w:rPr>
          <w:rFonts w:ascii="Arial" w:eastAsiaTheme="minorHAnsi" w:hAnsi="Arial" w:cs="Arial"/>
          <w:color w:val="000000"/>
          <w:sz w:val="24"/>
          <w:szCs w:val="24"/>
          <w:highlight w:val="green"/>
          <w:lang w:eastAsia="en-US"/>
        </w:rPr>
      </w:pPr>
    </w:p>
    <w:p w:rsidR="00396A5B" w:rsidRPr="00997398" w:rsidRDefault="00396A5B" w:rsidP="00F96D85">
      <w:pPr>
        <w:autoSpaceDE w:val="0"/>
        <w:autoSpaceDN w:val="0"/>
        <w:adjustRightInd w:val="0"/>
        <w:rPr>
          <w:rFonts w:ascii="Arial" w:eastAsiaTheme="minorHAnsi" w:hAnsi="Arial" w:cs="Arial"/>
          <w:color w:val="000000"/>
          <w:sz w:val="24"/>
          <w:szCs w:val="24"/>
          <w:highlight w:val="green"/>
          <w:lang w:eastAsia="en-US"/>
        </w:rPr>
      </w:pPr>
    </w:p>
    <w:p w:rsidR="00F10C95" w:rsidRPr="00997398" w:rsidRDefault="00F10C95" w:rsidP="00F10C95">
      <w:pPr>
        <w:pStyle w:val="Tekstpodstawowy"/>
        <w:rPr>
          <w:rFonts w:ascii="Arial" w:hAnsi="Arial" w:cs="Arial"/>
          <w:sz w:val="22"/>
          <w:szCs w:val="22"/>
          <w:highlight w:val="green"/>
        </w:rPr>
      </w:pPr>
    </w:p>
    <w:p w:rsidR="00F10C95" w:rsidRPr="00D879D2" w:rsidRDefault="00FC3DF2" w:rsidP="00F10C95">
      <w:pPr>
        <w:pStyle w:val="Nagwek2"/>
        <w:spacing w:line="360" w:lineRule="auto"/>
        <w:jc w:val="center"/>
        <w:rPr>
          <w:rFonts w:cs="Arial"/>
          <w:szCs w:val="22"/>
          <w:u w:val="single"/>
        </w:rPr>
      </w:pPr>
      <w:bookmarkStart w:id="35" w:name="_Toc499422366"/>
      <w:r w:rsidRPr="00D879D2">
        <w:rPr>
          <w:rFonts w:cs="Arial"/>
          <w:szCs w:val="22"/>
          <w:u w:val="single"/>
        </w:rPr>
        <w:t>ROZDZIAŁ XV</w:t>
      </w:r>
      <w:r w:rsidR="007B0FBF" w:rsidRPr="00D879D2">
        <w:rPr>
          <w:rFonts w:cs="Arial"/>
          <w:szCs w:val="22"/>
          <w:u w:val="single"/>
        </w:rPr>
        <w:t>I</w:t>
      </w:r>
      <w:r w:rsidR="00F10C95" w:rsidRPr="00D879D2">
        <w:rPr>
          <w:rFonts w:cs="Arial"/>
          <w:szCs w:val="22"/>
          <w:u w:val="single"/>
        </w:rPr>
        <w:t>.</w:t>
      </w:r>
      <w:bookmarkEnd w:id="35"/>
    </w:p>
    <w:p w:rsidR="00F10C95" w:rsidRPr="00D879D2" w:rsidRDefault="00F10C95" w:rsidP="007E6254">
      <w:pPr>
        <w:pStyle w:val="Nagwek2"/>
        <w:spacing w:line="276" w:lineRule="auto"/>
        <w:jc w:val="center"/>
        <w:rPr>
          <w:rFonts w:cs="Arial"/>
          <w:szCs w:val="22"/>
        </w:rPr>
      </w:pPr>
      <w:bookmarkStart w:id="36" w:name="_Toc499422367"/>
      <w:r w:rsidRPr="00D879D2">
        <w:rPr>
          <w:rFonts w:cs="Arial"/>
          <w:szCs w:val="22"/>
        </w:rPr>
        <w:t xml:space="preserve">OPIS KRYTERIÓW, KTÓRYMI ZAMAWIAJĄCY BĘDZIE SIĘ KIEROWAŁ PRZY WYBORZE OFERTY, WRAZ Z PODANIEM WAG </w:t>
      </w:r>
      <w:r w:rsidR="00995E22" w:rsidRPr="00D879D2">
        <w:rPr>
          <w:rFonts w:cs="Arial"/>
          <w:szCs w:val="22"/>
        </w:rPr>
        <w:t>T</w:t>
      </w:r>
      <w:r w:rsidRPr="00D879D2">
        <w:rPr>
          <w:rFonts w:cs="Arial"/>
          <w:szCs w:val="22"/>
        </w:rPr>
        <w:t>YCH KRYTERIÓW I SPOSOBU OCENY OFERT</w:t>
      </w:r>
      <w:bookmarkEnd w:id="36"/>
    </w:p>
    <w:p w:rsidR="00FB0389" w:rsidRPr="00D879D2" w:rsidRDefault="00FB0389" w:rsidP="00FB0389"/>
    <w:p w:rsidR="00C06788" w:rsidRPr="00D879D2" w:rsidRDefault="00C06788" w:rsidP="00F10C95">
      <w:pPr>
        <w:pStyle w:val="Tekstpodstawowy"/>
        <w:tabs>
          <w:tab w:val="left" w:pos="567"/>
        </w:tabs>
        <w:rPr>
          <w:rFonts w:ascii="Arial" w:hAnsi="Arial" w:cs="Arial"/>
          <w:sz w:val="22"/>
          <w:szCs w:val="22"/>
        </w:rPr>
      </w:pPr>
    </w:p>
    <w:p w:rsidR="00D879D2" w:rsidRDefault="006F2EFF" w:rsidP="00D879D2">
      <w:pPr>
        <w:pStyle w:val="Tekstpodstawowy"/>
        <w:numPr>
          <w:ilvl w:val="0"/>
          <w:numId w:val="1"/>
        </w:numPr>
        <w:tabs>
          <w:tab w:val="left" w:pos="567"/>
        </w:tabs>
        <w:rPr>
          <w:rFonts w:ascii="Arial" w:hAnsi="Arial" w:cs="Arial"/>
          <w:sz w:val="22"/>
          <w:szCs w:val="22"/>
        </w:rPr>
      </w:pPr>
      <w:r w:rsidRPr="00D879D2">
        <w:rPr>
          <w:rFonts w:ascii="Arial" w:hAnsi="Arial" w:cs="Arial"/>
          <w:sz w:val="22"/>
          <w:szCs w:val="22"/>
        </w:rPr>
        <w:t>Przy wyborze oferty najkorzystniejszej, Zamawiający będzie się kierował następującymi kryteriami i ich znaczeniem:</w:t>
      </w:r>
    </w:p>
    <w:p w:rsidR="00D879D2" w:rsidRDefault="00D879D2" w:rsidP="00D879D2">
      <w:pPr>
        <w:pStyle w:val="Tekstpodstawowy"/>
        <w:tabs>
          <w:tab w:val="left" w:pos="567"/>
        </w:tabs>
        <w:ind w:left="567"/>
        <w:rPr>
          <w:rFonts w:cs="Arial"/>
          <w:bCs/>
          <w:szCs w:val="22"/>
          <w:u w:val="single"/>
        </w:rPr>
      </w:pPr>
    </w:p>
    <w:p w:rsidR="00D879D2" w:rsidRPr="00D879D2" w:rsidRDefault="00D879D2" w:rsidP="00D879D2">
      <w:pPr>
        <w:autoSpaceDE w:val="0"/>
        <w:autoSpaceDN w:val="0"/>
        <w:adjustRightInd w:val="0"/>
        <w:rPr>
          <w:rFonts w:ascii="Arial" w:eastAsiaTheme="minorHAnsi" w:hAnsi="Arial" w:cs="Arial"/>
          <w:color w:val="000000"/>
          <w:sz w:val="24"/>
          <w:szCs w:val="24"/>
          <w:lang w:eastAsia="en-US"/>
        </w:rPr>
      </w:pPr>
    </w:p>
    <w:p w:rsidR="00D879D2" w:rsidRPr="00D879D2" w:rsidRDefault="00D879D2" w:rsidP="00D879D2">
      <w:pPr>
        <w:autoSpaceDE w:val="0"/>
        <w:autoSpaceDN w:val="0"/>
        <w:adjustRightInd w:val="0"/>
        <w:spacing w:after="17"/>
        <w:rPr>
          <w:rFonts w:ascii="Arial" w:eastAsiaTheme="minorHAnsi" w:hAnsi="Arial" w:cs="Arial"/>
          <w:color w:val="000000"/>
          <w:sz w:val="22"/>
          <w:szCs w:val="22"/>
          <w:lang w:eastAsia="en-US"/>
        </w:rPr>
      </w:pPr>
      <w:r w:rsidRPr="00D879D2">
        <w:rPr>
          <w:rFonts w:ascii="Arial" w:eastAsiaTheme="minorHAnsi" w:hAnsi="Arial" w:cs="Arial"/>
          <w:b/>
          <w:bCs/>
          <w:color w:val="000000"/>
          <w:sz w:val="22"/>
          <w:szCs w:val="22"/>
          <w:lang w:eastAsia="en-US"/>
        </w:rPr>
        <w:t xml:space="preserve">a) cena ofertowa – 60 pkt </w:t>
      </w:r>
    </w:p>
    <w:p w:rsidR="00D25785" w:rsidRPr="00BC6101" w:rsidRDefault="00D25785" w:rsidP="00D25785">
      <w:pPr>
        <w:autoSpaceDE w:val="0"/>
        <w:autoSpaceDN w:val="0"/>
        <w:adjustRightInd w:val="0"/>
        <w:spacing w:after="14"/>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b</w:t>
      </w:r>
      <w:r w:rsidR="00D879D2" w:rsidRPr="00551983">
        <w:rPr>
          <w:rFonts w:ascii="Arial" w:eastAsiaTheme="minorHAnsi" w:hAnsi="Arial" w:cs="Arial"/>
          <w:b/>
          <w:bCs/>
          <w:color w:val="000000"/>
          <w:sz w:val="22"/>
          <w:szCs w:val="22"/>
          <w:lang w:eastAsia="en-US"/>
        </w:rPr>
        <w:t>)</w:t>
      </w:r>
      <w:r w:rsidR="00BC6101" w:rsidRPr="00551983">
        <w:rPr>
          <w:rFonts w:ascii="Arial" w:eastAsiaTheme="minorHAnsi" w:hAnsi="Arial" w:cs="Arial"/>
          <w:b/>
          <w:bCs/>
          <w:color w:val="000000"/>
          <w:sz w:val="22"/>
          <w:szCs w:val="22"/>
          <w:lang w:eastAsia="en-US"/>
        </w:rPr>
        <w:t xml:space="preserve"> okres gwarancji na wykonane roboty oraz pozo</w:t>
      </w:r>
      <w:r>
        <w:rPr>
          <w:rFonts w:ascii="Arial" w:eastAsiaTheme="minorHAnsi" w:hAnsi="Arial" w:cs="Arial"/>
          <w:b/>
          <w:bCs/>
          <w:color w:val="000000"/>
          <w:sz w:val="22"/>
          <w:szCs w:val="22"/>
          <w:lang w:eastAsia="en-US"/>
        </w:rPr>
        <w:t>stałe materiały i zainstalowane</w:t>
      </w:r>
      <w:r w:rsidR="00612502">
        <w:rPr>
          <w:rFonts w:ascii="Arial" w:eastAsiaTheme="minorHAnsi" w:hAnsi="Arial" w:cs="Arial"/>
          <w:b/>
          <w:bCs/>
          <w:color w:val="000000"/>
          <w:sz w:val="22"/>
          <w:szCs w:val="22"/>
          <w:lang w:eastAsia="en-US"/>
        </w:rPr>
        <w:t xml:space="preserve"> </w:t>
      </w:r>
      <w:r w:rsidRPr="00551983">
        <w:rPr>
          <w:rFonts w:ascii="Arial" w:eastAsiaTheme="minorHAnsi" w:hAnsi="Arial" w:cs="Arial"/>
          <w:b/>
          <w:bCs/>
          <w:color w:val="000000"/>
          <w:sz w:val="22"/>
          <w:szCs w:val="22"/>
          <w:lang w:eastAsia="en-US"/>
        </w:rPr>
        <w:t>urządzenia – 2</w:t>
      </w:r>
      <w:r>
        <w:rPr>
          <w:rFonts w:ascii="Arial" w:eastAsiaTheme="minorHAnsi" w:hAnsi="Arial" w:cs="Arial"/>
          <w:b/>
          <w:bCs/>
          <w:color w:val="000000"/>
          <w:sz w:val="22"/>
          <w:szCs w:val="22"/>
          <w:lang w:eastAsia="en-US"/>
        </w:rPr>
        <w:t>0</w:t>
      </w:r>
      <w:r w:rsidRPr="00551983">
        <w:rPr>
          <w:rFonts w:ascii="Arial" w:eastAsiaTheme="minorHAnsi" w:hAnsi="Arial" w:cs="Arial"/>
          <w:b/>
          <w:bCs/>
          <w:color w:val="000000"/>
          <w:sz w:val="22"/>
          <w:szCs w:val="22"/>
          <w:lang w:eastAsia="en-US"/>
        </w:rPr>
        <w:t xml:space="preserve"> pkt</w:t>
      </w:r>
    </w:p>
    <w:p w:rsidR="00D25785" w:rsidRPr="00D879D2" w:rsidRDefault="00D25785" w:rsidP="00D25785">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c</w:t>
      </w:r>
      <w:r w:rsidRPr="00D879D2">
        <w:rPr>
          <w:rFonts w:ascii="Arial" w:eastAsiaTheme="minorHAnsi" w:hAnsi="Arial" w:cs="Arial"/>
          <w:b/>
          <w:bCs/>
          <w:color w:val="000000"/>
          <w:sz w:val="22"/>
          <w:szCs w:val="22"/>
          <w:lang w:eastAsia="en-US"/>
        </w:rPr>
        <w:t xml:space="preserve">) okres gwarancji na inwerter – 10 pkt </w:t>
      </w:r>
    </w:p>
    <w:p w:rsidR="00D879D2" w:rsidRPr="00D879D2" w:rsidRDefault="00D879D2" w:rsidP="00D879D2">
      <w:pPr>
        <w:autoSpaceDE w:val="0"/>
        <w:autoSpaceDN w:val="0"/>
        <w:adjustRightInd w:val="0"/>
        <w:spacing w:after="14"/>
        <w:rPr>
          <w:rFonts w:ascii="Arial" w:eastAsiaTheme="minorHAnsi" w:hAnsi="Arial" w:cs="Arial"/>
          <w:color w:val="000000"/>
          <w:sz w:val="22"/>
          <w:szCs w:val="22"/>
          <w:lang w:eastAsia="en-US"/>
        </w:rPr>
      </w:pPr>
      <w:r w:rsidRPr="00D879D2">
        <w:rPr>
          <w:rFonts w:ascii="Arial" w:eastAsiaTheme="minorHAnsi" w:hAnsi="Arial" w:cs="Arial"/>
          <w:b/>
          <w:bCs/>
          <w:color w:val="000000"/>
          <w:sz w:val="22"/>
          <w:szCs w:val="22"/>
          <w:lang w:eastAsia="en-US"/>
        </w:rPr>
        <w:t xml:space="preserve">d) czas usunięcia wad i usterek – 6 pkt </w:t>
      </w:r>
    </w:p>
    <w:p w:rsidR="00D879D2" w:rsidRPr="00D879D2" w:rsidRDefault="00D879D2" w:rsidP="00D879D2">
      <w:pPr>
        <w:autoSpaceDE w:val="0"/>
        <w:autoSpaceDN w:val="0"/>
        <w:adjustRightInd w:val="0"/>
        <w:rPr>
          <w:rFonts w:ascii="Arial" w:eastAsiaTheme="minorHAnsi" w:hAnsi="Arial" w:cs="Arial"/>
          <w:color w:val="000000"/>
          <w:sz w:val="22"/>
          <w:szCs w:val="22"/>
          <w:lang w:eastAsia="en-US"/>
        </w:rPr>
      </w:pPr>
      <w:r w:rsidRPr="00D879D2">
        <w:rPr>
          <w:rFonts w:ascii="Arial" w:eastAsiaTheme="minorHAnsi" w:hAnsi="Arial" w:cs="Arial"/>
          <w:b/>
          <w:bCs/>
          <w:color w:val="000000"/>
          <w:sz w:val="22"/>
          <w:szCs w:val="22"/>
          <w:lang w:eastAsia="en-US"/>
        </w:rPr>
        <w:t xml:space="preserve">e) wysokość kary umownej za opóźnienie w zakończeniu wykonania robót budowlanych (termin zakończenia wykonania przedmiotu zamówienia) – </w:t>
      </w:r>
      <w:r w:rsidR="00551983">
        <w:rPr>
          <w:rFonts w:ascii="Arial" w:eastAsiaTheme="minorHAnsi" w:hAnsi="Arial" w:cs="Arial"/>
          <w:b/>
          <w:bCs/>
          <w:color w:val="000000"/>
          <w:sz w:val="22"/>
          <w:szCs w:val="22"/>
          <w:lang w:eastAsia="en-US"/>
        </w:rPr>
        <w:t>4</w:t>
      </w:r>
      <w:r w:rsidRPr="00D879D2">
        <w:rPr>
          <w:rFonts w:ascii="Arial" w:eastAsiaTheme="minorHAnsi" w:hAnsi="Arial" w:cs="Arial"/>
          <w:b/>
          <w:bCs/>
          <w:color w:val="000000"/>
          <w:sz w:val="22"/>
          <w:szCs w:val="22"/>
          <w:lang w:eastAsia="en-US"/>
        </w:rPr>
        <w:t xml:space="preserve"> pkt </w:t>
      </w:r>
    </w:p>
    <w:p w:rsidR="00D879D2" w:rsidRPr="00D879D2" w:rsidRDefault="00D879D2" w:rsidP="00D879D2">
      <w:pPr>
        <w:autoSpaceDE w:val="0"/>
        <w:autoSpaceDN w:val="0"/>
        <w:adjustRightInd w:val="0"/>
        <w:rPr>
          <w:rFonts w:ascii="Arial" w:eastAsiaTheme="minorHAnsi" w:hAnsi="Arial" w:cs="Arial"/>
          <w:color w:val="000000"/>
          <w:sz w:val="22"/>
          <w:szCs w:val="22"/>
          <w:lang w:eastAsia="en-US"/>
        </w:rPr>
      </w:pPr>
    </w:p>
    <w:p w:rsidR="00D879D2" w:rsidRPr="00D879D2" w:rsidRDefault="00D879D2" w:rsidP="00D879D2">
      <w:pPr>
        <w:pStyle w:val="Akapitzlist"/>
        <w:numPr>
          <w:ilvl w:val="0"/>
          <w:numId w:val="1"/>
        </w:numPr>
        <w:autoSpaceDE w:val="0"/>
        <w:autoSpaceDN w:val="0"/>
        <w:adjustRightInd w:val="0"/>
        <w:rPr>
          <w:rFonts w:ascii="Arial" w:eastAsiaTheme="minorHAnsi" w:hAnsi="Arial" w:cs="Arial"/>
          <w:color w:val="000000"/>
          <w:sz w:val="22"/>
          <w:szCs w:val="22"/>
          <w:lang w:eastAsia="en-US"/>
        </w:rPr>
      </w:pPr>
      <w:r w:rsidRPr="00D879D2">
        <w:rPr>
          <w:rFonts w:ascii="Arial" w:eastAsiaTheme="minorHAnsi" w:hAnsi="Arial" w:cs="Arial"/>
          <w:color w:val="000000"/>
          <w:sz w:val="22"/>
          <w:szCs w:val="22"/>
          <w:lang w:eastAsia="en-US"/>
        </w:rPr>
        <w:t xml:space="preserve">Każdy z Wykonawców w ww. kryteriach otrzyma odpowiednią ilość punktów, wyliczoną w następujący sposób: </w:t>
      </w:r>
    </w:p>
    <w:p w:rsidR="00D879D2" w:rsidRPr="00D879D2" w:rsidRDefault="00D879D2" w:rsidP="00D879D2">
      <w:pPr>
        <w:pStyle w:val="Akapitzlist"/>
        <w:autoSpaceDE w:val="0"/>
        <w:autoSpaceDN w:val="0"/>
        <w:adjustRightInd w:val="0"/>
        <w:ind w:left="567"/>
        <w:rPr>
          <w:rFonts w:ascii="Arial" w:eastAsiaTheme="minorHAnsi" w:hAnsi="Arial" w:cs="Arial"/>
          <w:color w:val="000000"/>
          <w:sz w:val="22"/>
          <w:szCs w:val="22"/>
          <w:lang w:eastAsia="en-US"/>
        </w:rPr>
      </w:pPr>
    </w:p>
    <w:p w:rsidR="00D879D2" w:rsidRDefault="00D879D2" w:rsidP="00D879D2">
      <w:pPr>
        <w:autoSpaceDE w:val="0"/>
        <w:autoSpaceDN w:val="0"/>
        <w:adjustRightInd w:val="0"/>
        <w:rPr>
          <w:rFonts w:ascii="Arial" w:eastAsiaTheme="minorHAnsi" w:hAnsi="Arial" w:cs="Arial"/>
          <w:color w:val="000000"/>
          <w:sz w:val="22"/>
          <w:szCs w:val="22"/>
          <w:lang w:eastAsia="en-US"/>
        </w:rPr>
      </w:pPr>
      <w:r w:rsidRPr="00D879D2">
        <w:rPr>
          <w:rFonts w:ascii="Arial" w:eastAsiaTheme="minorHAnsi" w:hAnsi="Arial" w:cs="Arial"/>
          <w:color w:val="000000"/>
          <w:sz w:val="22"/>
          <w:szCs w:val="22"/>
          <w:lang w:eastAsia="en-US"/>
        </w:rPr>
        <w:t xml:space="preserve">ad. </w:t>
      </w:r>
      <w:r w:rsidRPr="00D879D2">
        <w:rPr>
          <w:rFonts w:ascii="Arial" w:eastAsiaTheme="minorHAnsi" w:hAnsi="Arial" w:cs="Arial"/>
          <w:b/>
          <w:bCs/>
          <w:color w:val="000000"/>
          <w:sz w:val="22"/>
          <w:szCs w:val="22"/>
          <w:lang w:eastAsia="en-US"/>
        </w:rPr>
        <w:t xml:space="preserve">a) cena ofertowa IPc - maksymalnie 60 pkt </w:t>
      </w:r>
      <w:r w:rsidRPr="00D879D2">
        <w:rPr>
          <w:rFonts w:ascii="Arial" w:eastAsiaTheme="minorHAnsi" w:hAnsi="Arial" w:cs="Arial"/>
          <w:color w:val="000000"/>
          <w:sz w:val="22"/>
          <w:szCs w:val="22"/>
          <w:lang w:eastAsia="en-US"/>
        </w:rPr>
        <w:t xml:space="preserve">- wg następującego wzoru: </w:t>
      </w:r>
    </w:p>
    <w:p w:rsidR="00D879D2" w:rsidRPr="00D879D2" w:rsidRDefault="00D879D2" w:rsidP="00D879D2">
      <w:pPr>
        <w:autoSpaceDE w:val="0"/>
        <w:autoSpaceDN w:val="0"/>
        <w:adjustRightInd w:val="0"/>
        <w:rPr>
          <w:rFonts w:ascii="Arial" w:eastAsiaTheme="minorHAnsi" w:hAnsi="Arial" w:cs="Arial"/>
          <w:color w:val="000000"/>
          <w:sz w:val="22"/>
          <w:szCs w:val="22"/>
          <w:lang w:eastAsia="en-US"/>
        </w:rPr>
      </w:pPr>
    </w:p>
    <w:p w:rsidR="00D879D2" w:rsidRPr="00D879D2" w:rsidRDefault="00D879D2" w:rsidP="00D879D2">
      <w:pPr>
        <w:autoSpaceDE w:val="0"/>
        <w:autoSpaceDN w:val="0"/>
        <w:adjustRightInd w:val="0"/>
        <w:jc w:val="center"/>
        <w:rPr>
          <w:rFonts w:ascii="Arial" w:eastAsiaTheme="minorHAnsi" w:hAnsi="Arial" w:cs="Arial"/>
          <w:color w:val="000000"/>
          <w:sz w:val="22"/>
          <w:szCs w:val="22"/>
          <w:lang w:eastAsia="en-US"/>
        </w:rPr>
      </w:pPr>
      <w:r w:rsidRPr="00D879D2">
        <w:rPr>
          <w:rFonts w:ascii="Arial" w:eastAsiaTheme="minorHAnsi" w:hAnsi="Arial" w:cs="Arial"/>
          <w:b/>
          <w:bCs/>
          <w:color w:val="000000"/>
          <w:sz w:val="22"/>
          <w:szCs w:val="22"/>
          <w:lang w:eastAsia="en-US"/>
        </w:rPr>
        <w:lastRenderedPageBreak/>
        <w:t>CN</w:t>
      </w:r>
    </w:p>
    <w:p w:rsidR="00D879D2" w:rsidRPr="00D879D2" w:rsidRDefault="00D879D2" w:rsidP="00D879D2">
      <w:pPr>
        <w:autoSpaceDE w:val="0"/>
        <w:autoSpaceDN w:val="0"/>
        <w:adjustRightInd w:val="0"/>
        <w:jc w:val="center"/>
        <w:rPr>
          <w:rFonts w:ascii="Arial" w:eastAsiaTheme="minorHAnsi" w:hAnsi="Arial" w:cs="Arial"/>
          <w:color w:val="000000"/>
          <w:sz w:val="22"/>
          <w:szCs w:val="22"/>
          <w:lang w:eastAsia="en-US"/>
        </w:rPr>
      </w:pPr>
      <w:r w:rsidRPr="00D879D2">
        <w:rPr>
          <w:rFonts w:ascii="Arial" w:eastAsiaTheme="minorHAnsi" w:hAnsi="Arial" w:cs="Arial"/>
          <w:b/>
          <w:bCs/>
          <w:color w:val="000000"/>
          <w:sz w:val="22"/>
          <w:szCs w:val="22"/>
          <w:lang w:eastAsia="en-US"/>
        </w:rPr>
        <w:t>IPc = ----- x Zc</w:t>
      </w:r>
    </w:p>
    <w:p w:rsidR="00D879D2" w:rsidRDefault="00D879D2" w:rsidP="00D879D2">
      <w:pPr>
        <w:pStyle w:val="Tekstpodstawowy"/>
        <w:tabs>
          <w:tab w:val="left" w:pos="567"/>
        </w:tabs>
        <w:jc w:val="center"/>
        <w:rPr>
          <w:rFonts w:ascii="Arial" w:hAnsi="Arial" w:cs="Arial"/>
          <w:sz w:val="22"/>
          <w:szCs w:val="22"/>
        </w:rPr>
      </w:pPr>
      <w:r w:rsidRPr="00D879D2">
        <w:rPr>
          <w:rFonts w:ascii="Arial" w:eastAsiaTheme="minorHAnsi" w:hAnsi="Arial" w:cs="Arial"/>
          <w:b/>
          <w:bCs/>
          <w:color w:val="000000"/>
          <w:sz w:val="22"/>
          <w:szCs w:val="22"/>
          <w:lang w:eastAsia="en-US"/>
        </w:rPr>
        <w:t>CB</w:t>
      </w:r>
    </w:p>
    <w:p w:rsidR="00D879D2" w:rsidRPr="00D879D2" w:rsidRDefault="00D879D2" w:rsidP="00D879D2"/>
    <w:p w:rsidR="00D879D2" w:rsidRPr="00D879D2" w:rsidRDefault="00D879D2" w:rsidP="003F6C8D">
      <w:pPr>
        <w:autoSpaceDE w:val="0"/>
        <w:autoSpaceDN w:val="0"/>
        <w:adjustRightInd w:val="0"/>
        <w:jc w:val="both"/>
        <w:rPr>
          <w:rFonts w:ascii="Arial" w:eastAsiaTheme="minorHAnsi" w:hAnsi="Arial" w:cs="Arial"/>
          <w:color w:val="000000"/>
          <w:sz w:val="22"/>
          <w:szCs w:val="22"/>
          <w:lang w:eastAsia="en-US"/>
        </w:rPr>
      </w:pPr>
      <w:r w:rsidRPr="00D879D2">
        <w:rPr>
          <w:rFonts w:ascii="Arial" w:eastAsiaTheme="minorHAnsi" w:hAnsi="Arial" w:cs="Arial"/>
          <w:color w:val="000000"/>
          <w:sz w:val="22"/>
          <w:szCs w:val="22"/>
          <w:lang w:eastAsia="en-US"/>
        </w:rPr>
        <w:t xml:space="preserve">gdzie poszczególne litery oznaczają: </w:t>
      </w:r>
    </w:p>
    <w:p w:rsidR="00D879D2" w:rsidRPr="00D879D2" w:rsidRDefault="00D879D2" w:rsidP="003F6C8D">
      <w:pPr>
        <w:autoSpaceDE w:val="0"/>
        <w:autoSpaceDN w:val="0"/>
        <w:adjustRightInd w:val="0"/>
        <w:jc w:val="both"/>
        <w:rPr>
          <w:rFonts w:ascii="Arial" w:eastAsiaTheme="minorHAnsi" w:hAnsi="Arial" w:cs="Arial"/>
          <w:color w:val="000000"/>
          <w:sz w:val="22"/>
          <w:szCs w:val="22"/>
          <w:lang w:eastAsia="en-US"/>
        </w:rPr>
      </w:pPr>
      <w:r w:rsidRPr="00D879D2">
        <w:rPr>
          <w:rFonts w:ascii="Arial" w:eastAsiaTheme="minorHAnsi" w:hAnsi="Arial" w:cs="Arial"/>
          <w:color w:val="000000"/>
          <w:sz w:val="22"/>
          <w:szCs w:val="22"/>
          <w:lang w:eastAsia="en-US"/>
        </w:rPr>
        <w:t xml:space="preserve">IPc – liczba punktów w kryterium „cena ofertowa”, </w:t>
      </w:r>
    </w:p>
    <w:p w:rsidR="00D879D2" w:rsidRPr="00D879D2" w:rsidRDefault="00D879D2" w:rsidP="003F6C8D">
      <w:pPr>
        <w:autoSpaceDE w:val="0"/>
        <w:autoSpaceDN w:val="0"/>
        <w:adjustRightInd w:val="0"/>
        <w:jc w:val="both"/>
        <w:rPr>
          <w:rFonts w:ascii="Arial" w:eastAsiaTheme="minorHAnsi" w:hAnsi="Arial" w:cs="Arial"/>
          <w:color w:val="000000"/>
          <w:sz w:val="22"/>
          <w:szCs w:val="22"/>
          <w:lang w:eastAsia="en-US"/>
        </w:rPr>
      </w:pPr>
      <w:r w:rsidRPr="00D879D2">
        <w:rPr>
          <w:rFonts w:ascii="Arial" w:eastAsiaTheme="minorHAnsi" w:hAnsi="Arial" w:cs="Arial"/>
          <w:color w:val="000000"/>
          <w:sz w:val="22"/>
          <w:szCs w:val="22"/>
          <w:lang w:eastAsia="en-US"/>
        </w:rPr>
        <w:t xml:space="preserve">CN – cena ofertowa najniższa spośród wszystkich rozpatrywanych i nieodrzuconych ofert, </w:t>
      </w:r>
    </w:p>
    <w:p w:rsidR="00D879D2" w:rsidRPr="00D879D2" w:rsidRDefault="00D879D2" w:rsidP="003F6C8D">
      <w:pPr>
        <w:autoSpaceDE w:val="0"/>
        <w:autoSpaceDN w:val="0"/>
        <w:adjustRightInd w:val="0"/>
        <w:jc w:val="both"/>
        <w:rPr>
          <w:rFonts w:ascii="Arial" w:eastAsiaTheme="minorHAnsi" w:hAnsi="Arial" w:cs="Arial"/>
          <w:color w:val="000000"/>
          <w:sz w:val="22"/>
          <w:szCs w:val="22"/>
          <w:lang w:eastAsia="en-US"/>
        </w:rPr>
      </w:pPr>
      <w:r w:rsidRPr="00D879D2">
        <w:rPr>
          <w:rFonts w:ascii="Arial" w:eastAsiaTheme="minorHAnsi" w:hAnsi="Arial" w:cs="Arial"/>
          <w:color w:val="000000"/>
          <w:sz w:val="22"/>
          <w:szCs w:val="22"/>
          <w:lang w:eastAsia="en-US"/>
        </w:rPr>
        <w:t xml:space="preserve">CB – cena ofertowa oferty badanej (przeliczanej), </w:t>
      </w:r>
    </w:p>
    <w:p w:rsidR="00D879D2" w:rsidRDefault="00D879D2" w:rsidP="003F6C8D">
      <w:pPr>
        <w:autoSpaceDE w:val="0"/>
        <w:autoSpaceDN w:val="0"/>
        <w:adjustRightInd w:val="0"/>
        <w:jc w:val="both"/>
        <w:rPr>
          <w:rFonts w:ascii="Arial" w:eastAsiaTheme="minorHAnsi" w:hAnsi="Arial" w:cs="Arial"/>
          <w:color w:val="000000"/>
          <w:sz w:val="22"/>
          <w:szCs w:val="22"/>
          <w:lang w:eastAsia="en-US"/>
        </w:rPr>
      </w:pPr>
      <w:r w:rsidRPr="00D879D2">
        <w:rPr>
          <w:rFonts w:ascii="Arial" w:eastAsiaTheme="minorHAnsi" w:hAnsi="Arial" w:cs="Arial"/>
          <w:color w:val="000000"/>
          <w:sz w:val="22"/>
          <w:szCs w:val="22"/>
          <w:lang w:eastAsia="en-US"/>
        </w:rPr>
        <w:t xml:space="preserve">Zc – znaczenie (waga) kryterium „cena ofertowa” wyrażone w punktach – </w:t>
      </w:r>
      <w:r w:rsidRPr="00D879D2">
        <w:rPr>
          <w:rFonts w:ascii="Arial" w:eastAsiaTheme="minorHAnsi" w:hAnsi="Arial" w:cs="Arial"/>
          <w:b/>
          <w:bCs/>
          <w:color w:val="000000"/>
          <w:sz w:val="22"/>
          <w:szCs w:val="22"/>
          <w:lang w:eastAsia="en-US"/>
        </w:rPr>
        <w:t>60 pkt</w:t>
      </w:r>
      <w:r w:rsidRPr="00D879D2">
        <w:rPr>
          <w:rFonts w:ascii="Arial" w:eastAsiaTheme="minorHAnsi" w:hAnsi="Arial" w:cs="Arial"/>
          <w:color w:val="000000"/>
          <w:sz w:val="22"/>
          <w:szCs w:val="22"/>
          <w:lang w:eastAsia="en-US"/>
        </w:rPr>
        <w:t xml:space="preserve">. </w:t>
      </w:r>
    </w:p>
    <w:p w:rsidR="00D879D2" w:rsidRPr="00D879D2" w:rsidRDefault="00D879D2" w:rsidP="003F6C8D">
      <w:pPr>
        <w:autoSpaceDE w:val="0"/>
        <w:autoSpaceDN w:val="0"/>
        <w:adjustRightInd w:val="0"/>
        <w:jc w:val="both"/>
        <w:rPr>
          <w:rFonts w:ascii="Arial" w:eastAsiaTheme="minorHAnsi" w:hAnsi="Arial" w:cs="Arial"/>
          <w:color w:val="000000"/>
          <w:sz w:val="22"/>
          <w:szCs w:val="22"/>
          <w:lang w:eastAsia="en-US"/>
        </w:rPr>
      </w:pPr>
    </w:p>
    <w:p w:rsidR="00D879D2" w:rsidRPr="00D879D2" w:rsidRDefault="00D879D2" w:rsidP="003F6C8D">
      <w:pPr>
        <w:autoSpaceDE w:val="0"/>
        <w:autoSpaceDN w:val="0"/>
        <w:adjustRightInd w:val="0"/>
        <w:jc w:val="both"/>
        <w:rPr>
          <w:rFonts w:ascii="Arial" w:eastAsiaTheme="minorHAnsi" w:hAnsi="Arial" w:cs="Arial"/>
          <w:color w:val="000000"/>
          <w:sz w:val="22"/>
          <w:szCs w:val="22"/>
          <w:lang w:eastAsia="en-US"/>
        </w:rPr>
      </w:pPr>
      <w:r w:rsidRPr="00D879D2">
        <w:rPr>
          <w:rFonts w:ascii="Arial" w:eastAsiaTheme="minorHAnsi" w:hAnsi="Arial" w:cs="Arial"/>
          <w:b/>
          <w:bCs/>
          <w:color w:val="000000"/>
          <w:sz w:val="22"/>
          <w:szCs w:val="22"/>
          <w:lang w:eastAsia="en-US"/>
        </w:rPr>
        <w:t>Uwaga nr 5</w:t>
      </w:r>
      <w:r w:rsidRPr="00D879D2">
        <w:rPr>
          <w:rFonts w:ascii="Arial" w:eastAsiaTheme="minorHAnsi" w:hAnsi="Arial" w:cs="Arial"/>
          <w:color w:val="000000"/>
          <w:sz w:val="22"/>
          <w:szCs w:val="22"/>
          <w:lang w:eastAsia="en-US"/>
        </w:rPr>
        <w:t xml:space="preserve">: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D879D2" w:rsidRDefault="00D879D2" w:rsidP="003F6C8D">
      <w:pPr>
        <w:pStyle w:val="Nagwek2"/>
        <w:spacing w:line="360" w:lineRule="auto"/>
        <w:rPr>
          <w:rFonts w:cs="Arial"/>
          <w:szCs w:val="22"/>
          <w:u w:val="single"/>
        </w:rPr>
      </w:pPr>
    </w:p>
    <w:p w:rsidR="00D879D2" w:rsidRPr="00D879D2" w:rsidRDefault="00D879D2" w:rsidP="003F6C8D">
      <w:pPr>
        <w:pStyle w:val="Nagwek2"/>
        <w:rPr>
          <w:rFonts w:cs="Arial"/>
          <w:szCs w:val="22"/>
          <w:u w:val="single"/>
        </w:rPr>
      </w:pPr>
      <w:bookmarkStart w:id="37" w:name="_Toc499422368"/>
      <w:r w:rsidRPr="00D879D2">
        <w:rPr>
          <w:bCs/>
          <w:szCs w:val="22"/>
        </w:rPr>
        <w:t xml:space="preserve">Uwaga nr 6 : </w:t>
      </w:r>
      <w:r w:rsidRPr="00D879D2">
        <w:rPr>
          <w:b w:val="0"/>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bookmarkEnd w:id="37"/>
    </w:p>
    <w:p w:rsidR="00D879D2" w:rsidRDefault="00D879D2" w:rsidP="003F6C8D">
      <w:pPr>
        <w:pStyle w:val="Nagwek2"/>
        <w:spacing w:line="360" w:lineRule="auto"/>
        <w:rPr>
          <w:rFonts w:cs="Arial"/>
          <w:szCs w:val="22"/>
          <w:u w:val="single"/>
        </w:rPr>
      </w:pPr>
    </w:p>
    <w:p w:rsidR="00D25785" w:rsidRDefault="00D25785" w:rsidP="00D25785">
      <w:pPr>
        <w:autoSpaceDE w:val="0"/>
        <w:autoSpaceDN w:val="0"/>
        <w:adjustRightInd w:val="0"/>
        <w:jc w:val="both"/>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ad. b</w:t>
      </w:r>
      <w:r w:rsidRPr="00BA7C44">
        <w:rPr>
          <w:rFonts w:ascii="Arial" w:eastAsiaTheme="minorHAnsi" w:hAnsi="Arial" w:cs="Arial"/>
          <w:b/>
          <w:bCs/>
          <w:color w:val="000000"/>
          <w:sz w:val="22"/>
          <w:szCs w:val="22"/>
          <w:lang w:eastAsia="en-US"/>
        </w:rPr>
        <w:t xml:space="preserve">) </w:t>
      </w:r>
      <w:r w:rsidRPr="00BC6101">
        <w:rPr>
          <w:rFonts w:ascii="Arial" w:eastAsiaTheme="minorHAnsi" w:hAnsi="Arial" w:cs="Arial"/>
          <w:b/>
          <w:bCs/>
          <w:color w:val="000000"/>
          <w:sz w:val="22"/>
          <w:szCs w:val="22"/>
          <w:lang w:eastAsia="en-US"/>
        </w:rPr>
        <w:t xml:space="preserve">okres gwarancji na wykonane roboty oraz pozostałe materiały i zainstalowane urządzenia </w:t>
      </w:r>
      <w:r w:rsidRPr="00BA7C44">
        <w:rPr>
          <w:rFonts w:ascii="Arial" w:eastAsiaTheme="minorHAnsi" w:hAnsi="Arial" w:cs="Arial"/>
          <w:b/>
          <w:bCs/>
          <w:color w:val="000000"/>
          <w:sz w:val="22"/>
          <w:szCs w:val="22"/>
          <w:lang w:eastAsia="en-US"/>
        </w:rPr>
        <w:t>(IPogr</w:t>
      </w:r>
      <w:r>
        <w:rPr>
          <w:rFonts w:ascii="Arial" w:eastAsiaTheme="minorHAnsi" w:hAnsi="Arial" w:cs="Arial"/>
          <w:b/>
          <w:bCs/>
          <w:color w:val="000000"/>
          <w:sz w:val="22"/>
          <w:szCs w:val="22"/>
          <w:lang w:eastAsia="en-US"/>
        </w:rPr>
        <w:t>m</w:t>
      </w:r>
      <w:r w:rsidRPr="00BA7C44">
        <w:rPr>
          <w:rFonts w:ascii="Arial" w:eastAsiaTheme="minorHAnsi" w:hAnsi="Arial" w:cs="Arial"/>
          <w:b/>
          <w:bCs/>
          <w:color w:val="000000"/>
          <w:sz w:val="22"/>
          <w:szCs w:val="22"/>
          <w:lang w:eastAsia="en-US"/>
        </w:rPr>
        <w:t xml:space="preserve">iu) – maksymalnie </w:t>
      </w:r>
      <w:r w:rsidRPr="00BC6101">
        <w:rPr>
          <w:rFonts w:ascii="Arial" w:eastAsiaTheme="minorHAnsi" w:hAnsi="Arial" w:cs="Arial"/>
          <w:b/>
          <w:bCs/>
          <w:color w:val="000000"/>
          <w:sz w:val="22"/>
          <w:szCs w:val="22"/>
          <w:lang w:eastAsia="en-US"/>
        </w:rPr>
        <w:t>2</w:t>
      </w:r>
      <w:r>
        <w:rPr>
          <w:rFonts w:ascii="Arial" w:eastAsiaTheme="minorHAnsi" w:hAnsi="Arial" w:cs="Arial"/>
          <w:b/>
          <w:bCs/>
          <w:color w:val="000000"/>
          <w:sz w:val="22"/>
          <w:szCs w:val="22"/>
          <w:lang w:eastAsia="en-US"/>
        </w:rPr>
        <w:t>0</w:t>
      </w:r>
      <w:r w:rsidRPr="00BC6101">
        <w:rPr>
          <w:rFonts w:ascii="Arial" w:eastAsiaTheme="minorHAnsi" w:hAnsi="Arial" w:cs="Arial"/>
          <w:b/>
          <w:bCs/>
          <w:color w:val="000000"/>
          <w:sz w:val="22"/>
          <w:szCs w:val="22"/>
          <w:lang w:eastAsia="en-US"/>
        </w:rPr>
        <w:t xml:space="preserve"> pkt.</w:t>
      </w:r>
    </w:p>
    <w:p w:rsidR="00D25785" w:rsidRPr="00BA7C44" w:rsidRDefault="00D25785" w:rsidP="00D25785">
      <w:pPr>
        <w:autoSpaceDE w:val="0"/>
        <w:autoSpaceDN w:val="0"/>
        <w:adjustRightInd w:val="0"/>
        <w:jc w:val="both"/>
        <w:rPr>
          <w:rFonts w:ascii="Arial" w:eastAsiaTheme="minorHAnsi" w:hAnsi="Arial" w:cs="Arial"/>
          <w:color w:val="000000"/>
          <w:sz w:val="22"/>
          <w:szCs w:val="22"/>
          <w:lang w:eastAsia="en-US"/>
        </w:rPr>
      </w:pPr>
    </w:p>
    <w:p w:rsidR="00D25785" w:rsidRDefault="00D25785" w:rsidP="00D25785">
      <w:pPr>
        <w:autoSpaceDE w:val="0"/>
        <w:autoSpaceDN w:val="0"/>
        <w:adjustRightInd w:val="0"/>
        <w:jc w:val="both"/>
        <w:rPr>
          <w:rFonts w:ascii="Arial" w:eastAsiaTheme="minorHAnsi" w:hAnsi="Arial" w:cs="Arial"/>
          <w:color w:val="000000"/>
          <w:sz w:val="22"/>
          <w:szCs w:val="22"/>
          <w:lang w:eastAsia="en-US"/>
        </w:rPr>
      </w:pPr>
      <w:r w:rsidRPr="00BA7C44">
        <w:rPr>
          <w:rFonts w:ascii="Arial" w:eastAsiaTheme="minorHAnsi" w:hAnsi="Arial" w:cs="Arial"/>
          <w:color w:val="000000"/>
          <w:sz w:val="22"/>
          <w:szCs w:val="22"/>
          <w:lang w:eastAsia="en-US"/>
        </w:rPr>
        <w:t xml:space="preserve">Minimalny (wymagany) </w:t>
      </w:r>
      <w:r w:rsidRPr="00BC6101">
        <w:rPr>
          <w:rFonts w:ascii="Arial" w:eastAsiaTheme="minorHAnsi" w:hAnsi="Arial" w:cs="Arial"/>
          <w:bCs/>
          <w:color w:val="000000"/>
          <w:sz w:val="22"/>
          <w:szCs w:val="22"/>
          <w:lang w:eastAsia="en-US"/>
        </w:rPr>
        <w:t>okres gwarancji na wykonane roboty oraz pozostałe materiały i zainstalowane urządzenia</w:t>
      </w:r>
      <w:r w:rsidR="00612502">
        <w:rPr>
          <w:rFonts w:ascii="Arial" w:eastAsiaTheme="minorHAnsi" w:hAnsi="Arial" w:cs="Arial"/>
          <w:bCs/>
          <w:color w:val="000000"/>
          <w:sz w:val="22"/>
          <w:szCs w:val="22"/>
          <w:lang w:eastAsia="en-US"/>
        </w:rPr>
        <w:t xml:space="preserve"> </w:t>
      </w:r>
      <w:r w:rsidRPr="00BA7C44">
        <w:rPr>
          <w:rFonts w:ascii="Arial" w:eastAsiaTheme="minorHAnsi" w:hAnsi="Arial" w:cs="Arial"/>
          <w:color w:val="000000"/>
          <w:sz w:val="22"/>
          <w:szCs w:val="22"/>
          <w:lang w:eastAsia="en-US"/>
        </w:rPr>
        <w:t xml:space="preserve">wynosi 5 lat liczony od dnia podpisania przez Zamawiającego protokołu odbioru końcowego z wykonania zadania inwestycyjnego (bez uwag). Zamawiający przyzna punkty w tym kryterium zgodnie z poniższą zasadą: </w:t>
      </w:r>
    </w:p>
    <w:p w:rsidR="00D25785" w:rsidRPr="00BA7C44" w:rsidRDefault="00D25785" w:rsidP="00D25785">
      <w:pPr>
        <w:autoSpaceDE w:val="0"/>
        <w:autoSpaceDN w:val="0"/>
        <w:adjustRightInd w:val="0"/>
        <w:rPr>
          <w:rFonts w:ascii="Arial" w:eastAsiaTheme="minorHAnsi" w:hAnsi="Arial" w:cs="Arial"/>
          <w:color w:val="000000"/>
          <w:sz w:val="22"/>
          <w:szCs w:val="22"/>
          <w:lang w:eastAsia="en-US"/>
        </w:rPr>
      </w:pPr>
    </w:p>
    <w:p w:rsidR="00D25785" w:rsidRPr="00BA7C44" w:rsidRDefault="00D25785" w:rsidP="00D25785">
      <w:pPr>
        <w:autoSpaceDE w:val="0"/>
        <w:autoSpaceDN w:val="0"/>
        <w:adjustRightInd w:val="0"/>
        <w:jc w:val="center"/>
        <w:rPr>
          <w:rFonts w:ascii="Arial" w:eastAsiaTheme="minorHAnsi" w:hAnsi="Arial" w:cs="Arial"/>
          <w:color w:val="000000"/>
          <w:sz w:val="22"/>
          <w:szCs w:val="22"/>
          <w:lang w:eastAsia="en-US"/>
        </w:rPr>
      </w:pPr>
      <w:r w:rsidRPr="00BA7C44">
        <w:rPr>
          <w:rFonts w:ascii="Arial" w:eastAsiaTheme="minorHAnsi" w:hAnsi="Arial" w:cs="Arial"/>
          <w:b/>
          <w:bCs/>
          <w:color w:val="000000"/>
          <w:sz w:val="22"/>
          <w:szCs w:val="22"/>
          <w:lang w:eastAsia="en-US"/>
        </w:rPr>
        <w:t>5 lat – 0 pkt</w:t>
      </w:r>
    </w:p>
    <w:p w:rsidR="00D25785" w:rsidRPr="00BA7C44" w:rsidRDefault="00D25785" w:rsidP="00D25785">
      <w:pPr>
        <w:autoSpaceDE w:val="0"/>
        <w:autoSpaceDN w:val="0"/>
        <w:adjustRightInd w:val="0"/>
        <w:jc w:val="center"/>
        <w:rPr>
          <w:rFonts w:ascii="Arial" w:eastAsiaTheme="minorHAnsi" w:hAnsi="Arial" w:cs="Arial"/>
          <w:color w:val="000000"/>
          <w:sz w:val="22"/>
          <w:szCs w:val="22"/>
          <w:lang w:eastAsia="en-US"/>
        </w:rPr>
      </w:pPr>
      <w:r w:rsidRPr="00BA7C44">
        <w:rPr>
          <w:rFonts w:ascii="Arial" w:eastAsiaTheme="minorHAnsi" w:hAnsi="Arial" w:cs="Arial"/>
          <w:b/>
          <w:bCs/>
          <w:color w:val="000000"/>
          <w:sz w:val="22"/>
          <w:szCs w:val="22"/>
          <w:lang w:eastAsia="en-US"/>
        </w:rPr>
        <w:t>6 lat – 4pkt</w:t>
      </w:r>
    </w:p>
    <w:p w:rsidR="00D25785" w:rsidRPr="00BA7C44" w:rsidRDefault="00D25785" w:rsidP="00D25785">
      <w:pPr>
        <w:autoSpaceDE w:val="0"/>
        <w:autoSpaceDN w:val="0"/>
        <w:adjustRightInd w:val="0"/>
        <w:jc w:val="center"/>
        <w:rPr>
          <w:rFonts w:ascii="Arial" w:eastAsiaTheme="minorHAnsi" w:hAnsi="Arial" w:cs="Arial"/>
          <w:color w:val="000000"/>
          <w:sz w:val="22"/>
          <w:szCs w:val="22"/>
          <w:lang w:eastAsia="en-US"/>
        </w:rPr>
      </w:pPr>
      <w:r w:rsidRPr="00BA7C44">
        <w:rPr>
          <w:rFonts w:ascii="Arial" w:eastAsiaTheme="minorHAnsi" w:hAnsi="Arial" w:cs="Arial"/>
          <w:b/>
          <w:bCs/>
          <w:color w:val="000000"/>
          <w:sz w:val="22"/>
          <w:szCs w:val="22"/>
          <w:lang w:eastAsia="en-US"/>
        </w:rPr>
        <w:t>7 lat – 8pkt</w:t>
      </w:r>
    </w:p>
    <w:p w:rsidR="00D25785" w:rsidRPr="00BA7C44" w:rsidRDefault="00D25785" w:rsidP="00D25785">
      <w:pPr>
        <w:autoSpaceDE w:val="0"/>
        <w:autoSpaceDN w:val="0"/>
        <w:adjustRightInd w:val="0"/>
        <w:jc w:val="center"/>
        <w:rPr>
          <w:rFonts w:ascii="Arial" w:eastAsiaTheme="minorHAnsi" w:hAnsi="Arial" w:cs="Arial"/>
          <w:color w:val="000000"/>
          <w:sz w:val="22"/>
          <w:szCs w:val="22"/>
          <w:lang w:eastAsia="en-US"/>
        </w:rPr>
      </w:pPr>
      <w:r w:rsidRPr="00BA7C44">
        <w:rPr>
          <w:rFonts w:ascii="Arial" w:eastAsiaTheme="minorHAnsi" w:hAnsi="Arial" w:cs="Arial"/>
          <w:b/>
          <w:bCs/>
          <w:color w:val="000000"/>
          <w:sz w:val="22"/>
          <w:szCs w:val="22"/>
          <w:lang w:eastAsia="en-US"/>
        </w:rPr>
        <w:t>8 lat – 12 pkt</w:t>
      </w:r>
    </w:p>
    <w:p w:rsidR="00D25785" w:rsidRPr="00BA7C44" w:rsidRDefault="00D25785" w:rsidP="00D25785">
      <w:pPr>
        <w:autoSpaceDE w:val="0"/>
        <w:autoSpaceDN w:val="0"/>
        <w:adjustRightInd w:val="0"/>
        <w:jc w:val="center"/>
        <w:rPr>
          <w:rFonts w:ascii="Arial" w:eastAsiaTheme="minorHAnsi" w:hAnsi="Arial" w:cs="Arial"/>
          <w:color w:val="000000"/>
          <w:sz w:val="22"/>
          <w:szCs w:val="22"/>
          <w:lang w:eastAsia="en-US"/>
        </w:rPr>
      </w:pPr>
      <w:r w:rsidRPr="00BA7C44">
        <w:rPr>
          <w:rFonts w:ascii="Arial" w:eastAsiaTheme="minorHAnsi" w:hAnsi="Arial" w:cs="Arial"/>
          <w:b/>
          <w:bCs/>
          <w:color w:val="000000"/>
          <w:sz w:val="22"/>
          <w:szCs w:val="22"/>
          <w:lang w:eastAsia="en-US"/>
        </w:rPr>
        <w:t>9 lat – 16 pkt</w:t>
      </w:r>
    </w:p>
    <w:p w:rsidR="00D25785" w:rsidRDefault="00D25785" w:rsidP="00D25785">
      <w:pPr>
        <w:autoSpaceDE w:val="0"/>
        <w:autoSpaceDN w:val="0"/>
        <w:adjustRightInd w:val="0"/>
        <w:jc w:val="center"/>
        <w:rPr>
          <w:rFonts w:ascii="Arial" w:eastAsiaTheme="minorHAnsi" w:hAnsi="Arial" w:cs="Arial"/>
          <w:b/>
          <w:bCs/>
          <w:color w:val="000000"/>
          <w:sz w:val="22"/>
          <w:szCs w:val="22"/>
          <w:lang w:eastAsia="en-US"/>
        </w:rPr>
      </w:pPr>
      <w:r w:rsidRPr="00BA7C44">
        <w:rPr>
          <w:rFonts w:ascii="Arial" w:eastAsiaTheme="minorHAnsi" w:hAnsi="Arial" w:cs="Arial"/>
          <w:b/>
          <w:bCs/>
          <w:color w:val="000000"/>
          <w:sz w:val="22"/>
          <w:szCs w:val="22"/>
          <w:lang w:eastAsia="en-US"/>
        </w:rPr>
        <w:t>10 lat – 2</w:t>
      </w:r>
      <w:r>
        <w:rPr>
          <w:rFonts w:ascii="Arial" w:eastAsiaTheme="minorHAnsi" w:hAnsi="Arial" w:cs="Arial"/>
          <w:b/>
          <w:bCs/>
          <w:color w:val="000000"/>
          <w:sz w:val="22"/>
          <w:szCs w:val="22"/>
          <w:lang w:eastAsia="en-US"/>
        </w:rPr>
        <w:t>0</w:t>
      </w:r>
      <w:r w:rsidRPr="00BA7C44">
        <w:rPr>
          <w:rFonts w:ascii="Arial" w:eastAsiaTheme="minorHAnsi" w:hAnsi="Arial" w:cs="Arial"/>
          <w:b/>
          <w:bCs/>
          <w:color w:val="000000"/>
          <w:sz w:val="22"/>
          <w:szCs w:val="22"/>
          <w:lang w:eastAsia="en-US"/>
        </w:rPr>
        <w:t xml:space="preserve"> pkt.</w:t>
      </w:r>
    </w:p>
    <w:p w:rsidR="00D25785" w:rsidRPr="00BA7C44" w:rsidRDefault="00D25785" w:rsidP="00D25785">
      <w:pPr>
        <w:autoSpaceDE w:val="0"/>
        <w:autoSpaceDN w:val="0"/>
        <w:adjustRightInd w:val="0"/>
        <w:jc w:val="center"/>
        <w:rPr>
          <w:rFonts w:ascii="Arial" w:eastAsiaTheme="minorHAnsi" w:hAnsi="Arial" w:cs="Arial"/>
          <w:color w:val="000000"/>
          <w:sz w:val="22"/>
          <w:szCs w:val="22"/>
          <w:lang w:eastAsia="en-US"/>
        </w:rPr>
      </w:pPr>
    </w:p>
    <w:p w:rsidR="00D25785" w:rsidRPr="00BA7C44" w:rsidRDefault="00D25785" w:rsidP="00D25785">
      <w:pPr>
        <w:autoSpaceDE w:val="0"/>
        <w:autoSpaceDN w:val="0"/>
        <w:adjustRightInd w:val="0"/>
        <w:jc w:val="both"/>
        <w:rPr>
          <w:rFonts w:ascii="Arial" w:eastAsiaTheme="minorHAnsi" w:hAnsi="Arial" w:cs="Arial"/>
          <w:color w:val="000000"/>
          <w:sz w:val="22"/>
          <w:szCs w:val="22"/>
          <w:lang w:eastAsia="en-US"/>
        </w:rPr>
      </w:pPr>
      <w:r w:rsidRPr="00BA7C44">
        <w:rPr>
          <w:rFonts w:ascii="Arial" w:eastAsiaTheme="minorHAnsi" w:hAnsi="Arial" w:cs="Arial"/>
          <w:color w:val="000000"/>
          <w:sz w:val="22"/>
          <w:szCs w:val="22"/>
          <w:lang w:eastAsia="en-US"/>
        </w:rPr>
        <w:t xml:space="preserve">Zamawiający przyzna punkty w tym kryterium w oparciu o informacje podane w Formularzu oferty (Załącznik nr 1 do SIWZ). </w:t>
      </w:r>
    </w:p>
    <w:p w:rsidR="00D25785" w:rsidRDefault="00D25785" w:rsidP="00D25785">
      <w:pPr>
        <w:autoSpaceDE w:val="0"/>
        <w:autoSpaceDN w:val="0"/>
        <w:adjustRightInd w:val="0"/>
        <w:jc w:val="both"/>
        <w:rPr>
          <w:rFonts w:ascii="Arial" w:eastAsiaTheme="minorHAnsi" w:hAnsi="Arial" w:cs="Arial"/>
          <w:color w:val="000000"/>
          <w:sz w:val="22"/>
          <w:szCs w:val="22"/>
          <w:lang w:eastAsia="en-US"/>
        </w:rPr>
      </w:pPr>
      <w:r w:rsidRPr="00BA7C44">
        <w:rPr>
          <w:rFonts w:ascii="Arial" w:eastAsiaTheme="minorHAnsi" w:hAnsi="Arial" w:cs="Arial"/>
          <w:color w:val="000000"/>
          <w:sz w:val="22"/>
          <w:szCs w:val="22"/>
          <w:lang w:eastAsia="en-US"/>
        </w:rPr>
        <w:t>Zaoferowanie okresu dłuższego niż 10 lat nie będzie dodatkowo punktowane. W takiej sytuacji Wykonawca otrzyma 2</w:t>
      </w:r>
      <w:r>
        <w:rPr>
          <w:rFonts w:ascii="Arial" w:eastAsiaTheme="minorHAnsi" w:hAnsi="Arial" w:cs="Arial"/>
          <w:color w:val="000000"/>
          <w:sz w:val="22"/>
          <w:szCs w:val="22"/>
          <w:lang w:eastAsia="en-US"/>
        </w:rPr>
        <w:t>0</w:t>
      </w:r>
      <w:r w:rsidRPr="00BA7C44">
        <w:rPr>
          <w:rFonts w:ascii="Arial" w:eastAsiaTheme="minorHAnsi" w:hAnsi="Arial" w:cs="Arial"/>
          <w:color w:val="000000"/>
          <w:sz w:val="22"/>
          <w:szCs w:val="22"/>
          <w:lang w:eastAsia="en-US"/>
        </w:rPr>
        <w:t xml:space="preserve"> pkt. W przypadku gdy Wykonawca zadeklaruje </w:t>
      </w:r>
      <w:r w:rsidRPr="00BC6101">
        <w:rPr>
          <w:rFonts w:ascii="Arial" w:eastAsiaTheme="minorHAnsi" w:hAnsi="Arial" w:cs="Arial"/>
          <w:bCs/>
          <w:color w:val="000000"/>
          <w:sz w:val="22"/>
          <w:szCs w:val="22"/>
          <w:lang w:eastAsia="en-US"/>
        </w:rPr>
        <w:t>okres gwarancji na wykonane roboty oraz pozostałe materiały i zainstalowane urządzenia</w:t>
      </w:r>
      <w:r w:rsidRPr="00BA7C44">
        <w:rPr>
          <w:rFonts w:ascii="Arial" w:eastAsiaTheme="minorHAnsi" w:hAnsi="Arial" w:cs="Arial"/>
          <w:color w:val="000000"/>
          <w:sz w:val="22"/>
          <w:szCs w:val="22"/>
          <w:lang w:eastAsia="en-US"/>
        </w:rPr>
        <w:t xml:space="preserve"> krótszy niż 5 lat - oferta Wykonawcy zostanie odrzucona jako niezgodna z SIWZ. W przypadku, gdy Wykonawca nie wskaże w Formularzu oferty ilości lat </w:t>
      </w:r>
      <w:r w:rsidRPr="00BC6101">
        <w:rPr>
          <w:rFonts w:ascii="Arial" w:eastAsiaTheme="minorHAnsi" w:hAnsi="Arial" w:cs="Arial"/>
          <w:bCs/>
          <w:color w:val="000000"/>
          <w:sz w:val="22"/>
          <w:szCs w:val="22"/>
          <w:lang w:eastAsia="en-US"/>
        </w:rPr>
        <w:t>okresu gwarancji na wykonane roboty oraz pozostałe materiały i zainstalowane urządzenia</w:t>
      </w:r>
      <w:r w:rsidRPr="00BA7C44">
        <w:rPr>
          <w:rFonts w:ascii="Arial" w:eastAsiaTheme="minorHAnsi" w:hAnsi="Arial" w:cs="Arial"/>
          <w:color w:val="000000"/>
          <w:sz w:val="22"/>
          <w:szCs w:val="22"/>
          <w:lang w:eastAsia="en-US"/>
        </w:rPr>
        <w:t>– Zamawiający przyzna w tym kryterium 0 pkt - przyjmując minimalną ilość 5 lat.</w:t>
      </w:r>
    </w:p>
    <w:p w:rsidR="00D25785" w:rsidRPr="00D25785" w:rsidRDefault="00D25785" w:rsidP="00D25785"/>
    <w:p w:rsidR="003F6C8D" w:rsidRDefault="003F6C8D" w:rsidP="003F6C8D">
      <w:pPr>
        <w:autoSpaceDE w:val="0"/>
        <w:autoSpaceDN w:val="0"/>
        <w:adjustRightInd w:val="0"/>
        <w:jc w:val="both"/>
        <w:rPr>
          <w:rFonts w:ascii="Arial" w:eastAsiaTheme="minorHAnsi" w:hAnsi="Arial" w:cs="Arial"/>
          <w:b/>
          <w:bCs/>
          <w:color w:val="000000"/>
          <w:sz w:val="22"/>
          <w:szCs w:val="22"/>
          <w:lang w:eastAsia="en-US"/>
        </w:rPr>
      </w:pPr>
      <w:r w:rsidRPr="003F6C8D">
        <w:rPr>
          <w:rFonts w:ascii="Arial" w:eastAsiaTheme="minorHAnsi" w:hAnsi="Arial" w:cs="Arial"/>
          <w:b/>
          <w:bCs/>
          <w:color w:val="000000"/>
          <w:sz w:val="22"/>
          <w:szCs w:val="22"/>
          <w:lang w:eastAsia="en-US"/>
        </w:rPr>
        <w:t xml:space="preserve">ad. </w:t>
      </w:r>
      <w:r w:rsidR="00D25785">
        <w:rPr>
          <w:rFonts w:ascii="Arial" w:eastAsiaTheme="minorHAnsi" w:hAnsi="Arial" w:cs="Arial"/>
          <w:b/>
          <w:bCs/>
          <w:color w:val="000000"/>
          <w:sz w:val="22"/>
          <w:szCs w:val="22"/>
          <w:lang w:eastAsia="en-US"/>
        </w:rPr>
        <w:t>c</w:t>
      </w:r>
      <w:r w:rsidRPr="003F6C8D">
        <w:rPr>
          <w:rFonts w:ascii="Arial" w:eastAsiaTheme="minorHAnsi" w:hAnsi="Arial" w:cs="Arial"/>
          <w:b/>
          <w:bCs/>
          <w:color w:val="000000"/>
          <w:sz w:val="22"/>
          <w:szCs w:val="22"/>
          <w:lang w:eastAsia="en-US"/>
        </w:rPr>
        <w:t xml:space="preserve">) okres gwarancji na inwerter (IPogi) - maksymalnie 10 pkt. </w:t>
      </w:r>
    </w:p>
    <w:p w:rsidR="003F6C8D" w:rsidRPr="003F6C8D" w:rsidRDefault="003F6C8D" w:rsidP="003F6C8D">
      <w:pPr>
        <w:autoSpaceDE w:val="0"/>
        <w:autoSpaceDN w:val="0"/>
        <w:adjustRightInd w:val="0"/>
        <w:jc w:val="both"/>
        <w:rPr>
          <w:rFonts w:ascii="Arial" w:eastAsiaTheme="minorHAnsi" w:hAnsi="Arial" w:cs="Arial"/>
          <w:color w:val="000000"/>
          <w:sz w:val="22"/>
          <w:szCs w:val="22"/>
          <w:lang w:eastAsia="en-US"/>
        </w:rPr>
      </w:pPr>
    </w:p>
    <w:p w:rsidR="003F6C8D" w:rsidRDefault="003F6C8D" w:rsidP="003F6C8D">
      <w:pPr>
        <w:autoSpaceDE w:val="0"/>
        <w:autoSpaceDN w:val="0"/>
        <w:adjustRightInd w:val="0"/>
        <w:jc w:val="both"/>
        <w:rPr>
          <w:rFonts w:ascii="Arial" w:eastAsiaTheme="minorHAnsi" w:hAnsi="Arial" w:cs="Arial"/>
          <w:color w:val="000000"/>
          <w:sz w:val="22"/>
          <w:szCs w:val="22"/>
          <w:lang w:eastAsia="en-US"/>
        </w:rPr>
      </w:pPr>
      <w:r w:rsidRPr="003F6C8D">
        <w:rPr>
          <w:rFonts w:ascii="Arial" w:eastAsiaTheme="minorHAnsi" w:hAnsi="Arial" w:cs="Arial"/>
          <w:color w:val="000000"/>
          <w:sz w:val="22"/>
          <w:szCs w:val="22"/>
          <w:lang w:eastAsia="en-US"/>
        </w:rPr>
        <w:t xml:space="preserve">Minimalny (wymagany) okres gwarancji na inwerter wynosi </w:t>
      </w:r>
      <w:r w:rsidRPr="003F6C8D">
        <w:rPr>
          <w:rFonts w:ascii="Arial" w:eastAsiaTheme="minorHAnsi" w:hAnsi="Arial" w:cs="Arial"/>
          <w:b/>
          <w:bCs/>
          <w:color w:val="000000"/>
          <w:sz w:val="22"/>
          <w:szCs w:val="22"/>
          <w:lang w:eastAsia="en-US"/>
        </w:rPr>
        <w:t xml:space="preserve">8 lat </w:t>
      </w:r>
      <w:r w:rsidRPr="003F6C8D">
        <w:rPr>
          <w:rFonts w:ascii="Arial" w:eastAsiaTheme="minorHAnsi" w:hAnsi="Arial" w:cs="Arial"/>
          <w:color w:val="000000"/>
          <w:sz w:val="22"/>
          <w:szCs w:val="22"/>
          <w:lang w:eastAsia="en-US"/>
        </w:rPr>
        <w:t xml:space="preserve">liczony od dnia podpisania przez Zamawiającego protokołu odbioru końcowego z wykonania zadania inwestycyjnego (bez uwag). Zamawiający przyzna punkty w tym kryterium zgodnie z poniższą zasadą: </w:t>
      </w:r>
    </w:p>
    <w:p w:rsidR="003F6C8D" w:rsidRPr="003F6C8D" w:rsidRDefault="003F6C8D" w:rsidP="003F6C8D">
      <w:pPr>
        <w:autoSpaceDE w:val="0"/>
        <w:autoSpaceDN w:val="0"/>
        <w:adjustRightInd w:val="0"/>
        <w:rPr>
          <w:rFonts w:ascii="Arial" w:eastAsiaTheme="minorHAnsi" w:hAnsi="Arial" w:cs="Arial"/>
          <w:color w:val="000000"/>
          <w:sz w:val="22"/>
          <w:szCs w:val="22"/>
          <w:lang w:eastAsia="en-US"/>
        </w:rPr>
      </w:pPr>
    </w:p>
    <w:p w:rsidR="003F6C8D" w:rsidRPr="003F6C8D" w:rsidRDefault="003F6C8D" w:rsidP="003F6C8D">
      <w:pPr>
        <w:autoSpaceDE w:val="0"/>
        <w:autoSpaceDN w:val="0"/>
        <w:adjustRightInd w:val="0"/>
        <w:jc w:val="center"/>
        <w:rPr>
          <w:rFonts w:ascii="Arial" w:eastAsiaTheme="minorHAnsi" w:hAnsi="Arial" w:cs="Arial"/>
          <w:color w:val="000000"/>
          <w:sz w:val="22"/>
          <w:szCs w:val="22"/>
          <w:lang w:eastAsia="en-US"/>
        </w:rPr>
      </w:pPr>
      <w:r w:rsidRPr="003F6C8D">
        <w:rPr>
          <w:rFonts w:ascii="Arial" w:eastAsiaTheme="minorHAnsi" w:hAnsi="Arial" w:cs="Arial"/>
          <w:b/>
          <w:bCs/>
          <w:color w:val="000000"/>
          <w:sz w:val="22"/>
          <w:szCs w:val="22"/>
          <w:lang w:eastAsia="en-US"/>
        </w:rPr>
        <w:t>8 lat – 0 pkt</w:t>
      </w:r>
    </w:p>
    <w:p w:rsidR="003F6C8D" w:rsidRPr="003F6C8D" w:rsidRDefault="003F6C8D" w:rsidP="003F6C8D">
      <w:pPr>
        <w:autoSpaceDE w:val="0"/>
        <w:autoSpaceDN w:val="0"/>
        <w:adjustRightInd w:val="0"/>
        <w:jc w:val="center"/>
        <w:rPr>
          <w:rFonts w:ascii="Arial" w:eastAsiaTheme="minorHAnsi" w:hAnsi="Arial" w:cs="Arial"/>
          <w:color w:val="000000"/>
          <w:sz w:val="22"/>
          <w:szCs w:val="22"/>
          <w:lang w:eastAsia="en-US"/>
        </w:rPr>
      </w:pPr>
      <w:r w:rsidRPr="003F6C8D">
        <w:rPr>
          <w:rFonts w:ascii="Arial" w:eastAsiaTheme="minorHAnsi" w:hAnsi="Arial" w:cs="Arial"/>
          <w:b/>
          <w:bCs/>
          <w:color w:val="000000"/>
          <w:sz w:val="22"/>
          <w:szCs w:val="22"/>
          <w:lang w:eastAsia="en-US"/>
        </w:rPr>
        <w:lastRenderedPageBreak/>
        <w:t>9 lat – 5 pkt</w:t>
      </w:r>
    </w:p>
    <w:p w:rsidR="003F6C8D" w:rsidRDefault="003F6C8D" w:rsidP="003F6C8D">
      <w:pPr>
        <w:autoSpaceDE w:val="0"/>
        <w:autoSpaceDN w:val="0"/>
        <w:adjustRightInd w:val="0"/>
        <w:jc w:val="center"/>
        <w:rPr>
          <w:rFonts w:ascii="Arial" w:eastAsiaTheme="minorHAnsi" w:hAnsi="Arial" w:cs="Arial"/>
          <w:b/>
          <w:bCs/>
          <w:color w:val="000000"/>
          <w:sz w:val="22"/>
          <w:szCs w:val="22"/>
          <w:lang w:eastAsia="en-US"/>
        </w:rPr>
      </w:pPr>
      <w:r w:rsidRPr="003F6C8D">
        <w:rPr>
          <w:rFonts w:ascii="Arial" w:eastAsiaTheme="minorHAnsi" w:hAnsi="Arial" w:cs="Arial"/>
          <w:b/>
          <w:bCs/>
          <w:color w:val="000000"/>
          <w:sz w:val="22"/>
          <w:szCs w:val="22"/>
          <w:lang w:eastAsia="en-US"/>
        </w:rPr>
        <w:t>10 lat – 10 pkt.</w:t>
      </w:r>
    </w:p>
    <w:p w:rsidR="003F6C8D" w:rsidRDefault="003F6C8D" w:rsidP="003F6C8D">
      <w:pPr>
        <w:autoSpaceDE w:val="0"/>
        <w:autoSpaceDN w:val="0"/>
        <w:adjustRightInd w:val="0"/>
        <w:jc w:val="both"/>
        <w:rPr>
          <w:rFonts w:ascii="Arial" w:eastAsiaTheme="minorHAnsi" w:hAnsi="Arial" w:cs="Arial"/>
          <w:color w:val="000000"/>
          <w:sz w:val="22"/>
          <w:szCs w:val="22"/>
          <w:lang w:eastAsia="en-US"/>
        </w:rPr>
      </w:pPr>
    </w:p>
    <w:p w:rsidR="003F6C8D" w:rsidRPr="003F6C8D" w:rsidRDefault="003F6C8D" w:rsidP="003F6C8D">
      <w:pPr>
        <w:autoSpaceDE w:val="0"/>
        <w:autoSpaceDN w:val="0"/>
        <w:adjustRightInd w:val="0"/>
        <w:jc w:val="both"/>
        <w:rPr>
          <w:rFonts w:ascii="Arial" w:eastAsiaTheme="minorHAnsi" w:hAnsi="Arial" w:cs="Arial"/>
          <w:color w:val="000000"/>
          <w:sz w:val="22"/>
          <w:szCs w:val="22"/>
          <w:lang w:eastAsia="en-US"/>
        </w:rPr>
      </w:pPr>
      <w:r w:rsidRPr="003F6C8D">
        <w:rPr>
          <w:rFonts w:ascii="Arial" w:eastAsiaTheme="minorHAnsi" w:hAnsi="Arial" w:cs="Arial"/>
          <w:color w:val="000000"/>
          <w:sz w:val="22"/>
          <w:szCs w:val="22"/>
          <w:lang w:eastAsia="en-US"/>
        </w:rPr>
        <w:t xml:space="preserve">Zamawiający przyzna punkty w tym kryterium w oparciu o informacje podane w Formularzu oferty (Załącznik nr 1 do SIWZ). </w:t>
      </w:r>
    </w:p>
    <w:p w:rsidR="00D879D2" w:rsidRDefault="003F6C8D" w:rsidP="003F6C8D">
      <w:pPr>
        <w:pStyle w:val="Nagwek2"/>
        <w:rPr>
          <w:rFonts w:eastAsiaTheme="minorHAnsi" w:cs="Arial"/>
          <w:b w:val="0"/>
          <w:color w:val="000000"/>
          <w:szCs w:val="22"/>
          <w:lang w:eastAsia="en-US"/>
        </w:rPr>
      </w:pPr>
      <w:bookmarkStart w:id="38" w:name="_Toc499422369"/>
      <w:r w:rsidRPr="003F6C8D">
        <w:rPr>
          <w:rFonts w:eastAsiaTheme="minorHAnsi" w:cs="Arial"/>
          <w:b w:val="0"/>
          <w:color w:val="000000"/>
          <w:szCs w:val="22"/>
          <w:lang w:eastAsia="en-US"/>
        </w:rPr>
        <w:t>Zaoferowanie okresu dłuższego niż 10 lat nie będzie dodatkowo punktowane. W takiej sytuacji Wykonawca otrzyma 10 punktów. W przypadku gdy Wykonawca zadeklaruje okres gwarancji na inwerter krótszy niż 8 lat - oferta Wykonawcy zostanie odrzucona jako niezgodna z SIWZ. W przypadku, gdy Wykonawca nie wskaże w Formularzu oferty ilości lat okresu gwarancji na inwe</w:t>
      </w:r>
      <w:r w:rsidR="00872E17">
        <w:rPr>
          <w:rFonts w:eastAsiaTheme="minorHAnsi" w:cs="Arial"/>
          <w:b w:val="0"/>
          <w:color w:val="000000"/>
          <w:szCs w:val="22"/>
          <w:lang w:eastAsia="en-US"/>
        </w:rPr>
        <w:t>r</w:t>
      </w:r>
      <w:r w:rsidRPr="003F6C8D">
        <w:rPr>
          <w:rFonts w:eastAsiaTheme="minorHAnsi" w:cs="Arial"/>
          <w:b w:val="0"/>
          <w:color w:val="000000"/>
          <w:szCs w:val="22"/>
          <w:lang w:eastAsia="en-US"/>
        </w:rPr>
        <w:t>ter – Zamawiający przyzna w tym kryterium 0 pkt - przyjmując minimalną ilość 8 lat</w:t>
      </w:r>
      <w:r>
        <w:rPr>
          <w:rFonts w:eastAsiaTheme="minorHAnsi" w:cs="Arial"/>
          <w:b w:val="0"/>
          <w:color w:val="000000"/>
          <w:szCs w:val="22"/>
          <w:lang w:eastAsia="en-US"/>
        </w:rPr>
        <w:t>.</w:t>
      </w:r>
      <w:bookmarkEnd w:id="38"/>
    </w:p>
    <w:p w:rsidR="003F6C8D" w:rsidRPr="003F6C8D" w:rsidRDefault="003F6C8D" w:rsidP="003F6C8D">
      <w:pPr>
        <w:rPr>
          <w:lang w:eastAsia="en-US"/>
        </w:rPr>
      </w:pPr>
    </w:p>
    <w:p w:rsidR="00BA7C44" w:rsidRPr="00BA7C44" w:rsidRDefault="00BA7C44" w:rsidP="003F6C8D">
      <w:pPr>
        <w:autoSpaceDE w:val="0"/>
        <w:autoSpaceDN w:val="0"/>
        <w:adjustRightInd w:val="0"/>
        <w:jc w:val="both"/>
        <w:rPr>
          <w:rFonts w:ascii="Arial" w:eastAsiaTheme="minorHAnsi" w:hAnsi="Arial" w:cs="Arial"/>
          <w:color w:val="000000"/>
          <w:sz w:val="22"/>
          <w:szCs w:val="22"/>
          <w:lang w:eastAsia="en-US"/>
        </w:rPr>
      </w:pPr>
    </w:p>
    <w:p w:rsidR="00BA7C44" w:rsidRDefault="00BA7C44" w:rsidP="003F6C8D">
      <w:pPr>
        <w:autoSpaceDE w:val="0"/>
        <w:autoSpaceDN w:val="0"/>
        <w:adjustRightInd w:val="0"/>
        <w:jc w:val="both"/>
        <w:rPr>
          <w:rFonts w:ascii="Arial" w:eastAsiaTheme="minorHAnsi" w:hAnsi="Arial" w:cs="Arial"/>
          <w:b/>
          <w:bCs/>
          <w:color w:val="000000"/>
          <w:sz w:val="22"/>
          <w:szCs w:val="22"/>
          <w:lang w:eastAsia="en-US"/>
        </w:rPr>
      </w:pPr>
      <w:r w:rsidRPr="00BA7C44">
        <w:rPr>
          <w:rFonts w:ascii="Arial" w:eastAsiaTheme="minorHAnsi" w:hAnsi="Arial" w:cs="Arial"/>
          <w:b/>
          <w:bCs/>
          <w:color w:val="000000"/>
          <w:sz w:val="22"/>
          <w:szCs w:val="22"/>
          <w:lang w:eastAsia="en-US"/>
        </w:rPr>
        <w:t xml:space="preserve">ad. d) czas usunięcia wad i usterek (IPcuwiu) – maksymalnie 6 pkt. </w:t>
      </w:r>
    </w:p>
    <w:p w:rsidR="00BA7C44" w:rsidRPr="00BA7C44" w:rsidRDefault="00BA7C44" w:rsidP="003F6C8D">
      <w:pPr>
        <w:autoSpaceDE w:val="0"/>
        <w:autoSpaceDN w:val="0"/>
        <w:adjustRightInd w:val="0"/>
        <w:jc w:val="both"/>
        <w:rPr>
          <w:rFonts w:ascii="Arial" w:eastAsiaTheme="minorHAnsi" w:hAnsi="Arial" w:cs="Arial"/>
          <w:color w:val="000000"/>
          <w:sz w:val="22"/>
          <w:szCs w:val="22"/>
          <w:lang w:eastAsia="en-US"/>
        </w:rPr>
      </w:pPr>
    </w:p>
    <w:p w:rsidR="00BA7C44" w:rsidRDefault="00BA7C44" w:rsidP="003F6C8D">
      <w:pPr>
        <w:jc w:val="both"/>
      </w:pPr>
      <w:r w:rsidRPr="00BA7C44">
        <w:rPr>
          <w:rFonts w:ascii="Arial" w:eastAsiaTheme="minorHAnsi" w:hAnsi="Arial" w:cs="Arial"/>
          <w:color w:val="000000"/>
          <w:sz w:val="22"/>
          <w:szCs w:val="22"/>
          <w:lang w:eastAsia="en-US"/>
        </w:rPr>
        <w:t>Czas usunięcia wad i usterek oznacza czas, w którym Wykonawca będzie zobowiązany do usunięcia wad i usterek od dnia powiadomienia o ich wystąpieniu w okresie obowiązywania zadeklarowanej przez Wykonawcę gwarancji. Maksymalny (wymagany) czas usunięcia wad i usterek wynosi 14 dni od dnia powiadomienia o ich wystąpieniu. Zamawiający przyzna punkty w tym kryterium zgodnie z poniższą zasadą:</w:t>
      </w:r>
    </w:p>
    <w:p w:rsidR="00BA7C44" w:rsidRDefault="00BA7C44" w:rsidP="00BA7C44"/>
    <w:p w:rsidR="00BA7C44" w:rsidRPr="00BA7C44" w:rsidRDefault="00BA7C44" w:rsidP="00BA7C44">
      <w:pPr>
        <w:autoSpaceDE w:val="0"/>
        <w:autoSpaceDN w:val="0"/>
        <w:adjustRightInd w:val="0"/>
        <w:jc w:val="center"/>
        <w:rPr>
          <w:rFonts w:ascii="Arial" w:eastAsiaTheme="minorHAnsi" w:hAnsi="Arial" w:cs="Arial"/>
          <w:color w:val="000000"/>
          <w:sz w:val="22"/>
          <w:szCs w:val="22"/>
          <w:lang w:eastAsia="en-US"/>
        </w:rPr>
      </w:pPr>
      <w:r w:rsidRPr="00BA7C44">
        <w:rPr>
          <w:rFonts w:ascii="Arial" w:eastAsiaTheme="minorHAnsi" w:hAnsi="Arial" w:cs="Arial"/>
          <w:b/>
          <w:bCs/>
          <w:color w:val="000000"/>
          <w:sz w:val="22"/>
          <w:szCs w:val="22"/>
          <w:lang w:eastAsia="en-US"/>
        </w:rPr>
        <w:t>14 dni – 0 pkt</w:t>
      </w:r>
    </w:p>
    <w:p w:rsidR="00BA7C44" w:rsidRPr="00BA7C44" w:rsidRDefault="00BA7C44" w:rsidP="00BA7C44">
      <w:pPr>
        <w:autoSpaceDE w:val="0"/>
        <w:autoSpaceDN w:val="0"/>
        <w:adjustRightInd w:val="0"/>
        <w:jc w:val="center"/>
        <w:rPr>
          <w:rFonts w:ascii="Arial" w:eastAsiaTheme="minorHAnsi" w:hAnsi="Arial" w:cs="Arial"/>
          <w:color w:val="000000"/>
          <w:sz w:val="22"/>
          <w:szCs w:val="22"/>
          <w:lang w:eastAsia="en-US"/>
        </w:rPr>
      </w:pPr>
      <w:r w:rsidRPr="00BA7C44">
        <w:rPr>
          <w:rFonts w:ascii="Arial" w:eastAsiaTheme="minorHAnsi" w:hAnsi="Arial" w:cs="Arial"/>
          <w:b/>
          <w:bCs/>
          <w:color w:val="000000"/>
          <w:sz w:val="22"/>
          <w:szCs w:val="22"/>
          <w:lang w:eastAsia="en-US"/>
        </w:rPr>
        <w:t>12 dni – 1,2 pkt</w:t>
      </w:r>
    </w:p>
    <w:p w:rsidR="00BA7C44" w:rsidRPr="00BA7C44" w:rsidRDefault="00BA7C44" w:rsidP="00BA7C44">
      <w:pPr>
        <w:autoSpaceDE w:val="0"/>
        <w:autoSpaceDN w:val="0"/>
        <w:adjustRightInd w:val="0"/>
        <w:jc w:val="center"/>
        <w:rPr>
          <w:rFonts w:ascii="Arial" w:eastAsiaTheme="minorHAnsi" w:hAnsi="Arial" w:cs="Arial"/>
          <w:color w:val="000000"/>
          <w:sz w:val="22"/>
          <w:szCs w:val="22"/>
          <w:lang w:eastAsia="en-US"/>
        </w:rPr>
      </w:pPr>
      <w:r w:rsidRPr="00BA7C44">
        <w:rPr>
          <w:rFonts w:ascii="Arial" w:eastAsiaTheme="minorHAnsi" w:hAnsi="Arial" w:cs="Arial"/>
          <w:b/>
          <w:bCs/>
          <w:color w:val="000000"/>
          <w:sz w:val="22"/>
          <w:szCs w:val="22"/>
          <w:lang w:eastAsia="en-US"/>
        </w:rPr>
        <w:t>10 dni – 2,4 pkt</w:t>
      </w:r>
    </w:p>
    <w:p w:rsidR="00BA7C44" w:rsidRPr="00BA7C44" w:rsidRDefault="00BA7C44" w:rsidP="00BA7C44">
      <w:pPr>
        <w:autoSpaceDE w:val="0"/>
        <w:autoSpaceDN w:val="0"/>
        <w:adjustRightInd w:val="0"/>
        <w:jc w:val="center"/>
        <w:rPr>
          <w:rFonts w:ascii="Arial" w:eastAsiaTheme="minorHAnsi" w:hAnsi="Arial" w:cs="Arial"/>
          <w:color w:val="000000"/>
          <w:sz w:val="22"/>
          <w:szCs w:val="22"/>
          <w:lang w:eastAsia="en-US"/>
        </w:rPr>
      </w:pPr>
      <w:r w:rsidRPr="00BA7C44">
        <w:rPr>
          <w:rFonts w:ascii="Arial" w:eastAsiaTheme="minorHAnsi" w:hAnsi="Arial" w:cs="Arial"/>
          <w:b/>
          <w:bCs/>
          <w:color w:val="000000"/>
          <w:sz w:val="22"/>
          <w:szCs w:val="22"/>
          <w:lang w:eastAsia="en-US"/>
        </w:rPr>
        <w:t>8 dni – 3,6 pkt</w:t>
      </w:r>
    </w:p>
    <w:p w:rsidR="00BA7C44" w:rsidRPr="00BA7C44" w:rsidRDefault="00BA7C44" w:rsidP="00BA7C44">
      <w:pPr>
        <w:autoSpaceDE w:val="0"/>
        <w:autoSpaceDN w:val="0"/>
        <w:adjustRightInd w:val="0"/>
        <w:jc w:val="center"/>
        <w:rPr>
          <w:rFonts w:ascii="Arial" w:eastAsiaTheme="minorHAnsi" w:hAnsi="Arial" w:cs="Arial"/>
          <w:color w:val="000000"/>
          <w:sz w:val="22"/>
          <w:szCs w:val="22"/>
          <w:lang w:eastAsia="en-US"/>
        </w:rPr>
      </w:pPr>
      <w:r w:rsidRPr="00BA7C44">
        <w:rPr>
          <w:rFonts w:ascii="Arial" w:eastAsiaTheme="minorHAnsi" w:hAnsi="Arial" w:cs="Arial"/>
          <w:b/>
          <w:bCs/>
          <w:color w:val="000000"/>
          <w:sz w:val="22"/>
          <w:szCs w:val="22"/>
          <w:lang w:eastAsia="en-US"/>
        </w:rPr>
        <w:t>6 dni – 4,8 pkt</w:t>
      </w:r>
    </w:p>
    <w:p w:rsidR="00BA7C44" w:rsidRDefault="00BA7C44" w:rsidP="00BA7C44">
      <w:pPr>
        <w:autoSpaceDE w:val="0"/>
        <w:autoSpaceDN w:val="0"/>
        <w:adjustRightInd w:val="0"/>
        <w:jc w:val="center"/>
        <w:rPr>
          <w:rFonts w:ascii="Arial" w:eastAsiaTheme="minorHAnsi" w:hAnsi="Arial" w:cs="Arial"/>
          <w:b/>
          <w:bCs/>
          <w:color w:val="000000"/>
          <w:sz w:val="22"/>
          <w:szCs w:val="22"/>
          <w:lang w:eastAsia="en-US"/>
        </w:rPr>
      </w:pPr>
      <w:r w:rsidRPr="00BA7C44">
        <w:rPr>
          <w:rFonts w:ascii="Arial" w:eastAsiaTheme="minorHAnsi" w:hAnsi="Arial" w:cs="Arial"/>
          <w:b/>
          <w:bCs/>
          <w:color w:val="000000"/>
          <w:sz w:val="22"/>
          <w:szCs w:val="22"/>
          <w:lang w:eastAsia="en-US"/>
        </w:rPr>
        <w:t>4 dni – 6 pkt.</w:t>
      </w:r>
    </w:p>
    <w:p w:rsidR="00BA7C44" w:rsidRPr="00BA7C44" w:rsidRDefault="00BA7C44" w:rsidP="003F6C8D">
      <w:pPr>
        <w:autoSpaceDE w:val="0"/>
        <w:autoSpaceDN w:val="0"/>
        <w:adjustRightInd w:val="0"/>
        <w:jc w:val="both"/>
        <w:rPr>
          <w:rFonts w:ascii="Arial" w:eastAsiaTheme="minorHAnsi" w:hAnsi="Arial" w:cs="Arial"/>
          <w:color w:val="000000"/>
          <w:sz w:val="22"/>
          <w:szCs w:val="22"/>
          <w:lang w:eastAsia="en-US"/>
        </w:rPr>
      </w:pPr>
    </w:p>
    <w:p w:rsidR="00BA7C44" w:rsidRPr="00BA7C44" w:rsidRDefault="00BA7C44" w:rsidP="003F6C8D">
      <w:pPr>
        <w:autoSpaceDE w:val="0"/>
        <w:autoSpaceDN w:val="0"/>
        <w:adjustRightInd w:val="0"/>
        <w:jc w:val="both"/>
        <w:rPr>
          <w:rFonts w:ascii="Arial" w:eastAsiaTheme="minorHAnsi" w:hAnsi="Arial" w:cs="Arial"/>
          <w:color w:val="000000"/>
          <w:sz w:val="22"/>
          <w:szCs w:val="22"/>
          <w:lang w:eastAsia="en-US"/>
        </w:rPr>
      </w:pPr>
      <w:r w:rsidRPr="00BA7C44">
        <w:rPr>
          <w:rFonts w:ascii="Arial" w:eastAsiaTheme="minorHAnsi" w:hAnsi="Arial" w:cs="Arial"/>
          <w:color w:val="000000"/>
          <w:sz w:val="22"/>
          <w:szCs w:val="22"/>
          <w:lang w:eastAsia="en-US"/>
        </w:rPr>
        <w:t xml:space="preserve">Zamawiający przyzna punkty w tym kryterium w oparciu o informacje podane w Formularzu oferty (Załącznik nr 1 do SIWZ). </w:t>
      </w:r>
    </w:p>
    <w:p w:rsidR="00BA7C44" w:rsidRDefault="00BA7C44" w:rsidP="003F6C8D">
      <w:pPr>
        <w:jc w:val="both"/>
        <w:rPr>
          <w:rFonts w:ascii="Arial" w:eastAsiaTheme="minorHAnsi" w:hAnsi="Arial" w:cs="Arial"/>
          <w:color w:val="000000"/>
          <w:sz w:val="22"/>
          <w:szCs w:val="22"/>
          <w:lang w:eastAsia="en-US"/>
        </w:rPr>
      </w:pPr>
      <w:r w:rsidRPr="00BA7C44">
        <w:rPr>
          <w:rFonts w:ascii="Arial" w:eastAsiaTheme="minorHAnsi" w:hAnsi="Arial" w:cs="Arial"/>
          <w:color w:val="000000"/>
          <w:sz w:val="22"/>
          <w:szCs w:val="22"/>
          <w:lang w:eastAsia="en-US"/>
        </w:rPr>
        <w:t>Zaoferowanie czasu usunięcia wad i usterek krótszego niż 4 dni nie będzie dodatkowo punktowane. W takiej sytuacji Wykonawca otrzyma 6 punktów. W przypadku gdy Wykonawca zadeklaruje czas usunięcia wad i usterek dłuższy niż 14 dni - oferta Wykonawcy zostanie odrzucona jako niezgodna z SIWZ. W przypadku, gdy Wykonawca nie wskaże w Formularzu oferty czasu usunięcia wad i usterek – Zamawiający przyzna w tym kryterium 0 pkt - przyjmując maksymalny (wymagany) czas – 14 dni.</w:t>
      </w:r>
    </w:p>
    <w:p w:rsidR="003F6C8D" w:rsidRDefault="003F6C8D" w:rsidP="003F6C8D">
      <w:pPr>
        <w:jc w:val="both"/>
      </w:pPr>
    </w:p>
    <w:p w:rsidR="00BA7C44" w:rsidRDefault="00BA7C44" w:rsidP="003F6C8D">
      <w:pPr>
        <w:jc w:val="both"/>
      </w:pPr>
    </w:p>
    <w:p w:rsidR="003F6C8D" w:rsidRDefault="003F6C8D" w:rsidP="003F6C8D">
      <w:pPr>
        <w:autoSpaceDE w:val="0"/>
        <w:autoSpaceDN w:val="0"/>
        <w:adjustRightInd w:val="0"/>
        <w:jc w:val="both"/>
        <w:rPr>
          <w:rFonts w:ascii="Arial" w:eastAsiaTheme="minorHAnsi" w:hAnsi="Arial" w:cs="Arial"/>
          <w:b/>
          <w:bCs/>
          <w:color w:val="000000"/>
          <w:sz w:val="22"/>
          <w:szCs w:val="22"/>
          <w:lang w:eastAsia="en-US"/>
        </w:rPr>
      </w:pPr>
      <w:r w:rsidRPr="003F6C8D">
        <w:rPr>
          <w:rFonts w:ascii="Arial" w:eastAsiaTheme="minorHAnsi" w:hAnsi="Arial" w:cs="Arial"/>
          <w:b/>
          <w:bCs/>
          <w:color w:val="000000"/>
          <w:sz w:val="22"/>
          <w:szCs w:val="22"/>
          <w:lang w:eastAsia="en-US"/>
        </w:rPr>
        <w:t xml:space="preserve">ad e) wysokość kary umownej za opóźnienie w zakończeniu wykonania robót budowlanych (termin zakończenia wykonania przedmiotu zamówienia) (IPwku) – maksymalnie 3 pkt. </w:t>
      </w:r>
    </w:p>
    <w:p w:rsidR="003F6C8D" w:rsidRPr="003F6C8D" w:rsidRDefault="003F6C8D" w:rsidP="003F6C8D">
      <w:pPr>
        <w:autoSpaceDE w:val="0"/>
        <w:autoSpaceDN w:val="0"/>
        <w:adjustRightInd w:val="0"/>
        <w:jc w:val="both"/>
        <w:rPr>
          <w:rFonts w:ascii="Arial" w:eastAsiaTheme="minorHAnsi" w:hAnsi="Arial" w:cs="Arial"/>
          <w:color w:val="000000"/>
          <w:sz w:val="22"/>
          <w:szCs w:val="22"/>
          <w:lang w:eastAsia="en-US"/>
        </w:rPr>
      </w:pPr>
    </w:p>
    <w:p w:rsidR="003F6C8D" w:rsidRDefault="003F6C8D" w:rsidP="003F6C8D">
      <w:pPr>
        <w:autoSpaceDE w:val="0"/>
        <w:autoSpaceDN w:val="0"/>
        <w:adjustRightInd w:val="0"/>
        <w:jc w:val="both"/>
        <w:rPr>
          <w:rFonts w:ascii="Arial" w:eastAsiaTheme="minorHAnsi" w:hAnsi="Arial" w:cs="Arial"/>
          <w:color w:val="000000"/>
          <w:sz w:val="22"/>
          <w:szCs w:val="22"/>
          <w:lang w:eastAsia="en-US"/>
        </w:rPr>
      </w:pPr>
      <w:r w:rsidRPr="003F6C8D">
        <w:rPr>
          <w:rFonts w:ascii="Arial" w:eastAsiaTheme="minorHAnsi" w:hAnsi="Arial" w:cs="Arial"/>
          <w:color w:val="000000"/>
          <w:sz w:val="22"/>
          <w:szCs w:val="22"/>
          <w:lang w:eastAsia="en-US"/>
        </w:rPr>
        <w:t xml:space="preserve">Minimalna wysokość kary umownej za opóźnienie w zakończeniu wykonania robót budowlanych (termin zakończenia wykonania przedmiotu zamówienia) wynosi 0,2 % wynagrodzenia brutto – za każdy dzień opóźnienia w stosunku do terminu zakończenia robót. Dotyczy postanowień zawartych </w:t>
      </w:r>
      <w:r w:rsidRPr="00D25785">
        <w:rPr>
          <w:rFonts w:ascii="Arial" w:eastAsiaTheme="minorHAnsi" w:hAnsi="Arial" w:cs="Arial"/>
          <w:color w:val="000000"/>
          <w:sz w:val="22"/>
          <w:szCs w:val="22"/>
          <w:lang w:eastAsia="en-US"/>
        </w:rPr>
        <w:t>w § 12 ust. 1 pkt 5 wzoru</w:t>
      </w:r>
      <w:r w:rsidRPr="003F6C8D">
        <w:rPr>
          <w:rFonts w:ascii="Arial" w:eastAsiaTheme="minorHAnsi" w:hAnsi="Arial" w:cs="Arial"/>
          <w:color w:val="000000"/>
          <w:sz w:val="22"/>
          <w:szCs w:val="22"/>
          <w:lang w:eastAsia="en-US"/>
        </w:rPr>
        <w:t xml:space="preserve"> umowy (Załącznik nr 4). Zamawiający przyzna punkty w tym kryterium zgodnie z poniższą zasadą: </w:t>
      </w:r>
    </w:p>
    <w:p w:rsidR="003F6C8D" w:rsidRPr="003F6C8D" w:rsidRDefault="003F6C8D" w:rsidP="003F6C8D">
      <w:pPr>
        <w:autoSpaceDE w:val="0"/>
        <w:autoSpaceDN w:val="0"/>
        <w:adjustRightInd w:val="0"/>
        <w:rPr>
          <w:rFonts w:ascii="Arial" w:eastAsiaTheme="minorHAnsi" w:hAnsi="Arial" w:cs="Arial"/>
          <w:color w:val="000000"/>
          <w:sz w:val="22"/>
          <w:szCs w:val="22"/>
          <w:lang w:eastAsia="en-US"/>
        </w:rPr>
      </w:pPr>
    </w:p>
    <w:p w:rsidR="003F6C8D" w:rsidRPr="003F6C8D" w:rsidRDefault="003F6C8D" w:rsidP="003F6C8D">
      <w:pPr>
        <w:autoSpaceDE w:val="0"/>
        <w:autoSpaceDN w:val="0"/>
        <w:adjustRightInd w:val="0"/>
        <w:jc w:val="center"/>
        <w:rPr>
          <w:rFonts w:ascii="Arial" w:eastAsiaTheme="minorHAnsi" w:hAnsi="Arial" w:cs="Arial"/>
          <w:color w:val="000000"/>
          <w:sz w:val="22"/>
          <w:szCs w:val="22"/>
          <w:lang w:eastAsia="en-US"/>
        </w:rPr>
      </w:pPr>
      <w:r w:rsidRPr="003F6C8D">
        <w:rPr>
          <w:rFonts w:ascii="Arial" w:eastAsiaTheme="minorHAnsi" w:hAnsi="Arial" w:cs="Arial"/>
          <w:b/>
          <w:bCs/>
          <w:color w:val="000000"/>
          <w:sz w:val="22"/>
          <w:szCs w:val="22"/>
          <w:lang w:eastAsia="en-US"/>
        </w:rPr>
        <w:t>0,2 % – 0 pkt</w:t>
      </w:r>
    </w:p>
    <w:p w:rsidR="00BA7C44" w:rsidRDefault="003F6C8D" w:rsidP="003F6C8D">
      <w:pPr>
        <w:jc w:val="center"/>
      </w:pPr>
      <w:r w:rsidRPr="003F6C8D">
        <w:rPr>
          <w:rFonts w:ascii="Arial" w:eastAsiaTheme="minorHAnsi" w:hAnsi="Arial" w:cs="Arial"/>
          <w:b/>
          <w:bCs/>
          <w:color w:val="000000"/>
          <w:sz w:val="22"/>
          <w:szCs w:val="22"/>
          <w:lang w:eastAsia="en-US"/>
        </w:rPr>
        <w:t xml:space="preserve">0,4 % – </w:t>
      </w:r>
      <w:r w:rsidR="00551983">
        <w:rPr>
          <w:rFonts w:ascii="Arial" w:eastAsiaTheme="minorHAnsi" w:hAnsi="Arial" w:cs="Arial"/>
          <w:b/>
          <w:bCs/>
          <w:color w:val="000000"/>
          <w:sz w:val="22"/>
          <w:szCs w:val="22"/>
          <w:lang w:eastAsia="en-US"/>
        </w:rPr>
        <w:t>4</w:t>
      </w:r>
      <w:r w:rsidRPr="003F6C8D">
        <w:rPr>
          <w:rFonts w:ascii="Arial" w:eastAsiaTheme="minorHAnsi" w:hAnsi="Arial" w:cs="Arial"/>
          <w:b/>
          <w:bCs/>
          <w:color w:val="000000"/>
          <w:sz w:val="22"/>
          <w:szCs w:val="22"/>
          <w:lang w:eastAsia="en-US"/>
        </w:rPr>
        <w:t xml:space="preserve"> pkt.</w:t>
      </w:r>
    </w:p>
    <w:p w:rsidR="00BA7C44" w:rsidRDefault="00BA7C44" w:rsidP="00BA7C44"/>
    <w:p w:rsidR="003F6C8D" w:rsidRPr="003F6C8D" w:rsidRDefault="003F6C8D" w:rsidP="003F6C8D">
      <w:pPr>
        <w:autoSpaceDE w:val="0"/>
        <w:autoSpaceDN w:val="0"/>
        <w:adjustRightInd w:val="0"/>
        <w:jc w:val="both"/>
        <w:rPr>
          <w:rFonts w:ascii="Arial" w:eastAsiaTheme="minorHAnsi" w:hAnsi="Arial" w:cs="Arial"/>
          <w:color w:val="000000"/>
          <w:sz w:val="22"/>
          <w:szCs w:val="22"/>
          <w:lang w:eastAsia="en-US"/>
        </w:rPr>
      </w:pPr>
      <w:r w:rsidRPr="003F6C8D">
        <w:rPr>
          <w:rFonts w:ascii="Arial" w:eastAsiaTheme="minorHAnsi" w:hAnsi="Arial" w:cs="Arial"/>
          <w:color w:val="000000"/>
          <w:sz w:val="22"/>
          <w:szCs w:val="22"/>
          <w:lang w:eastAsia="en-US"/>
        </w:rPr>
        <w:t xml:space="preserve">Zamawiający przyzna punkty w tym kryterium w oparciu o informacje podane w Formularzu oferty (Załącznik nr 1 do SIWZ). </w:t>
      </w:r>
    </w:p>
    <w:p w:rsidR="003F6C8D" w:rsidRDefault="003F6C8D" w:rsidP="003F6C8D">
      <w:pPr>
        <w:autoSpaceDE w:val="0"/>
        <w:autoSpaceDN w:val="0"/>
        <w:adjustRightInd w:val="0"/>
        <w:jc w:val="both"/>
        <w:rPr>
          <w:rFonts w:ascii="Arial" w:eastAsiaTheme="minorHAnsi" w:hAnsi="Arial" w:cs="Arial"/>
          <w:color w:val="000000"/>
          <w:sz w:val="22"/>
          <w:szCs w:val="22"/>
          <w:lang w:eastAsia="en-US"/>
        </w:rPr>
      </w:pPr>
      <w:r w:rsidRPr="003F6C8D">
        <w:rPr>
          <w:rFonts w:ascii="Arial" w:eastAsiaTheme="minorHAnsi" w:hAnsi="Arial" w:cs="Arial"/>
          <w:color w:val="000000"/>
          <w:sz w:val="22"/>
          <w:szCs w:val="22"/>
          <w:lang w:eastAsia="en-US"/>
        </w:rPr>
        <w:lastRenderedPageBreak/>
        <w:t xml:space="preserve">Zaoferowanie wysokości kary umownej za opóźnienie w zakończeniu wykonania robót budowlanych większej niż 0,4% nie będzie dodatkowo punktowane. W takiej sytuacji Wykonawca otrzyma </w:t>
      </w:r>
      <w:r w:rsidR="00551983">
        <w:rPr>
          <w:rFonts w:ascii="Arial" w:eastAsiaTheme="minorHAnsi" w:hAnsi="Arial" w:cs="Arial"/>
          <w:color w:val="000000"/>
          <w:sz w:val="22"/>
          <w:szCs w:val="22"/>
          <w:lang w:eastAsia="en-US"/>
        </w:rPr>
        <w:t>4</w:t>
      </w:r>
      <w:r w:rsidRPr="003F6C8D">
        <w:rPr>
          <w:rFonts w:ascii="Arial" w:eastAsiaTheme="minorHAnsi" w:hAnsi="Arial" w:cs="Arial"/>
          <w:color w:val="000000"/>
          <w:sz w:val="22"/>
          <w:szCs w:val="22"/>
          <w:lang w:eastAsia="en-US"/>
        </w:rPr>
        <w:t xml:space="preserve"> pkt. W przypadku gdy Wykonawca zadeklaruje wysokość kary umownej za opóźnienie w zakończeniu wykonania robót budowlanych mniejszą niż 0,2% - oferta Wykonawcy zostanie odrzucona jako niezgodna z SIWZ. W przypadku, gdy Wykonawca nie wskaże w Formularzu oferty wysokości kary umownej za opóźnienie w zakończeniu wykonania robót budowlanych – Zamawiający przyzna w tym kryterium 0 pkt - przyjmując minimalną wysokość 0,2%. </w:t>
      </w:r>
    </w:p>
    <w:p w:rsidR="003F6C8D" w:rsidRPr="003F6C8D" w:rsidRDefault="003F6C8D" w:rsidP="003F6C8D">
      <w:pPr>
        <w:autoSpaceDE w:val="0"/>
        <w:autoSpaceDN w:val="0"/>
        <w:adjustRightInd w:val="0"/>
        <w:jc w:val="both"/>
        <w:rPr>
          <w:rFonts w:ascii="Arial" w:eastAsiaTheme="minorHAnsi" w:hAnsi="Arial" w:cs="Arial"/>
          <w:color w:val="000000"/>
          <w:sz w:val="22"/>
          <w:szCs w:val="22"/>
          <w:lang w:eastAsia="en-US"/>
        </w:rPr>
      </w:pPr>
    </w:p>
    <w:p w:rsidR="003F6C8D" w:rsidRPr="003F6C8D" w:rsidRDefault="003F6C8D" w:rsidP="003F6C8D">
      <w:pPr>
        <w:autoSpaceDE w:val="0"/>
        <w:autoSpaceDN w:val="0"/>
        <w:adjustRightInd w:val="0"/>
        <w:jc w:val="both"/>
        <w:rPr>
          <w:rFonts w:ascii="Arial" w:eastAsiaTheme="minorHAnsi" w:hAnsi="Arial" w:cs="Arial"/>
          <w:color w:val="000000"/>
          <w:sz w:val="22"/>
          <w:szCs w:val="22"/>
          <w:lang w:eastAsia="en-US"/>
        </w:rPr>
      </w:pPr>
      <w:r w:rsidRPr="003F6C8D">
        <w:rPr>
          <w:rFonts w:ascii="Arial" w:eastAsiaTheme="minorHAnsi" w:hAnsi="Arial" w:cs="Arial"/>
          <w:color w:val="000000"/>
          <w:sz w:val="22"/>
          <w:szCs w:val="22"/>
          <w:lang w:eastAsia="en-US"/>
        </w:rPr>
        <w:t xml:space="preserve">Za ofertę najkorzystniejszą będzie uznana oferta, która przy uwzględnieniu powyższych kryteriów i ich wag otrzyma najwyższą punktację. </w:t>
      </w:r>
    </w:p>
    <w:p w:rsidR="00BA7C44" w:rsidRDefault="003F6C8D" w:rsidP="003F6C8D">
      <w:pPr>
        <w:jc w:val="both"/>
      </w:pPr>
      <w:r w:rsidRPr="003F6C8D">
        <w:rPr>
          <w:rFonts w:ascii="Arial" w:eastAsiaTheme="minorHAnsi" w:hAnsi="Arial" w:cs="Arial"/>
          <w:color w:val="000000"/>
          <w:sz w:val="22"/>
          <w:szCs w:val="22"/>
          <w:lang w:eastAsia="en-US"/>
        </w:rPr>
        <w:t>Jeżeli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 Wykonawców, którzy złożyli te oferty, do złożenia w terminie przez siebie określonym ofert dodatkowych.</w:t>
      </w:r>
    </w:p>
    <w:p w:rsidR="00BA7C44" w:rsidRDefault="00BA7C44" w:rsidP="00BA7C44"/>
    <w:p w:rsidR="003F6C8D" w:rsidRDefault="003F6C8D" w:rsidP="003F6C8D">
      <w:pPr>
        <w:autoSpaceDE w:val="0"/>
        <w:autoSpaceDN w:val="0"/>
        <w:adjustRightInd w:val="0"/>
        <w:jc w:val="both"/>
        <w:rPr>
          <w:rFonts w:ascii="Arial" w:eastAsiaTheme="minorHAnsi" w:hAnsi="Arial" w:cs="Arial"/>
          <w:color w:val="000000"/>
          <w:sz w:val="22"/>
          <w:szCs w:val="22"/>
          <w:lang w:eastAsia="en-US"/>
        </w:rPr>
      </w:pPr>
      <w:r w:rsidRPr="003F6C8D">
        <w:rPr>
          <w:rFonts w:ascii="Arial" w:eastAsiaTheme="minorHAnsi" w:hAnsi="Arial" w:cs="Arial"/>
          <w:color w:val="000000"/>
          <w:sz w:val="22"/>
          <w:szCs w:val="22"/>
          <w:lang w:eastAsia="en-US"/>
        </w:rPr>
        <w:t xml:space="preserve">W ramach wszystkich wskazanych i opisanych kryteriów, Wykonawca otrzyma łączną (końcową) ilość punktów wyliczoną w następujący sposób: </w:t>
      </w:r>
    </w:p>
    <w:p w:rsidR="003F6C8D" w:rsidRPr="003F6C8D" w:rsidRDefault="003F6C8D" w:rsidP="003F6C8D">
      <w:pPr>
        <w:autoSpaceDE w:val="0"/>
        <w:autoSpaceDN w:val="0"/>
        <w:adjustRightInd w:val="0"/>
        <w:jc w:val="both"/>
        <w:rPr>
          <w:rFonts w:ascii="Arial" w:eastAsiaTheme="minorHAnsi" w:hAnsi="Arial" w:cs="Arial"/>
          <w:color w:val="000000"/>
          <w:sz w:val="22"/>
          <w:szCs w:val="22"/>
          <w:lang w:eastAsia="en-US"/>
        </w:rPr>
      </w:pPr>
    </w:p>
    <w:p w:rsidR="003F6C8D" w:rsidRDefault="003F6C8D" w:rsidP="003F6C8D">
      <w:pPr>
        <w:autoSpaceDE w:val="0"/>
        <w:autoSpaceDN w:val="0"/>
        <w:adjustRightInd w:val="0"/>
        <w:jc w:val="center"/>
        <w:rPr>
          <w:rFonts w:ascii="Arial" w:eastAsiaTheme="minorHAnsi" w:hAnsi="Arial" w:cs="Arial"/>
          <w:b/>
          <w:bCs/>
          <w:color w:val="000000"/>
          <w:sz w:val="22"/>
          <w:szCs w:val="22"/>
          <w:lang w:eastAsia="en-US"/>
        </w:rPr>
      </w:pPr>
      <w:r w:rsidRPr="003F6C8D">
        <w:rPr>
          <w:rFonts w:ascii="Arial" w:eastAsiaTheme="minorHAnsi" w:hAnsi="Arial" w:cs="Arial"/>
          <w:b/>
          <w:bCs/>
          <w:color w:val="000000"/>
          <w:sz w:val="22"/>
          <w:szCs w:val="22"/>
          <w:lang w:eastAsia="en-US"/>
        </w:rPr>
        <w:t>KIP = IPc</w:t>
      </w:r>
      <w:r w:rsidR="00D25785" w:rsidRPr="003F6C8D">
        <w:rPr>
          <w:rFonts w:ascii="Arial" w:eastAsiaTheme="minorHAnsi" w:hAnsi="Arial" w:cs="Arial"/>
          <w:b/>
          <w:bCs/>
          <w:color w:val="000000"/>
          <w:sz w:val="22"/>
          <w:szCs w:val="22"/>
          <w:lang w:eastAsia="en-US"/>
        </w:rPr>
        <w:t>+ IPogr</w:t>
      </w:r>
      <w:r w:rsidR="00D25785">
        <w:rPr>
          <w:rFonts w:ascii="Arial" w:eastAsiaTheme="minorHAnsi" w:hAnsi="Arial" w:cs="Arial"/>
          <w:b/>
          <w:bCs/>
          <w:color w:val="000000"/>
          <w:sz w:val="22"/>
          <w:szCs w:val="22"/>
          <w:lang w:eastAsia="en-US"/>
        </w:rPr>
        <w:t>m</w:t>
      </w:r>
      <w:r w:rsidR="00D25785" w:rsidRPr="003F6C8D">
        <w:rPr>
          <w:rFonts w:ascii="Arial" w:eastAsiaTheme="minorHAnsi" w:hAnsi="Arial" w:cs="Arial"/>
          <w:b/>
          <w:bCs/>
          <w:color w:val="000000"/>
          <w:sz w:val="22"/>
          <w:szCs w:val="22"/>
          <w:lang w:eastAsia="en-US"/>
        </w:rPr>
        <w:t>iu</w:t>
      </w:r>
      <w:r w:rsidRPr="003F6C8D">
        <w:rPr>
          <w:rFonts w:ascii="Arial" w:eastAsiaTheme="minorHAnsi" w:hAnsi="Arial" w:cs="Arial"/>
          <w:b/>
          <w:bCs/>
          <w:color w:val="000000"/>
          <w:sz w:val="22"/>
          <w:szCs w:val="22"/>
          <w:lang w:eastAsia="en-US"/>
        </w:rPr>
        <w:t>+ IPogi+ IPcuwiu+ IPwku</w:t>
      </w:r>
    </w:p>
    <w:p w:rsidR="003F6C8D" w:rsidRPr="003F6C8D" w:rsidRDefault="003F6C8D" w:rsidP="003F6C8D">
      <w:pPr>
        <w:autoSpaceDE w:val="0"/>
        <w:autoSpaceDN w:val="0"/>
        <w:adjustRightInd w:val="0"/>
        <w:jc w:val="center"/>
        <w:rPr>
          <w:rFonts w:ascii="Arial" w:eastAsiaTheme="minorHAnsi" w:hAnsi="Arial" w:cs="Arial"/>
          <w:color w:val="000000"/>
          <w:sz w:val="22"/>
          <w:szCs w:val="22"/>
          <w:lang w:eastAsia="en-US"/>
        </w:rPr>
      </w:pPr>
    </w:p>
    <w:p w:rsidR="003F6C8D" w:rsidRPr="003F6C8D" w:rsidRDefault="003F6C8D" w:rsidP="003F6C8D">
      <w:pPr>
        <w:autoSpaceDE w:val="0"/>
        <w:autoSpaceDN w:val="0"/>
        <w:adjustRightInd w:val="0"/>
        <w:jc w:val="both"/>
        <w:rPr>
          <w:rFonts w:ascii="Arial" w:eastAsiaTheme="minorHAnsi" w:hAnsi="Arial" w:cs="Arial"/>
          <w:b/>
          <w:bCs/>
          <w:color w:val="000000"/>
          <w:sz w:val="22"/>
          <w:szCs w:val="22"/>
          <w:lang w:eastAsia="en-US"/>
        </w:rPr>
      </w:pPr>
      <w:r w:rsidRPr="003F6C8D">
        <w:rPr>
          <w:rFonts w:ascii="Arial" w:eastAsiaTheme="minorHAnsi" w:hAnsi="Arial" w:cs="Arial"/>
          <w:b/>
          <w:bCs/>
          <w:color w:val="000000"/>
          <w:sz w:val="22"/>
          <w:szCs w:val="22"/>
          <w:lang w:eastAsia="en-US"/>
        </w:rPr>
        <w:t xml:space="preserve">gdzie poszczególne symbole oznaczają: </w:t>
      </w:r>
    </w:p>
    <w:p w:rsidR="003F6C8D" w:rsidRPr="003F6C8D" w:rsidRDefault="003F6C8D" w:rsidP="003F6C8D">
      <w:pPr>
        <w:autoSpaceDE w:val="0"/>
        <w:autoSpaceDN w:val="0"/>
        <w:adjustRightInd w:val="0"/>
        <w:jc w:val="both"/>
        <w:rPr>
          <w:rFonts w:ascii="Arial" w:eastAsiaTheme="minorHAnsi" w:hAnsi="Arial" w:cs="Arial"/>
          <w:color w:val="000000"/>
          <w:sz w:val="22"/>
          <w:szCs w:val="22"/>
          <w:lang w:eastAsia="en-US"/>
        </w:rPr>
      </w:pPr>
      <w:r w:rsidRPr="003F6C8D">
        <w:rPr>
          <w:rFonts w:ascii="Arial" w:eastAsiaTheme="minorHAnsi" w:hAnsi="Arial" w:cs="Arial"/>
          <w:b/>
          <w:bCs/>
          <w:color w:val="000000"/>
          <w:sz w:val="22"/>
          <w:szCs w:val="22"/>
          <w:lang w:eastAsia="en-US"/>
        </w:rPr>
        <w:t xml:space="preserve">KIP – </w:t>
      </w:r>
      <w:r w:rsidRPr="003F6C8D">
        <w:rPr>
          <w:rFonts w:ascii="Arial" w:eastAsiaTheme="minorHAnsi" w:hAnsi="Arial" w:cs="Arial"/>
          <w:color w:val="000000"/>
          <w:sz w:val="22"/>
          <w:szCs w:val="22"/>
          <w:lang w:eastAsia="en-US"/>
        </w:rPr>
        <w:t xml:space="preserve">końcowa ilość punktów, </w:t>
      </w:r>
    </w:p>
    <w:p w:rsidR="003F6C8D" w:rsidRPr="003F6C8D" w:rsidRDefault="003F6C8D" w:rsidP="003F6C8D">
      <w:pPr>
        <w:autoSpaceDE w:val="0"/>
        <w:autoSpaceDN w:val="0"/>
        <w:adjustRightInd w:val="0"/>
        <w:jc w:val="both"/>
        <w:rPr>
          <w:rFonts w:ascii="Arial" w:eastAsiaTheme="minorHAnsi" w:hAnsi="Arial" w:cs="Arial"/>
          <w:color w:val="000000"/>
          <w:sz w:val="22"/>
          <w:szCs w:val="22"/>
          <w:lang w:eastAsia="en-US"/>
        </w:rPr>
      </w:pPr>
      <w:r w:rsidRPr="003F6C8D">
        <w:rPr>
          <w:rFonts w:ascii="Arial" w:eastAsiaTheme="minorHAnsi" w:hAnsi="Arial" w:cs="Arial"/>
          <w:b/>
          <w:bCs/>
          <w:color w:val="000000"/>
          <w:sz w:val="22"/>
          <w:szCs w:val="22"/>
          <w:lang w:eastAsia="en-US"/>
        </w:rPr>
        <w:t xml:space="preserve">IPc – </w:t>
      </w:r>
      <w:r w:rsidRPr="003F6C8D">
        <w:rPr>
          <w:rFonts w:ascii="Arial" w:eastAsiaTheme="minorHAnsi" w:hAnsi="Arial" w:cs="Arial"/>
          <w:color w:val="000000"/>
          <w:sz w:val="22"/>
          <w:szCs w:val="22"/>
          <w:lang w:eastAsia="en-US"/>
        </w:rPr>
        <w:t xml:space="preserve">ilość punktów uzyskanych w kryterium: </w:t>
      </w:r>
      <w:r w:rsidRPr="003F6C8D">
        <w:rPr>
          <w:rFonts w:ascii="Arial" w:eastAsiaTheme="minorHAnsi" w:hAnsi="Arial" w:cs="Arial"/>
          <w:b/>
          <w:bCs/>
          <w:color w:val="000000"/>
          <w:sz w:val="22"/>
          <w:szCs w:val="22"/>
          <w:lang w:eastAsia="en-US"/>
        </w:rPr>
        <w:t xml:space="preserve">cena ofertowa, </w:t>
      </w:r>
    </w:p>
    <w:p w:rsidR="003F6C8D" w:rsidRPr="003F6C8D" w:rsidRDefault="003F6C8D" w:rsidP="003F6C8D">
      <w:pPr>
        <w:autoSpaceDE w:val="0"/>
        <w:autoSpaceDN w:val="0"/>
        <w:adjustRightInd w:val="0"/>
        <w:jc w:val="both"/>
        <w:rPr>
          <w:rFonts w:ascii="Arial" w:eastAsiaTheme="minorHAnsi" w:hAnsi="Arial" w:cs="Arial"/>
          <w:color w:val="000000"/>
          <w:sz w:val="22"/>
          <w:szCs w:val="22"/>
          <w:lang w:eastAsia="en-US"/>
        </w:rPr>
      </w:pPr>
      <w:r w:rsidRPr="003F6C8D">
        <w:rPr>
          <w:rFonts w:ascii="Arial" w:eastAsiaTheme="minorHAnsi" w:hAnsi="Arial" w:cs="Arial"/>
          <w:b/>
          <w:bCs/>
          <w:color w:val="000000"/>
          <w:sz w:val="22"/>
          <w:szCs w:val="22"/>
          <w:lang w:eastAsia="en-US"/>
        </w:rPr>
        <w:t>IPogr</w:t>
      </w:r>
      <w:r w:rsidR="00551983">
        <w:rPr>
          <w:rFonts w:ascii="Arial" w:eastAsiaTheme="minorHAnsi" w:hAnsi="Arial" w:cs="Arial"/>
          <w:b/>
          <w:bCs/>
          <w:color w:val="000000"/>
          <w:sz w:val="22"/>
          <w:szCs w:val="22"/>
          <w:lang w:eastAsia="en-US"/>
        </w:rPr>
        <w:t>m</w:t>
      </w:r>
      <w:r w:rsidRPr="003F6C8D">
        <w:rPr>
          <w:rFonts w:ascii="Arial" w:eastAsiaTheme="minorHAnsi" w:hAnsi="Arial" w:cs="Arial"/>
          <w:b/>
          <w:bCs/>
          <w:color w:val="000000"/>
          <w:sz w:val="22"/>
          <w:szCs w:val="22"/>
          <w:lang w:eastAsia="en-US"/>
        </w:rPr>
        <w:t xml:space="preserve">iu - </w:t>
      </w:r>
      <w:r w:rsidRPr="003F6C8D">
        <w:rPr>
          <w:rFonts w:ascii="Arial" w:eastAsiaTheme="minorHAnsi" w:hAnsi="Arial" w:cs="Arial"/>
          <w:color w:val="000000"/>
          <w:sz w:val="22"/>
          <w:szCs w:val="22"/>
          <w:lang w:eastAsia="en-US"/>
        </w:rPr>
        <w:t xml:space="preserve">ilość punktów uzyskanych w kryterium: </w:t>
      </w:r>
      <w:r w:rsidRPr="003F6C8D">
        <w:rPr>
          <w:rFonts w:ascii="Arial" w:eastAsiaTheme="minorHAnsi" w:hAnsi="Arial" w:cs="Arial"/>
          <w:b/>
          <w:bCs/>
          <w:color w:val="000000"/>
          <w:sz w:val="22"/>
          <w:szCs w:val="22"/>
          <w:lang w:eastAsia="en-US"/>
        </w:rPr>
        <w:t xml:space="preserve">okres gwarancji na wykonane roboty i pozostałe zainstalowane urządzenia, </w:t>
      </w:r>
    </w:p>
    <w:p w:rsidR="00D25785" w:rsidRPr="003F6C8D" w:rsidRDefault="00D25785" w:rsidP="00D25785">
      <w:pPr>
        <w:autoSpaceDE w:val="0"/>
        <w:autoSpaceDN w:val="0"/>
        <w:adjustRightInd w:val="0"/>
        <w:jc w:val="both"/>
        <w:rPr>
          <w:rFonts w:ascii="Arial" w:eastAsiaTheme="minorHAnsi" w:hAnsi="Arial" w:cs="Arial"/>
          <w:color w:val="000000"/>
          <w:sz w:val="22"/>
          <w:szCs w:val="22"/>
          <w:lang w:eastAsia="en-US"/>
        </w:rPr>
      </w:pPr>
      <w:r w:rsidRPr="003F6C8D">
        <w:rPr>
          <w:rFonts w:ascii="Arial" w:eastAsiaTheme="minorHAnsi" w:hAnsi="Arial" w:cs="Arial"/>
          <w:b/>
          <w:bCs/>
          <w:color w:val="000000"/>
          <w:sz w:val="22"/>
          <w:szCs w:val="22"/>
          <w:lang w:eastAsia="en-US"/>
        </w:rPr>
        <w:t xml:space="preserve">IPogi – </w:t>
      </w:r>
      <w:r w:rsidRPr="003F6C8D">
        <w:rPr>
          <w:rFonts w:ascii="Arial" w:eastAsiaTheme="minorHAnsi" w:hAnsi="Arial" w:cs="Arial"/>
          <w:color w:val="000000"/>
          <w:sz w:val="22"/>
          <w:szCs w:val="22"/>
          <w:lang w:eastAsia="en-US"/>
        </w:rPr>
        <w:t xml:space="preserve">ilość punktów uzyskanych w kryterium: </w:t>
      </w:r>
      <w:r w:rsidRPr="003F6C8D">
        <w:rPr>
          <w:rFonts w:ascii="Arial" w:eastAsiaTheme="minorHAnsi" w:hAnsi="Arial" w:cs="Arial"/>
          <w:b/>
          <w:bCs/>
          <w:color w:val="000000"/>
          <w:sz w:val="22"/>
          <w:szCs w:val="22"/>
          <w:lang w:eastAsia="en-US"/>
        </w:rPr>
        <w:t xml:space="preserve">okres gwarancji na inwerter, </w:t>
      </w:r>
    </w:p>
    <w:p w:rsidR="003F6C8D" w:rsidRPr="003F6C8D" w:rsidRDefault="003F6C8D" w:rsidP="003F6C8D">
      <w:pPr>
        <w:autoSpaceDE w:val="0"/>
        <w:autoSpaceDN w:val="0"/>
        <w:adjustRightInd w:val="0"/>
        <w:jc w:val="both"/>
        <w:rPr>
          <w:rFonts w:ascii="Arial" w:eastAsiaTheme="minorHAnsi" w:hAnsi="Arial" w:cs="Arial"/>
          <w:color w:val="000000"/>
          <w:sz w:val="22"/>
          <w:szCs w:val="22"/>
          <w:lang w:eastAsia="en-US"/>
        </w:rPr>
      </w:pPr>
      <w:r w:rsidRPr="003F6C8D">
        <w:rPr>
          <w:rFonts w:ascii="Arial" w:eastAsiaTheme="minorHAnsi" w:hAnsi="Arial" w:cs="Arial"/>
          <w:b/>
          <w:bCs/>
          <w:color w:val="000000"/>
          <w:sz w:val="22"/>
          <w:szCs w:val="22"/>
          <w:lang w:eastAsia="en-US"/>
        </w:rPr>
        <w:t xml:space="preserve">IPcuwiu - </w:t>
      </w:r>
      <w:r w:rsidRPr="003F6C8D">
        <w:rPr>
          <w:rFonts w:ascii="Arial" w:eastAsiaTheme="minorHAnsi" w:hAnsi="Arial" w:cs="Arial"/>
          <w:color w:val="000000"/>
          <w:sz w:val="22"/>
          <w:szCs w:val="22"/>
          <w:lang w:eastAsia="en-US"/>
        </w:rPr>
        <w:t xml:space="preserve">ilość punktów uzyskanych w kryterium: </w:t>
      </w:r>
      <w:r w:rsidRPr="003F6C8D">
        <w:rPr>
          <w:rFonts w:ascii="Arial" w:eastAsiaTheme="minorHAnsi" w:hAnsi="Arial" w:cs="Arial"/>
          <w:b/>
          <w:bCs/>
          <w:color w:val="000000"/>
          <w:sz w:val="22"/>
          <w:szCs w:val="22"/>
          <w:lang w:eastAsia="en-US"/>
        </w:rPr>
        <w:t xml:space="preserve">czas usunięcia wad i usterek, </w:t>
      </w:r>
    </w:p>
    <w:p w:rsidR="003F6C8D" w:rsidRDefault="003F6C8D" w:rsidP="003F6C8D">
      <w:pPr>
        <w:jc w:val="both"/>
      </w:pPr>
      <w:r w:rsidRPr="003F6C8D">
        <w:rPr>
          <w:rFonts w:ascii="Arial" w:eastAsiaTheme="minorHAnsi" w:hAnsi="Arial" w:cs="Arial"/>
          <w:b/>
          <w:bCs/>
          <w:color w:val="000000"/>
          <w:sz w:val="22"/>
          <w:szCs w:val="22"/>
          <w:lang w:eastAsia="en-US"/>
        </w:rPr>
        <w:t xml:space="preserve">IPwku - </w:t>
      </w:r>
      <w:r w:rsidRPr="003F6C8D">
        <w:rPr>
          <w:rFonts w:ascii="Arial" w:eastAsiaTheme="minorHAnsi" w:hAnsi="Arial" w:cs="Arial"/>
          <w:color w:val="000000"/>
          <w:sz w:val="22"/>
          <w:szCs w:val="22"/>
          <w:lang w:eastAsia="en-US"/>
        </w:rPr>
        <w:t xml:space="preserve">ilość punktów uzyskanych w kryterium: </w:t>
      </w:r>
      <w:r w:rsidRPr="003F6C8D">
        <w:rPr>
          <w:rFonts w:ascii="Arial" w:eastAsiaTheme="minorHAnsi" w:hAnsi="Arial" w:cs="Arial"/>
          <w:b/>
          <w:bCs/>
          <w:color w:val="000000"/>
          <w:sz w:val="22"/>
          <w:szCs w:val="22"/>
          <w:lang w:eastAsia="en-US"/>
        </w:rPr>
        <w:t>wysokość kary umownej za opóźnienie w zakończeniu wykonania robót budowlanych (termin zakończenia wykonania przedmiotu zamówienia).</w:t>
      </w:r>
    </w:p>
    <w:p w:rsidR="00BA7C44" w:rsidRDefault="00BA7C44" w:rsidP="00BA7C44"/>
    <w:p w:rsidR="00D879D2" w:rsidRDefault="00D879D2" w:rsidP="003F6C8D">
      <w:pPr>
        <w:pStyle w:val="Nagwek2"/>
        <w:spacing w:line="360" w:lineRule="auto"/>
        <w:rPr>
          <w:rFonts w:cs="Arial"/>
          <w:szCs w:val="22"/>
          <w:u w:val="single"/>
        </w:rPr>
      </w:pPr>
    </w:p>
    <w:p w:rsidR="00C06788" w:rsidRPr="00D879D2" w:rsidRDefault="00FC3DF2" w:rsidP="00C06788">
      <w:pPr>
        <w:pStyle w:val="Nagwek2"/>
        <w:spacing w:line="360" w:lineRule="auto"/>
        <w:jc w:val="center"/>
        <w:rPr>
          <w:rFonts w:cs="Arial"/>
          <w:szCs w:val="22"/>
          <w:u w:val="single"/>
        </w:rPr>
      </w:pPr>
      <w:bookmarkStart w:id="39" w:name="_Toc499422370"/>
      <w:r w:rsidRPr="00D879D2">
        <w:rPr>
          <w:rFonts w:cs="Arial"/>
          <w:szCs w:val="22"/>
          <w:u w:val="single"/>
        </w:rPr>
        <w:t>ROZDZIAŁ XVI</w:t>
      </w:r>
      <w:r w:rsidR="00DB6B5B" w:rsidRPr="00D879D2">
        <w:rPr>
          <w:rFonts w:cs="Arial"/>
          <w:szCs w:val="22"/>
          <w:u w:val="single"/>
        </w:rPr>
        <w:t>I</w:t>
      </w:r>
      <w:r w:rsidR="00C06788" w:rsidRPr="00D879D2">
        <w:rPr>
          <w:rFonts w:cs="Arial"/>
          <w:szCs w:val="22"/>
          <w:u w:val="single"/>
        </w:rPr>
        <w:t>.</w:t>
      </w:r>
      <w:bookmarkEnd w:id="39"/>
    </w:p>
    <w:p w:rsidR="00C06788" w:rsidRPr="00D41016" w:rsidRDefault="00C06788" w:rsidP="007E6254">
      <w:pPr>
        <w:pStyle w:val="Nagwek2"/>
        <w:spacing w:line="276" w:lineRule="auto"/>
        <w:jc w:val="center"/>
        <w:rPr>
          <w:rFonts w:cs="Arial"/>
          <w:szCs w:val="22"/>
        </w:rPr>
      </w:pPr>
      <w:bookmarkStart w:id="40" w:name="_Toc499422371"/>
      <w:r w:rsidRPr="00D41016">
        <w:rPr>
          <w:rFonts w:cs="Arial"/>
          <w:szCs w:val="22"/>
        </w:rPr>
        <w:t>OCENA OFERT</w:t>
      </w:r>
      <w:bookmarkEnd w:id="40"/>
    </w:p>
    <w:p w:rsidR="00FC3DF2" w:rsidRPr="00D41016" w:rsidRDefault="00FC3DF2" w:rsidP="00FC3DF2"/>
    <w:p w:rsidR="00C06788" w:rsidRPr="00D41016" w:rsidRDefault="00C06788" w:rsidP="009749DE">
      <w:pPr>
        <w:pStyle w:val="Tekstpodstawowy"/>
        <w:numPr>
          <w:ilvl w:val="0"/>
          <w:numId w:val="51"/>
        </w:numPr>
        <w:rPr>
          <w:rFonts w:ascii="Arial" w:hAnsi="Arial" w:cs="Arial"/>
          <w:b/>
          <w:sz w:val="22"/>
          <w:szCs w:val="22"/>
          <w:u w:val="single"/>
        </w:rPr>
      </w:pPr>
      <w:r w:rsidRPr="00D41016">
        <w:rPr>
          <w:rFonts w:ascii="Arial" w:hAnsi="Arial" w:cs="Arial"/>
          <w:b/>
          <w:bCs/>
          <w:sz w:val="22"/>
          <w:szCs w:val="22"/>
          <w:u w:val="single"/>
        </w:rPr>
        <w:t>Zgodnie z art. 24 aa ustawy, Zamawiający najpierw dokona oceny ofert, a następnie zbada, czy Wykonawca, którego oferta została oceniona jako najkorzystniejsza, nie podlega wykluczeniu (art. 24 ust. 1 pkt 12-23  ustawy</w:t>
      </w:r>
      <w:r w:rsidR="00C6368E" w:rsidRPr="00D41016">
        <w:rPr>
          <w:rFonts w:ascii="Arial" w:hAnsi="Arial" w:cs="Arial"/>
          <w:b/>
          <w:bCs/>
          <w:sz w:val="22"/>
          <w:szCs w:val="22"/>
          <w:u w:val="single"/>
        </w:rPr>
        <w:t>oraz</w:t>
      </w:r>
      <w:r w:rsidR="00C6368E" w:rsidRPr="00D41016">
        <w:rPr>
          <w:rFonts w:ascii="Arial" w:hAnsi="Arial" w:cs="Arial"/>
          <w:b/>
          <w:sz w:val="22"/>
          <w:szCs w:val="22"/>
          <w:u w:val="single"/>
        </w:rPr>
        <w:t>art. 24 ust. 5 pkt 1, 2 i 8 ustawy Pzp</w:t>
      </w:r>
      <w:r w:rsidR="00275C8A" w:rsidRPr="00D41016">
        <w:rPr>
          <w:rFonts w:ascii="Arial" w:hAnsi="Arial" w:cs="Arial"/>
          <w:b/>
          <w:sz w:val="22"/>
          <w:szCs w:val="22"/>
          <w:u w:val="single"/>
        </w:rPr>
        <w:t xml:space="preserve"> - </w:t>
      </w:r>
      <w:r w:rsidR="00C6368E" w:rsidRPr="00D41016">
        <w:rPr>
          <w:rFonts w:ascii="Arial" w:hAnsi="Arial" w:cs="Arial"/>
          <w:b/>
          <w:sz w:val="22"/>
          <w:szCs w:val="22"/>
          <w:u w:val="single"/>
        </w:rPr>
        <w:t xml:space="preserve">podstawy fakultatywne, wskazane przez Zamawiającego w rozdziale  V ust. 1 pkt 2 SIWZ) </w:t>
      </w:r>
      <w:r w:rsidRPr="00D41016">
        <w:rPr>
          <w:rFonts w:ascii="Arial" w:hAnsi="Arial" w:cs="Arial"/>
          <w:b/>
          <w:bCs/>
          <w:sz w:val="22"/>
          <w:szCs w:val="22"/>
          <w:u w:val="single"/>
        </w:rPr>
        <w:t>oraz spełnia warunki udziału w postępowaniu, określone przez Zamawiającego w Rozdziale V ust</w:t>
      </w:r>
      <w:r w:rsidR="007E6254" w:rsidRPr="00D41016">
        <w:rPr>
          <w:rFonts w:ascii="Arial" w:hAnsi="Arial" w:cs="Arial"/>
          <w:b/>
          <w:bCs/>
          <w:sz w:val="22"/>
          <w:szCs w:val="22"/>
          <w:u w:val="single"/>
        </w:rPr>
        <w:t>.</w:t>
      </w:r>
      <w:r w:rsidRPr="00D41016">
        <w:rPr>
          <w:rFonts w:ascii="Arial" w:hAnsi="Arial" w:cs="Arial"/>
          <w:b/>
          <w:bCs/>
          <w:sz w:val="22"/>
          <w:szCs w:val="22"/>
          <w:u w:val="single"/>
        </w:rPr>
        <w:t xml:space="preserve"> 2 SIWZ.</w:t>
      </w:r>
    </w:p>
    <w:p w:rsidR="00C06788" w:rsidRPr="00D41016" w:rsidRDefault="00C06788" w:rsidP="00C06788">
      <w:pPr>
        <w:pStyle w:val="Tekstpodstawowy"/>
        <w:rPr>
          <w:rFonts w:ascii="Arial" w:hAnsi="Arial" w:cs="Arial"/>
          <w:sz w:val="22"/>
          <w:szCs w:val="22"/>
        </w:rPr>
      </w:pPr>
    </w:p>
    <w:p w:rsidR="00C06788" w:rsidRPr="00D41016" w:rsidRDefault="00C06788" w:rsidP="009749DE">
      <w:pPr>
        <w:pStyle w:val="Tekstpodstawowy"/>
        <w:numPr>
          <w:ilvl w:val="0"/>
          <w:numId w:val="51"/>
        </w:numPr>
        <w:rPr>
          <w:rFonts w:ascii="Arial" w:hAnsi="Arial" w:cs="Arial"/>
          <w:sz w:val="22"/>
          <w:szCs w:val="22"/>
        </w:rPr>
      </w:pPr>
      <w:r w:rsidRPr="00D41016">
        <w:rPr>
          <w:rFonts w:ascii="Arial" w:hAnsi="Arial" w:cs="Arial"/>
          <w:sz w:val="22"/>
          <w:szCs w:val="22"/>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C06788" w:rsidRPr="00D41016" w:rsidRDefault="00C06788" w:rsidP="00C06788">
      <w:pPr>
        <w:pStyle w:val="Tekstpodstawowy"/>
        <w:tabs>
          <w:tab w:val="num" w:pos="567"/>
        </w:tabs>
        <w:rPr>
          <w:rFonts w:ascii="Arial" w:hAnsi="Arial" w:cs="Arial"/>
          <w:sz w:val="22"/>
          <w:szCs w:val="22"/>
        </w:rPr>
      </w:pPr>
    </w:p>
    <w:p w:rsidR="00C06788" w:rsidRPr="00D41016" w:rsidRDefault="00C06788" w:rsidP="009749DE">
      <w:pPr>
        <w:pStyle w:val="Tekstpodstawowy"/>
        <w:numPr>
          <w:ilvl w:val="0"/>
          <w:numId w:val="51"/>
        </w:numPr>
        <w:rPr>
          <w:rFonts w:ascii="Arial" w:hAnsi="Arial" w:cs="Arial"/>
          <w:sz w:val="22"/>
          <w:szCs w:val="22"/>
        </w:rPr>
      </w:pPr>
      <w:r w:rsidRPr="00D41016">
        <w:rPr>
          <w:rFonts w:ascii="Arial" w:hAnsi="Arial" w:cs="Arial"/>
          <w:sz w:val="22"/>
          <w:szCs w:val="22"/>
        </w:rPr>
        <w:t>W toku dokonywania oceny złożonych ofert Zamawiający może żądać udzielenia przez Wykonawców wyjaśnień dotyczących treści złożonych przez nich ofert.</w:t>
      </w:r>
    </w:p>
    <w:p w:rsidR="00C06788" w:rsidRPr="00D41016" w:rsidRDefault="00C06788" w:rsidP="00C06788">
      <w:pPr>
        <w:pStyle w:val="Tekstpodstawowy"/>
        <w:rPr>
          <w:rFonts w:ascii="Arial" w:hAnsi="Arial" w:cs="Arial"/>
          <w:sz w:val="22"/>
          <w:szCs w:val="22"/>
        </w:rPr>
      </w:pPr>
    </w:p>
    <w:p w:rsidR="00C06788" w:rsidRPr="00D41016" w:rsidRDefault="00C06788" w:rsidP="009749DE">
      <w:pPr>
        <w:pStyle w:val="Tekstpodstawowy"/>
        <w:numPr>
          <w:ilvl w:val="0"/>
          <w:numId w:val="51"/>
        </w:numPr>
        <w:rPr>
          <w:rFonts w:ascii="Arial" w:hAnsi="Arial" w:cs="Arial"/>
          <w:sz w:val="22"/>
          <w:szCs w:val="22"/>
        </w:rPr>
      </w:pPr>
      <w:r w:rsidRPr="00D41016">
        <w:rPr>
          <w:rFonts w:ascii="Arial" w:hAnsi="Arial" w:cs="Arial"/>
          <w:sz w:val="22"/>
          <w:szCs w:val="22"/>
        </w:rPr>
        <w:lastRenderedPageBreak/>
        <w:t>Zamawiający poprawi w tekście oferty omyłki, wskazane w art. 87 ust. 2 ustawy, niezwłocznie zawiadamiając o tym Wykonawcę, którego oferta zostanie poprawiona.</w:t>
      </w:r>
    </w:p>
    <w:p w:rsidR="00C06788" w:rsidRPr="00D41016" w:rsidRDefault="00C06788" w:rsidP="00C06788">
      <w:pPr>
        <w:pStyle w:val="Tekstpodstawowy"/>
        <w:ind w:left="567"/>
        <w:rPr>
          <w:rFonts w:ascii="Arial" w:hAnsi="Arial" w:cs="Arial"/>
          <w:sz w:val="22"/>
          <w:szCs w:val="22"/>
        </w:rPr>
      </w:pPr>
    </w:p>
    <w:p w:rsidR="00C71F96" w:rsidRPr="00D41016" w:rsidRDefault="00C21937" w:rsidP="00C71F96">
      <w:pPr>
        <w:pStyle w:val="Standard"/>
        <w:ind w:firstLine="567"/>
        <w:jc w:val="both"/>
        <w:rPr>
          <w:rFonts w:ascii="Arial" w:hAnsi="Arial" w:cs="Arial"/>
          <w:b/>
          <w:color w:val="000000"/>
          <w:sz w:val="22"/>
          <w:szCs w:val="22"/>
          <w:u w:val="single"/>
        </w:rPr>
      </w:pPr>
      <w:r w:rsidRPr="00D41016">
        <w:rPr>
          <w:rFonts w:ascii="Arial" w:hAnsi="Arial" w:cs="Arial"/>
          <w:b/>
          <w:color w:val="000000"/>
          <w:sz w:val="22"/>
          <w:szCs w:val="22"/>
          <w:u w:val="single"/>
        </w:rPr>
        <w:t xml:space="preserve">UWAGA </w:t>
      </w:r>
      <w:r w:rsidR="00155A6B" w:rsidRPr="00D41016">
        <w:rPr>
          <w:rFonts w:ascii="Arial" w:hAnsi="Arial" w:cs="Arial"/>
          <w:b/>
          <w:color w:val="000000"/>
          <w:sz w:val="22"/>
          <w:szCs w:val="22"/>
          <w:u w:val="single"/>
        </w:rPr>
        <w:t>8</w:t>
      </w:r>
      <w:r w:rsidR="00C71F96" w:rsidRPr="00D41016">
        <w:rPr>
          <w:rFonts w:ascii="Arial" w:hAnsi="Arial" w:cs="Arial"/>
          <w:b/>
          <w:color w:val="000000"/>
          <w:sz w:val="22"/>
          <w:szCs w:val="22"/>
          <w:u w:val="single"/>
        </w:rPr>
        <w:t>:</w:t>
      </w:r>
    </w:p>
    <w:p w:rsidR="00C71F96" w:rsidRPr="00D41016" w:rsidRDefault="00C71F96" w:rsidP="00C71F96">
      <w:pPr>
        <w:pStyle w:val="Standard"/>
        <w:ind w:left="567"/>
        <w:jc w:val="both"/>
        <w:rPr>
          <w:rFonts w:ascii="Arial" w:hAnsi="Arial" w:cs="Arial"/>
          <w:sz w:val="22"/>
          <w:szCs w:val="22"/>
        </w:rPr>
      </w:pPr>
      <w:r w:rsidRPr="00D41016">
        <w:rPr>
          <w:rFonts w:ascii="Arial" w:hAnsi="Arial" w:cs="Arial"/>
          <w:color w:val="000000"/>
          <w:sz w:val="22"/>
          <w:szCs w:val="22"/>
        </w:rPr>
        <w:t xml:space="preserve">Brak odpowiedzi </w:t>
      </w:r>
      <w:r w:rsidRPr="00D41016">
        <w:rPr>
          <w:rFonts w:ascii="Arial" w:hAnsi="Arial" w:cs="Arial"/>
          <w:sz w:val="22"/>
          <w:szCs w:val="22"/>
        </w:rPr>
        <w:t xml:space="preserve">przez Wykonawcę </w:t>
      </w:r>
      <w:r w:rsidRPr="00D41016">
        <w:rPr>
          <w:rFonts w:ascii="Arial" w:hAnsi="Arial" w:cs="Arial"/>
          <w:color w:val="000000"/>
          <w:sz w:val="22"/>
          <w:szCs w:val="22"/>
        </w:rPr>
        <w:t xml:space="preserve">na Zawiadomienie </w:t>
      </w:r>
      <w:r w:rsidRPr="00D41016">
        <w:rPr>
          <w:rFonts w:ascii="Arial" w:hAnsi="Arial" w:cs="Arial"/>
          <w:sz w:val="22"/>
          <w:szCs w:val="22"/>
        </w:rPr>
        <w:t>dotyczące poprawy omyłek na podstawie art. 87 ust. 2 pkt 3 ustawy Pzp., Zamawiający potraktuje jako zgodę na poprawienie tych omyłek.</w:t>
      </w:r>
    </w:p>
    <w:p w:rsidR="00C71F96" w:rsidRPr="00D41016" w:rsidRDefault="00C71F96" w:rsidP="00C71F96">
      <w:pPr>
        <w:pStyle w:val="Tekstpodstawowy"/>
        <w:rPr>
          <w:rFonts w:ascii="Arial" w:hAnsi="Arial" w:cs="Arial"/>
          <w:sz w:val="22"/>
          <w:szCs w:val="22"/>
        </w:rPr>
      </w:pPr>
    </w:p>
    <w:p w:rsidR="00C06788" w:rsidRPr="00D41016" w:rsidRDefault="00C06788" w:rsidP="009749DE">
      <w:pPr>
        <w:pStyle w:val="Tekstpodstawowy"/>
        <w:numPr>
          <w:ilvl w:val="0"/>
          <w:numId w:val="51"/>
        </w:numPr>
        <w:rPr>
          <w:rFonts w:ascii="Arial" w:hAnsi="Arial" w:cs="Arial"/>
          <w:sz w:val="22"/>
          <w:szCs w:val="22"/>
        </w:rPr>
      </w:pPr>
      <w:r w:rsidRPr="00D41016">
        <w:rPr>
          <w:rFonts w:ascii="Arial" w:hAnsi="Arial" w:cs="Arial"/>
          <w:sz w:val="22"/>
          <w:szCs w:val="22"/>
        </w:rPr>
        <w:t>W przypadku, gdy nie złożono żadnej oferty niepodlegającej odrzuceniu, postępowanie zostanie unieważnione. Zamawiający unieważni postępowanie także w innych przypadkach, określonych w ustawie w art. 93 ust. 1 ustawy.</w:t>
      </w:r>
    </w:p>
    <w:p w:rsidR="00C06788" w:rsidRPr="00D41016" w:rsidRDefault="00C06788" w:rsidP="00C06788">
      <w:pPr>
        <w:pStyle w:val="Tekstpodstawowy"/>
        <w:rPr>
          <w:rFonts w:ascii="Arial" w:hAnsi="Arial" w:cs="Arial"/>
          <w:sz w:val="22"/>
          <w:szCs w:val="22"/>
        </w:rPr>
      </w:pPr>
    </w:p>
    <w:p w:rsidR="00C06788" w:rsidRPr="00D41016" w:rsidRDefault="00C06788" w:rsidP="009749DE">
      <w:pPr>
        <w:pStyle w:val="Tekstpodstawowy"/>
        <w:numPr>
          <w:ilvl w:val="0"/>
          <w:numId w:val="51"/>
        </w:numPr>
        <w:rPr>
          <w:rFonts w:ascii="Arial" w:hAnsi="Arial" w:cs="Arial"/>
          <w:sz w:val="22"/>
          <w:szCs w:val="22"/>
        </w:rPr>
      </w:pPr>
      <w:r w:rsidRPr="00D41016">
        <w:rPr>
          <w:rFonts w:ascii="Arial" w:hAnsi="Arial" w:cs="Arial"/>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C06788" w:rsidRPr="00D41016" w:rsidRDefault="00C06788" w:rsidP="00C06788">
      <w:pPr>
        <w:pStyle w:val="Akapitzlist"/>
        <w:rPr>
          <w:rFonts w:ascii="Arial" w:hAnsi="Arial" w:cs="Arial"/>
          <w:sz w:val="22"/>
          <w:szCs w:val="22"/>
        </w:rPr>
      </w:pPr>
    </w:p>
    <w:p w:rsidR="00C06788" w:rsidRPr="00D41016" w:rsidRDefault="00C06788" w:rsidP="009749DE">
      <w:pPr>
        <w:pStyle w:val="Tekstpodstawowy"/>
        <w:numPr>
          <w:ilvl w:val="0"/>
          <w:numId w:val="51"/>
        </w:numPr>
        <w:rPr>
          <w:rFonts w:ascii="Arial" w:hAnsi="Arial" w:cs="Arial"/>
          <w:b/>
          <w:sz w:val="22"/>
          <w:szCs w:val="22"/>
          <w:u w:val="single"/>
        </w:rPr>
      </w:pPr>
      <w:r w:rsidRPr="00D41016">
        <w:rPr>
          <w:rFonts w:ascii="Arial" w:hAnsi="Arial" w:cs="Arial"/>
          <w:b/>
          <w:bCs/>
          <w:sz w:val="22"/>
          <w:szCs w:val="22"/>
          <w:u w:val="single"/>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(zgodnie z ust. 3 Rozdziału V</w:t>
      </w:r>
      <w:r w:rsidR="00AE438D" w:rsidRPr="00D41016">
        <w:rPr>
          <w:rFonts w:ascii="Arial" w:hAnsi="Arial" w:cs="Arial"/>
          <w:b/>
          <w:bCs/>
          <w:sz w:val="22"/>
          <w:szCs w:val="22"/>
          <w:u w:val="single"/>
        </w:rPr>
        <w:t>I</w:t>
      </w:r>
      <w:r w:rsidRPr="00D41016">
        <w:rPr>
          <w:rFonts w:ascii="Arial" w:hAnsi="Arial" w:cs="Arial"/>
          <w:b/>
          <w:bCs/>
          <w:sz w:val="22"/>
          <w:szCs w:val="22"/>
          <w:u w:val="single"/>
        </w:rPr>
        <w:t xml:space="preserve"> SIWZ).</w:t>
      </w:r>
    </w:p>
    <w:p w:rsidR="00C06788" w:rsidRPr="00997398" w:rsidRDefault="00C06788" w:rsidP="00F10C95">
      <w:pPr>
        <w:pStyle w:val="Tekstpodstawowy"/>
        <w:tabs>
          <w:tab w:val="left" w:pos="567"/>
        </w:tabs>
        <w:rPr>
          <w:rFonts w:ascii="Arial" w:hAnsi="Arial" w:cs="Arial"/>
          <w:sz w:val="22"/>
          <w:szCs w:val="22"/>
          <w:highlight w:val="green"/>
        </w:rPr>
      </w:pPr>
    </w:p>
    <w:p w:rsidR="00C06788" w:rsidRPr="00997398" w:rsidRDefault="00C06788" w:rsidP="00F10C95">
      <w:pPr>
        <w:pStyle w:val="Tekstpodstawowy"/>
        <w:tabs>
          <w:tab w:val="left" w:pos="567"/>
        </w:tabs>
        <w:rPr>
          <w:rFonts w:ascii="Arial" w:hAnsi="Arial" w:cs="Arial"/>
          <w:sz w:val="22"/>
          <w:szCs w:val="22"/>
          <w:highlight w:val="green"/>
        </w:rPr>
      </w:pPr>
    </w:p>
    <w:p w:rsidR="00174588" w:rsidRPr="00997398" w:rsidRDefault="00174588" w:rsidP="00F10C95">
      <w:pPr>
        <w:pStyle w:val="Tekstpodstawowy"/>
        <w:tabs>
          <w:tab w:val="left" w:pos="567"/>
        </w:tabs>
        <w:rPr>
          <w:rFonts w:ascii="Arial" w:hAnsi="Arial" w:cs="Arial"/>
          <w:sz w:val="22"/>
          <w:szCs w:val="22"/>
          <w:highlight w:val="green"/>
        </w:rPr>
      </w:pPr>
    </w:p>
    <w:p w:rsidR="00DB7132" w:rsidRPr="00D41016" w:rsidRDefault="00487963" w:rsidP="00DB7132">
      <w:pPr>
        <w:pStyle w:val="Nagwek2"/>
        <w:spacing w:line="360" w:lineRule="auto"/>
        <w:jc w:val="center"/>
        <w:rPr>
          <w:rFonts w:cs="Arial"/>
          <w:szCs w:val="22"/>
          <w:u w:val="single"/>
        </w:rPr>
      </w:pPr>
      <w:bookmarkStart w:id="41" w:name="_Toc499422372"/>
      <w:r w:rsidRPr="00D41016">
        <w:rPr>
          <w:rFonts w:cs="Arial"/>
          <w:szCs w:val="22"/>
          <w:u w:val="single"/>
        </w:rPr>
        <w:t xml:space="preserve">ROZDZIAŁ </w:t>
      </w:r>
      <w:r w:rsidR="00FC3DF2" w:rsidRPr="00D41016">
        <w:rPr>
          <w:rFonts w:cs="Arial"/>
          <w:szCs w:val="22"/>
          <w:u w:val="single"/>
        </w:rPr>
        <w:t>XVII</w:t>
      </w:r>
      <w:r w:rsidR="00AE438D" w:rsidRPr="00D41016">
        <w:rPr>
          <w:rFonts w:cs="Arial"/>
          <w:szCs w:val="22"/>
          <w:u w:val="single"/>
        </w:rPr>
        <w:t>I</w:t>
      </w:r>
      <w:r w:rsidRPr="00D41016">
        <w:rPr>
          <w:rFonts w:cs="Arial"/>
          <w:szCs w:val="22"/>
          <w:u w:val="single"/>
        </w:rPr>
        <w:t>.</w:t>
      </w:r>
      <w:bookmarkEnd w:id="41"/>
    </w:p>
    <w:p w:rsidR="00DB7132" w:rsidRPr="00D41016" w:rsidRDefault="00487963" w:rsidP="00DB7132">
      <w:pPr>
        <w:pStyle w:val="Nagwek2"/>
        <w:spacing w:line="276" w:lineRule="auto"/>
        <w:jc w:val="center"/>
        <w:rPr>
          <w:rFonts w:cs="Arial"/>
          <w:szCs w:val="22"/>
        </w:rPr>
      </w:pPr>
      <w:bookmarkStart w:id="42" w:name="_Toc499422373"/>
      <w:r w:rsidRPr="00D41016">
        <w:rPr>
          <w:rFonts w:cs="Arial"/>
          <w:szCs w:val="22"/>
        </w:rPr>
        <w:t>INFORMACJE O FORMALNOŚCIACH JAKIE POWINNY ZOSTAĆ DOPEŁNIONE PO WYBORZE OFERTY W CELU ZAWARCIA UMOWY W SPRAWIE</w:t>
      </w:r>
      <w:bookmarkEnd w:id="42"/>
    </w:p>
    <w:p w:rsidR="00487963" w:rsidRPr="00D41016" w:rsidRDefault="00487963" w:rsidP="00DB7132">
      <w:pPr>
        <w:pStyle w:val="Nagwek2"/>
        <w:spacing w:line="276" w:lineRule="auto"/>
        <w:jc w:val="center"/>
        <w:rPr>
          <w:rFonts w:cs="Arial"/>
          <w:szCs w:val="22"/>
        </w:rPr>
      </w:pPr>
      <w:bookmarkStart w:id="43" w:name="_Toc499422374"/>
      <w:r w:rsidRPr="00D41016">
        <w:rPr>
          <w:rFonts w:cs="Arial"/>
          <w:szCs w:val="22"/>
        </w:rPr>
        <w:t>ZAMÓWIENIA PUBLICZNEGO</w:t>
      </w:r>
      <w:bookmarkEnd w:id="43"/>
    </w:p>
    <w:p w:rsidR="00174588" w:rsidRPr="00D41016" w:rsidRDefault="00174588" w:rsidP="00F10C95">
      <w:pPr>
        <w:pStyle w:val="Tekstpodstawowy"/>
        <w:tabs>
          <w:tab w:val="left" w:pos="567"/>
        </w:tabs>
        <w:rPr>
          <w:rFonts w:ascii="Arial" w:hAnsi="Arial" w:cs="Arial"/>
          <w:sz w:val="22"/>
          <w:szCs w:val="22"/>
        </w:rPr>
      </w:pPr>
    </w:p>
    <w:p w:rsidR="00AC6BCA" w:rsidRPr="00D41016" w:rsidRDefault="00AC6BCA" w:rsidP="00AC6BCA">
      <w:pPr>
        <w:pStyle w:val="Akapitzlist"/>
        <w:rPr>
          <w:rFonts w:ascii="Arial" w:hAnsi="Arial" w:cs="Arial"/>
          <w:sz w:val="22"/>
          <w:szCs w:val="22"/>
        </w:rPr>
      </w:pPr>
    </w:p>
    <w:p w:rsidR="00AC6BCA" w:rsidRPr="00D41016" w:rsidRDefault="00AC6BCA" w:rsidP="00A529FC">
      <w:pPr>
        <w:pStyle w:val="Tekstpodstawowy"/>
        <w:numPr>
          <w:ilvl w:val="0"/>
          <w:numId w:val="58"/>
        </w:numPr>
        <w:ind w:left="426"/>
        <w:rPr>
          <w:rStyle w:val="FontStyle36"/>
          <w:color w:val="auto"/>
          <w:sz w:val="22"/>
          <w:szCs w:val="22"/>
        </w:rPr>
      </w:pPr>
      <w:r w:rsidRPr="00D41016">
        <w:rPr>
          <w:rStyle w:val="FontStyle36"/>
          <w:sz w:val="22"/>
          <w:szCs w:val="22"/>
        </w:rPr>
        <w:t>Wykonawca, którego oferta została wybrana jako najkorzystniejsza ma obowiązek przed zawarciem</w:t>
      </w:r>
      <w:r w:rsidR="00D9604C" w:rsidRPr="00D41016">
        <w:rPr>
          <w:rStyle w:val="FontStyle36"/>
          <w:sz w:val="22"/>
          <w:szCs w:val="22"/>
        </w:rPr>
        <w:t xml:space="preserve"> umowy</w:t>
      </w:r>
      <w:r w:rsidRPr="00D41016">
        <w:rPr>
          <w:rStyle w:val="FontStyle36"/>
          <w:sz w:val="22"/>
          <w:szCs w:val="22"/>
        </w:rPr>
        <w:t>:</w:t>
      </w:r>
    </w:p>
    <w:p w:rsidR="00D9604C" w:rsidRPr="00D41016" w:rsidRDefault="00D9604C" w:rsidP="00D9604C">
      <w:pPr>
        <w:pStyle w:val="Tekstpodstawowy"/>
        <w:ind w:left="360"/>
        <w:rPr>
          <w:rFonts w:ascii="Arial" w:hAnsi="Arial" w:cs="Arial"/>
          <w:sz w:val="22"/>
          <w:szCs w:val="22"/>
        </w:rPr>
      </w:pPr>
    </w:p>
    <w:p w:rsidR="00AC6BCA" w:rsidRPr="00D25785" w:rsidRDefault="00AC6BCA" w:rsidP="00A529FC">
      <w:pPr>
        <w:pStyle w:val="Tekstpodstawowy"/>
        <w:numPr>
          <w:ilvl w:val="0"/>
          <w:numId w:val="69"/>
        </w:numPr>
        <w:ind w:left="700"/>
        <w:rPr>
          <w:rFonts w:ascii="Arial" w:hAnsi="Arial" w:cs="Arial"/>
          <w:sz w:val="22"/>
          <w:szCs w:val="22"/>
        </w:rPr>
      </w:pPr>
      <w:r w:rsidRPr="00D41016">
        <w:rPr>
          <w:rFonts w:ascii="Arial" w:hAnsi="Arial" w:cs="Arial"/>
          <w:sz w:val="22"/>
          <w:szCs w:val="22"/>
        </w:rPr>
        <w:t>Wnieść zabezpieczenie należytego wykonania umowy</w:t>
      </w:r>
      <w:r w:rsidR="00D40616" w:rsidRPr="00D41016">
        <w:rPr>
          <w:rFonts w:ascii="Arial" w:hAnsi="Arial" w:cs="Arial"/>
          <w:sz w:val="22"/>
          <w:szCs w:val="22"/>
        </w:rPr>
        <w:t xml:space="preserve"> zgodnie z warunkami określonymi </w:t>
      </w:r>
      <w:r w:rsidR="00426232" w:rsidRPr="00D41016">
        <w:rPr>
          <w:rFonts w:ascii="Arial" w:hAnsi="Arial" w:cs="Arial"/>
          <w:sz w:val="22"/>
          <w:szCs w:val="22"/>
        </w:rPr>
        <w:t xml:space="preserve">we wzorze umowy – załącznik </w:t>
      </w:r>
      <w:r w:rsidR="00426232" w:rsidRPr="00D25785">
        <w:rPr>
          <w:rFonts w:ascii="Arial" w:hAnsi="Arial" w:cs="Arial"/>
          <w:sz w:val="22"/>
          <w:szCs w:val="22"/>
        </w:rPr>
        <w:t>nr 4 (</w:t>
      </w:r>
      <w:r w:rsidR="00426232" w:rsidRPr="00D25785">
        <w:rPr>
          <w:rFonts w:ascii="Arial" w:hAnsi="Arial" w:cs="Arial"/>
          <w:bCs/>
          <w:color w:val="000000"/>
          <w:sz w:val="22"/>
          <w:szCs w:val="22"/>
        </w:rPr>
        <w:t xml:space="preserve">§ </w:t>
      </w:r>
      <w:r w:rsidR="00FB0D1B" w:rsidRPr="00D25785">
        <w:rPr>
          <w:rFonts w:ascii="Arial" w:hAnsi="Arial" w:cs="Arial"/>
          <w:bCs/>
          <w:color w:val="000000"/>
          <w:sz w:val="22"/>
          <w:szCs w:val="22"/>
        </w:rPr>
        <w:t xml:space="preserve">11 </w:t>
      </w:r>
      <w:r w:rsidR="00426232" w:rsidRPr="00D25785">
        <w:rPr>
          <w:rFonts w:ascii="Arial" w:hAnsi="Arial" w:cs="Arial"/>
          <w:bCs/>
          <w:color w:val="000000"/>
          <w:sz w:val="22"/>
          <w:szCs w:val="22"/>
        </w:rPr>
        <w:t xml:space="preserve">) oraz określonymi w </w:t>
      </w:r>
      <w:r w:rsidR="00D40616" w:rsidRPr="00D25785">
        <w:rPr>
          <w:rFonts w:ascii="Arial" w:hAnsi="Arial" w:cs="Arial"/>
          <w:sz w:val="22"/>
          <w:szCs w:val="22"/>
        </w:rPr>
        <w:t xml:space="preserve">Rozdziale </w:t>
      </w:r>
      <w:r w:rsidR="00AE438D" w:rsidRPr="00D25785">
        <w:rPr>
          <w:rFonts w:ascii="Arial" w:hAnsi="Arial" w:cs="Arial"/>
          <w:sz w:val="22"/>
          <w:szCs w:val="22"/>
        </w:rPr>
        <w:t>XIX</w:t>
      </w:r>
      <w:r w:rsidR="00D40616" w:rsidRPr="00D25785">
        <w:rPr>
          <w:rFonts w:ascii="Arial" w:hAnsi="Arial" w:cs="Arial"/>
          <w:sz w:val="22"/>
          <w:szCs w:val="22"/>
        </w:rPr>
        <w:t>SIWZ</w:t>
      </w:r>
      <w:r w:rsidR="00426232" w:rsidRPr="00D25785">
        <w:rPr>
          <w:rFonts w:ascii="Arial" w:hAnsi="Arial" w:cs="Arial"/>
          <w:sz w:val="22"/>
          <w:szCs w:val="22"/>
        </w:rPr>
        <w:t>;</w:t>
      </w:r>
    </w:p>
    <w:p w:rsidR="00C06788" w:rsidRPr="00D25785" w:rsidRDefault="00AC6BCA" w:rsidP="00A529FC">
      <w:pPr>
        <w:pStyle w:val="Tekstpodstawowy"/>
        <w:numPr>
          <w:ilvl w:val="0"/>
          <w:numId w:val="69"/>
        </w:numPr>
        <w:ind w:left="700"/>
        <w:rPr>
          <w:rFonts w:ascii="Arial" w:hAnsi="Arial" w:cs="Arial"/>
          <w:sz w:val="22"/>
          <w:szCs w:val="22"/>
        </w:rPr>
      </w:pPr>
      <w:r w:rsidRPr="00D25785">
        <w:rPr>
          <w:rFonts w:ascii="Arial" w:hAnsi="Arial" w:cs="Arial"/>
          <w:sz w:val="22"/>
          <w:szCs w:val="22"/>
        </w:rPr>
        <w:t xml:space="preserve">Przedłożyć Zamawiającemu </w:t>
      </w:r>
      <w:r w:rsidR="00C06788" w:rsidRPr="00D25785">
        <w:rPr>
          <w:rFonts w:ascii="Arial" w:hAnsi="Arial" w:cs="Arial"/>
          <w:color w:val="000000"/>
          <w:sz w:val="22"/>
          <w:szCs w:val="22"/>
        </w:rPr>
        <w:t>kopię aktualnej umowy ubezpieczenia (lub polisy) z</w:t>
      </w:r>
      <w:r w:rsidR="00C06788" w:rsidRPr="00D25785">
        <w:rPr>
          <w:rFonts w:ascii="Arial" w:hAnsi="Arial" w:cs="Arial"/>
          <w:sz w:val="22"/>
          <w:szCs w:val="22"/>
        </w:rPr>
        <w:t>godnie z warunkami określonymi we wzorze umowy – załącznik nr 4 (</w:t>
      </w:r>
      <w:r w:rsidR="00C06788" w:rsidRPr="00D25785">
        <w:rPr>
          <w:rFonts w:ascii="Arial" w:hAnsi="Arial" w:cs="Arial"/>
          <w:bCs/>
          <w:color w:val="000000"/>
          <w:sz w:val="22"/>
          <w:szCs w:val="22"/>
        </w:rPr>
        <w:t>§</w:t>
      </w:r>
      <w:r w:rsidR="002060EE" w:rsidRPr="00D25785">
        <w:rPr>
          <w:rFonts w:ascii="Arial" w:hAnsi="Arial" w:cs="Arial"/>
          <w:sz w:val="22"/>
          <w:szCs w:val="22"/>
        </w:rPr>
        <w:t xml:space="preserve">4ust 2 pkt </w:t>
      </w:r>
      <w:r w:rsidR="00BC6D14" w:rsidRPr="00D25785">
        <w:rPr>
          <w:rFonts w:ascii="Arial" w:hAnsi="Arial" w:cs="Arial"/>
          <w:sz w:val="22"/>
          <w:szCs w:val="22"/>
        </w:rPr>
        <w:t>20</w:t>
      </w:r>
      <w:r w:rsidR="00B15E1F" w:rsidRPr="00D25785">
        <w:rPr>
          <w:rFonts w:ascii="Arial" w:hAnsi="Arial" w:cs="Arial"/>
          <w:sz w:val="22"/>
          <w:szCs w:val="22"/>
        </w:rPr>
        <w:t>);</w:t>
      </w:r>
    </w:p>
    <w:p w:rsidR="005C0B6A" w:rsidRPr="00D41016" w:rsidRDefault="005C0B6A" w:rsidP="00A529FC">
      <w:pPr>
        <w:pStyle w:val="Tekstpodstawowy"/>
        <w:numPr>
          <w:ilvl w:val="0"/>
          <w:numId w:val="69"/>
        </w:numPr>
        <w:ind w:left="700"/>
        <w:rPr>
          <w:rFonts w:ascii="Arial" w:hAnsi="Arial" w:cs="Arial"/>
          <w:sz w:val="22"/>
          <w:szCs w:val="22"/>
        </w:rPr>
      </w:pPr>
      <w:r w:rsidRPr="00D25785">
        <w:rPr>
          <w:rFonts w:ascii="Arial" w:hAnsi="Arial" w:cs="Arial"/>
          <w:sz w:val="22"/>
          <w:szCs w:val="22"/>
        </w:rPr>
        <w:t>W przypadku dokonania wyboru najkorzystniejszej oferty złożonej przez Wykonawców</w:t>
      </w:r>
      <w:r w:rsidRPr="00D41016">
        <w:rPr>
          <w:rFonts w:ascii="Arial" w:hAnsi="Arial" w:cs="Arial"/>
          <w:sz w:val="22"/>
          <w:szCs w:val="22"/>
        </w:rPr>
        <w:t xml:space="preserve"> wspólnie ubiegających się o udzielenie zamówienia, przed podpisaniem umowy należy przedłożyć umowę regulującą współpracę tych podmiotów (umowa konsorcjum, umowa spółki cywilnej).</w:t>
      </w:r>
    </w:p>
    <w:p w:rsidR="005C0B6A" w:rsidRPr="00D41016" w:rsidRDefault="005C0B6A" w:rsidP="00DB7132">
      <w:pPr>
        <w:rPr>
          <w:rFonts w:ascii="Arial" w:hAnsi="Arial" w:cs="Arial"/>
          <w:sz w:val="22"/>
          <w:szCs w:val="22"/>
        </w:rPr>
      </w:pPr>
    </w:p>
    <w:p w:rsidR="005C0B6A" w:rsidRPr="00D41016" w:rsidRDefault="005C0B6A" w:rsidP="00A529FC">
      <w:pPr>
        <w:pStyle w:val="Tekstpodstawowy"/>
        <w:numPr>
          <w:ilvl w:val="0"/>
          <w:numId w:val="58"/>
        </w:numPr>
        <w:ind w:left="567"/>
        <w:rPr>
          <w:rFonts w:ascii="Arial" w:hAnsi="Arial" w:cs="Arial"/>
          <w:sz w:val="22"/>
          <w:szCs w:val="22"/>
        </w:rPr>
      </w:pPr>
      <w:r w:rsidRPr="00D41016">
        <w:rPr>
          <w:rFonts w:ascii="Arial" w:hAnsi="Arial" w:cs="Arial"/>
          <w:sz w:val="22"/>
          <w:szCs w:val="22"/>
        </w:rPr>
        <w:t>Umowa w sprawie zamówienia publicznego może zostać zawarta wyłącznie z Wykonawcą, którego oferta zostanie wybrana jako najkorzystniejsza, po upływie terminów określonych w art. 94 ustawy.</w:t>
      </w:r>
    </w:p>
    <w:p w:rsidR="005C0B6A" w:rsidRPr="00D41016" w:rsidRDefault="005C0B6A" w:rsidP="005C0B6A">
      <w:pPr>
        <w:pStyle w:val="Akapitzlist"/>
        <w:rPr>
          <w:rFonts w:ascii="Arial" w:hAnsi="Arial" w:cs="Arial"/>
          <w:sz w:val="22"/>
          <w:szCs w:val="22"/>
        </w:rPr>
      </w:pPr>
    </w:p>
    <w:p w:rsidR="005C0B6A" w:rsidRPr="00D41016" w:rsidRDefault="005C0B6A" w:rsidP="00A529FC">
      <w:pPr>
        <w:pStyle w:val="Tekstpodstawowy"/>
        <w:numPr>
          <w:ilvl w:val="0"/>
          <w:numId w:val="58"/>
        </w:numPr>
        <w:ind w:left="567"/>
        <w:rPr>
          <w:rFonts w:ascii="Arial" w:hAnsi="Arial" w:cs="Arial"/>
          <w:sz w:val="22"/>
          <w:szCs w:val="22"/>
        </w:rPr>
      </w:pPr>
      <w:r w:rsidRPr="00D41016">
        <w:rPr>
          <w:rFonts w:ascii="Arial" w:hAnsi="Arial" w:cs="Arial"/>
          <w:sz w:val="22"/>
          <w:szCs w:val="22"/>
        </w:rPr>
        <w:t>W przypadku wniesienia odwołania, aż do jego rozstrzygnięcia, Zamawiający wstrzyma podpisanie umowy.</w:t>
      </w:r>
    </w:p>
    <w:p w:rsidR="00C06788" w:rsidRPr="00D41016" w:rsidRDefault="00C06788" w:rsidP="003A74F7">
      <w:pPr>
        <w:pStyle w:val="Akapitzlist"/>
        <w:rPr>
          <w:rFonts w:ascii="Arial" w:hAnsi="Arial" w:cs="Arial"/>
          <w:sz w:val="22"/>
          <w:szCs w:val="22"/>
        </w:rPr>
      </w:pPr>
    </w:p>
    <w:p w:rsidR="00793007" w:rsidRPr="00DD2434" w:rsidRDefault="00793007" w:rsidP="00793007">
      <w:pPr>
        <w:jc w:val="both"/>
        <w:rPr>
          <w:rFonts w:ascii="Arial" w:hAnsi="Arial" w:cs="Arial"/>
          <w:sz w:val="22"/>
          <w:szCs w:val="22"/>
        </w:rPr>
      </w:pPr>
      <w:r>
        <w:rPr>
          <w:rFonts w:ascii="Arial" w:hAnsi="Arial" w:cs="Arial"/>
          <w:sz w:val="22"/>
          <w:szCs w:val="22"/>
        </w:rPr>
        <w:lastRenderedPageBreak/>
        <w:t xml:space="preserve">4. </w:t>
      </w:r>
      <w:r w:rsidR="003A74F7" w:rsidRPr="00E73FAD">
        <w:rPr>
          <w:rFonts w:ascii="Arial" w:hAnsi="Arial" w:cs="Arial"/>
          <w:sz w:val="22"/>
          <w:szCs w:val="22"/>
        </w:rPr>
        <w:t>Osobą uprawnioną ze strony Zamawiającego do ustalania szczegółów związanych z podpisaniem umowy po wyborze najkorzystniejszej oferty, będzie:</w:t>
      </w:r>
      <w:r w:rsidR="00230E34" w:rsidRPr="00230E34">
        <w:rPr>
          <w:rFonts w:ascii="Arial" w:hAnsi="Arial" w:cs="Arial"/>
          <w:sz w:val="22"/>
          <w:szCs w:val="22"/>
          <w:u w:val="single"/>
        </w:rPr>
        <w:t>Pan Tomasz Cholerzyński</w:t>
      </w:r>
      <w:r>
        <w:rPr>
          <w:rFonts w:ascii="Arial" w:hAnsi="Arial" w:cs="Arial"/>
          <w:sz w:val="22"/>
          <w:szCs w:val="22"/>
          <w:u w:val="single"/>
        </w:rPr>
        <w:t xml:space="preserve">, </w:t>
      </w:r>
      <w:r w:rsidRPr="000641BD">
        <w:rPr>
          <w:rFonts w:ascii="Arial" w:hAnsi="Arial" w:cs="Arial"/>
          <w:sz w:val="22"/>
          <w:szCs w:val="22"/>
        </w:rPr>
        <w:t>tel. (3</w:t>
      </w:r>
      <w:r w:rsidR="000641BD" w:rsidRPr="000641BD">
        <w:rPr>
          <w:rFonts w:ascii="Arial" w:hAnsi="Arial" w:cs="Arial"/>
          <w:sz w:val="22"/>
          <w:szCs w:val="22"/>
        </w:rPr>
        <w:t>4) 357 41 00 w.17</w:t>
      </w:r>
    </w:p>
    <w:p w:rsidR="003A74F7" w:rsidRPr="00E73FAD" w:rsidRDefault="003A74F7" w:rsidP="00793007">
      <w:pPr>
        <w:pStyle w:val="Tekstpodstawowy"/>
        <w:ind w:left="360"/>
        <w:rPr>
          <w:rFonts w:ascii="Arial" w:hAnsi="Arial" w:cs="Arial"/>
          <w:sz w:val="22"/>
          <w:szCs w:val="22"/>
        </w:rPr>
      </w:pPr>
    </w:p>
    <w:p w:rsidR="00174588" w:rsidRDefault="00174588" w:rsidP="00F10C95">
      <w:pPr>
        <w:pStyle w:val="Tekstpodstawowy"/>
        <w:tabs>
          <w:tab w:val="left" w:pos="567"/>
        </w:tabs>
        <w:rPr>
          <w:rFonts w:ascii="Arial" w:hAnsi="Arial" w:cs="Arial"/>
          <w:sz w:val="22"/>
          <w:szCs w:val="22"/>
          <w:highlight w:val="green"/>
        </w:rPr>
      </w:pPr>
    </w:p>
    <w:p w:rsidR="00E73FAD" w:rsidRPr="00997398" w:rsidRDefault="00E73FAD" w:rsidP="00F10C95">
      <w:pPr>
        <w:pStyle w:val="Tekstpodstawowy"/>
        <w:tabs>
          <w:tab w:val="left" w:pos="567"/>
        </w:tabs>
        <w:rPr>
          <w:rFonts w:ascii="Arial" w:hAnsi="Arial" w:cs="Arial"/>
          <w:sz w:val="22"/>
          <w:szCs w:val="22"/>
          <w:highlight w:val="green"/>
        </w:rPr>
      </w:pPr>
    </w:p>
    <w:p w:rsidR="006768F0" w:rsidRPr="00997398" w:rsidRDefault="006768F0" w:rsidP="00F10C95">
      <w:pPr>
        <w:pStyle w:val="Tekstpodstawowy"/>
        <w:tabs>
          <w:tab w:val="left" w:pos="567"/>
        </w:tabs>
        <w:rPr>
          <w:rFonts w:ascii="Arial" w:hAnsi="Arial" w:cs="Arial"/>
          <w:sz w:val="22"/>
          <w:szCs w:val="22"/>
          <w:highlight w:val="green"/>
        </w:rPr>
      </w:pPr>
    </w:p>
    <w:p w:rsidR="003A74F7" w:rsidRPr="00E73FAD" w:rsidRDefault="00AE438D" w:rsidP="003A74F7">
      <w:pPr>
        <w:pStyle w:val="Nagwek2"/>
        <w:spacing w:line="360" w:lineRule="auto"/>
        <w:jc w:val="center"/>
        <w:rPr>
          <w:rFonts w:cs="Arial"/>
          <w:szCs w:val="22"/>
          <w:u w:val="single"/>
        </w:rPr>
      </w:pPr>
      <w:bookmarkStart w:id="44" w:name="_Toc499422375"/>
      <w:r w:rsidRPr="00E73FAD">
        <w:rPr>
          <w:rFonts w:cs="Arial"/>
          <w:szCs w:val="22"/>
          <w:u w:val="single"/>
        </w:rPr>
        <w:t>ROZDZIAŁ XIX</w:t>
      </w:r>
      <w:r w:rsidR="003A74F7" w:rsidRPr="00E73FAD">
        <w:rPr>
          <w:rFonts w:cs="Arial"/>
          <w:szCs w:val="22"/>
          <w:u w:val="single"/>
        </w:rPr>
        <w:t>.</w:t>
      </w:r>
      <w:bookmarkEnd w:id="44"/>
    </w:p>
    <w:p w:rsidR="00174588" w:rsidRPr="00E73FAD" w:rsidRDefault="00D83E5C" w:rsidP="00C71F96">
      <w:pPr>
        <w:pStyle w:val="Nagwek2"/>
        <w:spacing w:line="276" w:lineRule="auto"/>
        <w:jc w:val="center"/>
        <w:rPr>
          <w:rFonts w:cs="Arial"/>
          <w:szCs w:val="22"/>
        </w:rPr>
      </w:pPr>
      <w:bookmarkStart w:id="45" w:name="_Toc499422376"/>
      <w:r w:rsidRPr="00E73FAD">
        <w:rPr>
          <w:rFonts w:cs="Arial"/>
          <w:szCs w:val="22"/>
        </w:rPr>
        <w:t>WYMAGANIA DOTYCZĄCE ZABEZPIECZENIA NALEŻYTEGO WYKONANIA UMOWY</w:t>
      </w:r>
      <w:bookmarkEnd w:id="45"/>
    </w:p>
    <w:p w:rsidR="00FB0389" w:rsidRPr="00E73FAD" w:rsidRDefault="00FB0389" w:rsidP="00FB0389"/>
    <w:p w:rsidR="009A0F32" w:rsidRPr="00E73FAD" w:rsidRDefault="009A0F32" w:rsidP="009749DE">
      <w:pPr>
        <w:pStyle w:val="Akapitzlist"/>
        <w:numPr>
          <w:ilvl w:val="0"/>
          <w:numId w:val="48"/>
        </w:numPr>
        <w:jc w:val="both"/>
        <w:rPr>
          <w:rFonts w:ascii="Arial" w:hAnsi="Arial" w:cs="Arial"/>
          <w:sz w:val="22"/>
        </w:rPr>
      </w:pPr>
      <w:r w:rsidRPr="00E73FAD">
        <w:rPr>
          <w:rFonts w:ascii="Arial" w:hAnsi="Arial" w:cs="Arial"/>
          <w:sz w:val="22"/>
          <w:szCs w:val="22"/>
          <w:u w:val="single"/>
        </w:rPr>
        <w:t xml:space="preserve">Wykonawca, którego oferta zostanie wybrana (uznana za najkorzystniejszą) przed podpisaniem umowy zobowiązany jest do wniesienia zabezpieczenia należytego wykonania umowy, w wysokości </w:t>
      </w:r>
      <w:r w:rsidR="002060EE" w:rsidRPr="00C76516">
        <w:rPr>
          <w:rFonts w:ascii="Arial" w:hAnsi="Arial" w:cs="Arial"/>
          <w:b/>
          <w:sz w:val="22"/>
          <w:szCs w:val="22"/>
          <w:u w:val="single"/>
        </w:rPr>
        <w:t>10</w:t>
      </w:r>
      <w:r w:rsidRPr="00C76516">
        <w:rPr>
          <w:rFonts w:ascii="Arial" w:hAnsi="Arial" w:cs="Arial"/>
          <w:b/>
          <w:sz w:val="22"/>
          <w:szCs w:val="22"/>
          <w:u w:val="single"/>
        </w:rPr>
        <w:t xml:space="preserve"> %</w:t>
      </w:r>
      <w:r w:rsidRPr="00E73FAD">
        <w:rPr>
          <w:rFonts w:ascii="Arial" w:hAnsi="Arial" w:cs="Arial"/>
          <w:b/>
          <w:sz w:val="22"/>
          <w:szCs w:val="22"/>
          <w:u w:val="single"/>
        </w:rPr>
        <w:t xml:space="preserve"> ceny ofertowej </w:t>
      </w:r>
      <w:r w:rsidRPr="00E73FAD">
        <w:rPr>
          <w:rFonts w:ascii="Arial" w:hAnsi="Arial" w:cs="Arial"/>
          <w:sz w:val="22"/>
          <w:szCs w:val="22"/>
          <w:u w:val="single"/>
        </w:rPr>
        <w:t>(łącznie z podatkiem VAT).</w:t>
      </w:r>
    </w:p>
    <w:p w:rsidR="003A74F7" w:rsidRPr="00E73FAD" w:rsidRDefault="009A0F32" w:rsidP="009749DE">
      <w:pPr>
        <w:pStyle w:val="Tekstpodstawowy"/>
        <w:numPr>
          <w:ilvl w:val="0"/>
          <w:numId w:val="49"/>
        </w:numPr>
        <w:rPr>
          <w:rFonts w:ascii="Arial" w:hAnsi="Arial" w:cs="Arial"/>
          <w:sz w:val="22"/>
          <w:szCs w:val="22"/>
        </w:rPr>
      </w:pPr>
      <w:r w:rsidRPr="00E73FAD">
        <w:rPr>
          <w:rFonts w:ascii="Arial" w:hAnsi="Arial" w:cs="Arial"/>
          <w:sz w:val="22"/>
          <w:szCs w:val="22"/>
        </w:rPr>
        <w:t>Zabezpieczenie należytego wykonania umowy może być wnoszone w:</w:t>
      </w:r>
    </w:p>
    <w:p w:rsidR="000930C1" w:rsidRPr="00F560DF" w:rsidRDefault="009A0F32" w:rsidP="00F560DF">
      <w:pPr>
        <w:pStyle w:val="Akapitzlist"/>
      </w:pPr>
      <w:r w:rsidRPr="00E73FAD">
        <w:rPr>
          <w:rFonts w:ascii="Arial" w:hAnsi="Arial" w:cs="Arial"/>
          <w:sz w:val="22"/>
          <w:szCs w:val="22"/>
        </w:rPr>
        <w:t>pieniądzu - nal</w:t>
      </w:r>
      <w:r w:rsidR="002060EE" w:rsidRPr="00E73FAD">
        <w:rPr>
          <w:rFonts w:ascii="Arial" w:hAnsi="Arial" w:cs="Arial"/>
          <w:sz w:val="22"/>
          <w:szCs w:val="22"/>
        </w:rPr>
        <w:t xml:space="preserve">eży wpłacać przelewem na konto nr: </w:t>
      </w:r>
      <w:r w:rsidR="00F560DF" w:rsidRPr="00F560DF">
        <w:rPr>
          <w:rFonts w:ascii="Arial" w:hAnsi="Arial" w:cs="Arial"/>
          <w:sz w:val="22"/>
          <w:szCs w:val="22"/>
        </w:rPr>
        <w:t>48 8288 1014 2001 0000 0042 0001</w:t>
      </w:r>
    </w:p>
    <w:p w:rsidR="009A0F32" w:rsidRPr="00E73FAD" w:rsidRDefault="009A0F32" w:rsidP="00776212">
      <w:pPr>
        <w:pStyle w:val="Tekstpodstawowy"/>
        <w:numPr>
          <w:ilvl w:val="0"/>
          <w:numId w:val="46"/>
        </w:numPr>
        <w:rPr>
          <w:rFonts w:ascii="Arial" w:hAnsi="Arial" w:cs="Arial"/>
          <w:sz w:val="22"/>
          <w:szCs w:val="22"/>
        </w:rPr>
      </w:pPr>
      <w:r w:rsidRPr="00E73FAD">
        <w:rPr>
          <w:rFonts w:ascii="Arial" w:hAnsi="Arial" w:cs="Arial"/>
          <w:sz w:val="22"/>
          <w:szCs w:val="22"/>
        </w:rPr>
        <w:t>poręczeniach bankowych lub poręczeniach spółdzielczej kasy oszczędnościowo-kredytowej, z tym że zobowiązanie kasy jest zawsze zobowiązaniem pieniężnym,</w:t>
      </w:r>
    </w:p>
    <w:p w:rsidR="009A0F32" w:rsidRPr="00E73FAD" w:rsidRDefault="009A0F32" w:rsidP="009749DE">
      <w:pPr>
        <w:pStyle w:val="Tekstpodstawowy"/>
        <w:numPr>
          <w:ilvl w:val="0"/>
          <w:numId w:val="46"/>
        </w:numPr>
        <w:rPr>
          <w:rFonts w:ascii="Arial" w:hAnsi="Arial" w:cs="Arial"/>
          <w:sz w:val="22"/>
          <w:szCs w:val="22"/>
        </w:rPr>
      </w:pPr>
      <w:r w:rsidRPr="00E73FAD">
        <w:rPr>
          <w:rFonts w:ascii="Arial" w:hAnsi="Arial" w:cs="Arial"/>
          <w:sz w:val="22"/>
          <w:szCs w:val="22"/>
        </w:rPr>
        <w:t>gwarancjach bankowych,</w:t>
      </w:r>
    </w:p>
    <w:p w:rsidR="009A0F32" w:rsidRPr="00E73FAD" w:rsidRDefault="009A0F32" w:rsidP="009749DE">
      <w:pPr>
        <w:pStyle w:val="Tekstpodstawowy"/>
        <w:numPr>
          <w:ilvl w:val="0"/>
          <w:numId w:val="46"/>
        </w:numPr>
        <w:rPr>
          <w:rFonts w:ascii="Arial" w:hAnsi="Arial" w:cs="Arial"/>
          <w:sz w:val="22"/>
          <w:szCs w:val="22"/>
        </w:rPr>
      </w:pPr>
      <w:r w:rsidRPr="00E73FAD">
        <w:rPr>
          <w:rFonts w:ascii="Arial" w:hAnsi="Arial" w:cs="Arial"/>
          <w:sz w:val="22"/>
          <w:szCs w:val="22"/>
        </w:rPr>
        <w:t>gwarancjach ubezpieczeniowych</w:t>
      </w:r>
    </w:p>
    <w:p w:rsidR="009A0F32" w:rsidRPr="00E73FAD" w:rsidRDefault="009A0F32" w:rsidP="009749DE">
      <w:pPr>
        <w:pStyle w:val="Tekstpodstawowy"/>
        <w:numPr>
          <w:ilvl w:val="0"/>
          <w:numId w:val="46"/>
        </w:numPr>
        <w:rPr>
          <w:rFonts w:ascii="Arial" w:hAnsi="Arial" w:cs="Arial"/>
          <w:sz w:val="22"/>
          <w:szCs w:val="22"/>
        </w:rPr>
      </w:pPr>
      <w:r w:rsidRPr="00E73FAD">
        <w:rPr>
          <w:rFonts w:ascii="Arial" w:hAnsi="Arial" w:cs="Arial"/>
          <w:sz w:val="22"/>
          <w:szCs w:val="22"/>
        </w:rPr>
        <w:t>poręczeniach udzielonych przez podmioty, o których mowa w art. 6b ust. 5 pkt 2 ustawy z dnia 9 listopada 2000 r. o utworzeniu Polskiej Agencji Rozwoju Przedsiębiorczości.</w:t>
      </w:r>
    </w:p>
    <w:p w:rsidR="009A0F32" w:rsidRPr="00E73FAD" w:rsidRDefault="009A0F32" w:rsidP="009A0F32">
      <w:pPr>
        <w:pStyle w:val="Tekstpodstawowy"/>
        <w:ind w:left="502"/>
        <w:rPr>
          <w:rFonts w:ascii="Arial" w:hAnsi="Arial" w:cs="Arial"/>
          <w:sz w:val="22"/>
          <w:szCs w:val="22"/>
        </w:rPr>
      </w:pPr>
    </w:p>
    <w:p w:rsidR="009A0F32" w:rsidRPr="00E73FAD" w:rsidRDefault="009A0F32" w:rsidP="003A74F7">
      <w:pPr>
        <w:pStyle w:val="Tekstpodstawowy"/>
        <w:ind w:left="360"/>
        <w:rPr>
          <w:rFonts w:ascii="Arial" w:hAnsi="Arial" w:cs="Arial"/>
          <w:b/>
          <w:sz w:val="22"/>
          <w:szCs w:val="22"/>
        </w:rPr>
      </w:pPr>
      <w:r w:rsidRPr="00E73FAD">
        <w:rPr>
          <w:rFonts w:ascii="Arial" w:hAnsi="Arial" w:cs="Arial"/>
          <w:b/>
          <w:sz w:val="22"/>
          <w:szCs w:val="22"/>
          <w:u w:val="single"/>
        </w:rPr>
        <w:t xml:space="preserve">Uwaga nr </w:t>
      </w:r>
      <w:r w:rsidR="002864A8" w:rsidRPr="00E73FAD">
        <w:rPr>
          <w:rFonts w:ascii="Arial" w:hAnsi="Arial" w:cs="Arial"/>
          <w:b/>
          <w:sz w:val="22"/>
          <w:szCs w:val="22"/>
          <w:u w:val="single"/>
        </w:rPr>
        <w:t>9</w:t>
      </w:r>
      <w:r w:rsidRPr="00E73FAD">
        <w:rPr>
          <w:rFonts w:ascii="Arial" w:hAnsi="Arial" w:cs="Arial"/>
          <w:b/>
          <w:sz w:val="22"/>
          <w:szCs w:val="22"/>
          <w:u w:val="single"/>
        </w:rPr>
        <w:t>:</w:t>
      </w:r>
      <w:r w:rsidRPr="00E73FAD">
        <w:rPr>
          <w:rFonts w:ascii="Arial" w:hAnsi="Arial" w:cs="Arial"/>
          <w:sz w:val="22"/>
          <w:szCs w:val="22"/>
        </w:rPr>
        <w:t>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rsidR="009A0F32" w:rsidRPr="00E73FAD" w:rsidRDefault="009A0F32" w:rsidP="009A0F32">
      <w:pPr>
        <w:pStyle w:val="Tekstpodstawowy"/>
        <w:rPr>
          <w:rFonts w:ascii="Arial" w:hAnsi="Arial" w:cs="Arial"/>
          <w:b/>
          <w:sz w:val="22"/>
          <w:szCs w:val="22"/>
        </w:rPr>
      </w:pPr>
    </w:p>
    <w:p w:rsidR="009A0F32" w:rsidRPr="00E73FAD" w:rsidRDefault="009A0F32" w:rsidP="009749DE">
      <w:pPr>
        <w:pStyle w:val="Tekstpodstawowy"/>
        <w:numPr>
          <w:ilvl w:val="0"/>
          <w:numId w:val="49"/>
        </w:numPr>
        <w:rPr>
          <w:rFonts w:ascii="Arial" w:hAnsi="Arial" w:cs="Arial"/>
          <w:sz w:val="22"/>
          <w:szCs w:val="22"/>
        </w:rPr>
      </w:pPr>
      <w:r w:rsidRPr="00E73FAD">
        <w:rPr>
          <w:rFonts w:ascii="Arial" w:hAnsi="Arial" w:cs="Arial"/>
          <w:sz w:val="22"/>
          <w:szCs w:val="22"/>
        </w:rPr>
        <w:t>Zamawiający dokona zwrotu zabezpieczenia należytego wykonania umowy w następujący sposób i terminach:</w:t>
      </w:r>
    </w:p>
    <w:p w:rsidR="009A0F32" w:rsidRPr="00E73FAD" w:rsidRDefault="009A0F32" w:rsidP="009749DE">
      <w:pPr>
        <w:pStyle w:val="Tekstpodstawowy"/>
        <w:numPr>
          <w:ilvl w:val="0"/>
          <w:numId w:val="47"/>
        </w:numPr>
        <w:rPr>
          <w:rFonts w:ascii="Arial" w:hAnsi="Arial" w:cs="Arial"/>
          <w:sz w:val="22"/>
          <w:szCs w:val="22"/>
        </w:rPr>
      </w:pPr>
      <w:r w:rsidRPr="00E73FAD">
        <w:rPr>
          <w:rFonts w:ascii="Arial" w:hAnsi="Arial" w:cs="Arial"/>
          <w:sz w:val="22"/>
          <w:szCs w:val="22"/>
        </w:rPr>
        <w:t>70% zabezpieczenia zostanie zwrócona w terminie 30 dni od dnia wykonania zamówienia i uznania przez Zamawiającego za należycie wykonane,</w:t>
      </w:r>
    </w:p>
    <w:p w:rsidR="00174588" w:rsidRPr="00E73FAD" w:rsidRDefault="009A0F32" w:rsidP="0050070F">
      <w:pPr>
        <w:pStyle w:val="Tekstpodstawowy"/>
        <w:numPr>
          <w:ilvl w:val="0"/>
          <w:numId w:val="47"/>
        </w:numPr>
        <w:rPr>
          <w:rFonts w:ascii="Arial" w:hAnsi="Arial" w:cs="Arial"/>
          <w:sz w:val="22"/>
          <w:szCs w:val="22"/>
        </w:rPr>
      </w:pPr>
      <w:r w:rsidRPr="00E73FAD">
        <w:rPr>
          <w:rFonts w:ascii="Arial" w:hAnsi="Arial" w:cs="Arial"/>
          <w:sz w:val="22"/>
          <w:szCs w:val="22"/>
        </w:rPr>
        <w:t>30% wniesionego zabezpieczenia zostanie zwrócona nie później niż w 15 dniu po upływie okresu rękojmi za wady.</w:t>
      </w:r>
    </w:p>
    <w:p w:rsidR="0050070F" w:rsidRPr="00E73FAD" w:rsidRDefault="0050070F" w:rsidP="0050070F">
      <w:pPr>
        <w:pStyle w:val="Tekstpodstawowy"/>
        <w:ind w:left="1260"/>
        <w:rPr>
          <w:rFonts w:ascii="Arial" w:hAnsi="Arial" w:cs="Arial"/>
          <w:sz w:val="22"/>
          <w:szCs w:val="22"/>
        </w:rPr>
      </w:pPr>
    </w:p>
    <w:p w:rsidR="002060EE" w:rsidRPr="00E73FAD" w:rsidRDefault="002060EE" w:rsidP="0050070F">
      <w:pPr>
        <w:pStyle w:val="Akapitzlist"/>
        <w:numPr>
          <w:ilvl w:val="0"/>
          <w:numId w:val="49"/>
        </w:numPr>
        <w:autoSpaceDE w:val="0"/>
        <w:autoSpaceDN w:val="0"/>
        <w:adjustRightInd w:val="0"/>
        <w:jc w:val="both"/>
        <w:rPr>
          <w:rFonts w:ascii="Arial" w:eastAsiaTheme="minorHAnsi" w:hAnsi="Arial" w:cs="Arial"/>
          <w:color w:val="000000"/>
          <w:sz w:val="22"/>
          <w:szCs w:val="22"/>
          <w:lang w:eastAsia="en-US"/>
        </w:rPr>
      </w:pPr>
      <w:r w:rsidRPr="00E73FAD">
        <w:rPr>
          <w:rFonts w:ascii="Arial" w:eastAsiaTheme="minorHAnsi" w:hAnsi="Arial" w:cs="Arial"/>
          <w:bCs/>
          <w:color w:val="000000"/>
          <w:sz w:val="22"/>
          <w:szCs w:val="22"/>
          <w:lang w:eastAsia="en-US"/>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50070F" w:rsidRPr="00E73FAD" w:rsidRDefault="002060EE" w:rsidP="0050070F">
      <w:pPr>
        <w:pStyle w:val="Akapitzlist"/>
        <w:numPr>
          <w:ilvl w:val="0"/>
          <w:numId w:val="49"/>
        </w:numPr>
        <w:autoSpaceDE w:val="0"/>
        <w:autoSpaceDN w:val="0"/>
        <w:adjustRightInd w:val="0"/>
        <w:jc w:val="both"/>
        <w:rPr>
          <w:rFonts w:ascii="Arial" w:eastAsiaTheme="minorHAnsi" w:hAnsi="Arial" w:cs="Arial"/>
          <w:color w:val="000000"/>
          <w:sz w:val="22"/>
          <w:szCs w:val="22"/>
          <w:lang w:eastAsia="en-US"/>
        </w:rPr>
      </w:pPr>
      <w:r w:rsidRPr="00E73FAD">
        <w:rPr>
          <w:rFonts w:ascii="Arial" w:eastAsiaTheme="minorHAnsi" w:hAnsi="Arial" w:cs="Arial"/>
          <w:bCs/>
          <w:color w:val="000000"/>
          <w:sz w:val="22"/>
          <w:szCs w:val="22"/>
          <w:lang w:eastAsia="en-US"/>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6768F0" w:rsidRPr="00E73FAD" w:rsidRDefault="002060EE" w:rsidP="00AB0039">
      <w:pPr>
        <w:pStyle w:val="Akapitzlist"/>
        <w:numPr>
          <w:ilvl w:val="0"/>
          <w:numId w:val="49"/>
        </w:numPr>
        <w:autoSpaceDE w:val="0"/>
        <w:autoSpaceDN w:val="0"/>
        <w:adjustRightInd w:val="0"/>
        <w:jc w:val="both"/>
        <w:rPr>
          <w:rFonts w:ascii="Arial" w:eastAsiaTheme="minorHAnsi" w:hAnsi="Arial" w:cs="Arial"/>
          <w:color w:val="000000"/>
          <w:lang w:eastAsia="en-US"/>
        </w:rPr>
      </w:pPr>
      <w:r w:rsidRPr="00E73FAD">
        <w:rPr>
          <w:rFonts w:ascii="Arial" w:eastAsiaTheme="minorHAnsi" w:hAnsi="Arial" w:cs="Arial"/>
          <w:bCs/>
          <w:color w:val="000000"/>
          <w:sz w:val="22"/>
          <w:szCs w:val="22"/>
          <w:lang w:eastAsia="en-US"/>
        </w:rPr>
        <w:t xml:space="preserve"> Wypłata, o której mowa w </w:t>
      </w:r>
      <w:r w:rsidR="0050070F" w:rsidRPr="00E73FAD">
        <w:rPr>
          <w:rFonts w:ascii="Arial" w:eastAsiaTheme="minorHAnsi" w:hAnsi="Arial" w:cs="Arial"/>
          <w:bCs/>
          <w:color w:val="000000"/>
          <w:sz w:val="22"/>
          <w:szCs w:val="22"/>
          <w:lang w:eastAsia="en-US"/>
        </w:rPr>
        <w:t>pkt 4</w:t>
      </w:r>
      <w:r w:rsidRPr="00E73FAD">
        <w:rPr>
          <w:rFonts w:ascii="Arial" w:eastAsiaTheme="minorHAnsi" w:hAnsi="Arial" w:cs="Arial"/>
          <w:bCs/>
          <w:color w:val="000000"/>
          <w:sz w:val="22"/>
          <w:szCs w:val="22"/>
          <w:lang w:eastAsia="en-US"/>
        </w:rPr>
        <w:t>, następuje nie później niż w ostatnim dniu ważności dotychczasowego zabezpieczenia</w:t>
      </w:r>
      <w:r w:rsidRPr="00E73FAD">
        <w:rPr>
          <w:rFonts w:ascii="Arial" w:eastAsiaTheme="minorHAnsi" w:hAnsi="Arial" w:cs="Arial"/>
          <w:b/>
          <w:bCs/>
          <w:color w:val="000000"/>
          <w:lang w:eastAsia="en-US"/>
        </w:rPr>
        <w:t xml:space="preserve">. </w:t>
      </w:r>
    </w:p>
    <w:p w:rsidR="006768F0" w:rsidRPr="00E73FAD" w:rsidRDefault="006768F0" w:rsidP="006768F0">
      <w:pPr>
        <w:pStyle w:val="Akapitzlist"/>
        <w:numPr>
          <w:ilvl w:val="0"/>
          <w:numId w:val="49"/>
        </w:numPr>
        <w:autoSpaceDE w:val="0"/>
        <w:autoSpaceDN w:val="0"/>
        <w:adjustRightInd w:val="0"/>
        <w:jc w:val="both"/>
        <w:rPr>
          <w:rFonts w:ascii="Arial" w:eastAsiaTheme="minorHAnsi" w:hAnsi="Arial" w:cs="Arial"/>
          <w:color w:val="000000"/>
          <w:sz w:val="22"/>
          <w:szCs w:val="22"/>
          <w:lang w:eastAsia="en-US"/>
        </w:rPr>
      </w:pPr>
      <w:r w:rsidRPr="00E73FAD">
        <w:rPr>
          <w:rFonts w:ascii="Arial" w:eastAsiaTheme="minorHAnsi" w:hAnsi="Arial" w:cs="Arial"/>
          <w:bCs/>
          <w:color w:val="000000"/>
          <w:sz w:val="22"/>
          <w:szCs w:val="22"/>
          <w:lang w:eastAsia="en-US"/>
        </w:rPr>
        <w:t>Z</w:t>
      </w:r>
      <w:r w:rsidR="0050070F" w:rsidRPr="00E73FAD">
        <w:rPr>
          <w:rFonts w:ascii="Arial" w:eastAsiaTheme="minorHAnsi" w:hAnsi="Arial" w:cs="Arial"/>
          <w:bCs/>
          <w:color w:val="000000"/>
          <w:sz w:val="22"/>
          <w:szCs w:val="22"/>
          <w:lang w:eastAsia="en-US"/>
        </w:rPr>
        <w:t xml:space="preserve">abezpieczenie wniesione przez Wykonawcę </w:t>
      </w:r>
      <w:r w:rsidRPr="00E73FAD">
        <w:rPr>
          <w:rFonts w:ascii="Arial" w:eastAsiaTheme="minorHAnsi" w:hAnsi="Arial" w:cs="Arial"/>
          <w:bCs/>
          <w:color w:val="000000"/>
          <w:sz w:val="22"/>
          <w:szCs w:val="22"/>
          <w:lang w:eastAsia="en-US"/>
        </w:rPr>
        <w:t xml:space="preserve">w formie innej niż pieniądz (jeżeli okres na jaki ma zostać wniesione przekracza 5 lat) musi zawierać w treści zapis, iż </w:t>
      </w:r>
      <w:r w:rsidR="0050070F" w:rsidRPr="00E73FAD">
        <w:rPr>
          <w:rFonts w:ascii="Arial" w:eastAsiaTheme="minorHAnsi" w:hAnsi="Arial" w:cs="Arial"/>
          <w:bCs/>
          <w:color w:val="000000"/>
          <w:sz w:val="22"/>
          <w:szCs w:val="22"/>
          <w:lang w:eastAsia="en-US"/>
        </w:rPr>
        <w:t xml:space="preserve">w przypadku nieprzedłużenia lub niewniesienia nowego zabezpieczenia </w:t>
      </w:r>
      <w:r w:rsidR="00090064" w:rsidRPr="00E73FAD">
        <w:rPr>
          <w:rFonts w:ascii="Arial" w:eastAsiaTheme="minorHAnsi" w:hAnsi="Arial" w:cs="Arial"/>
          <w:bCs/>
          <w:color w:val="000000"/>
          <w:sz w:val="22"/>
          <w:szCs w:val="22"/>
          <w:lang w:eastAsia="en-US"/>
        </w:rPr>
        <w:t xml:space="preserve">przez Wykonawcę - </w:t>
      </w:r>
      <w:r w:rsidR="000C377B" w:rsidRPr="00E73FAD">
        <w:rPr>
          <w:rFonts w:ascii="Arial" w:eastAsiaTheme="minorHAnsi" w:hAnsi="Arial" w:cs="Arial"/>
          <w:bCs/>
          <w:color w:val="000000"/>
          <w:sz w:val="22"/>
          <w:szCs w:val="22"/>
          <w:lang w:eastAsia="en-US"/>
        </w:rPr>
        <w:t xml:space="preserve">Zamawiający </w:t>
      </w:r>
      <w:r w:rsidR="0050070F" w:rsidRPr="00E73FAD">
        <w:rPr>
          <w:rFonts w:ascii="Arial" w:eastAsiaTheme="minorHAnsi" w:hAnsi="Arial" w:cs="Arial"/>
          <w:bCs/>
          <w:color w:val="000000"/>
          <w:sz w:val="22"/>
          <w:szCs w:val="22"/>
          <w:lang w:eastAsia="en-US"/>
        </w:rPr>
        <w:t xml:space="preserve">najpóźniej na 30 dni przed upływem terminu ważności </w:t>
      </w:r>
      <w:r w:rsidR="0050070F" w:rsidRPr="00E73FAD">
        <w:rPr>
          <w:rFonts w:ascii="Arial" w:eastAsiaTheme="minorHAnsi" w:hAnsi="Arial" w:cs="Arial"/>
          <w:bCs/>
          <w:color w:val="000000"/>
          <w:sz w:val="22"/>
          <w:szCs w:val="22"/>
          <w:lang w:eastAsia="en-US"/>
        </w:rPr>
        <w:lastRenderedPageBreak/>
        <w:t>dotychczasowego zabezpieczenia</w:t>
      </w:r>
      <w:r w:rsidR="00612502">
        <w:rPr>
          <w:rFonts w:ascii="Arial" w:eastAsiaTheme="minorHAnsi" w:hAnsi="Arial" w:cs="Arial"/>
          <w:bCs/>
          <w:color w:val="000000"/>
          <w:sz w:val="22"/>
          <w:szCs w:val="22"/>
          <w:lang w:eastAsia="en-US"/>
        </w:rPr>
        <w:t xml:space="preserve"> </w:t>
      </w:r>
      <w:r w:rsidR="004D0DF5" w:rsidRPr="00E73FAD">
        <w:rPr>
          <w:rFonts w:ascii="Arial" w:eastAsiaTheme="minorHAnsi" w:hAnsi="Arial" w:cs="Arial"/>
          <w:bCs/>
          <w:color w:val="000000"/>
          <w:sz w:val="22"/>
          <w:szCs w:val="22"/>
          <w:lang w:eastAsia="en-US"/>
        </w:rPr>
        <w:t xml:space="preserve">może </w:t>
      </w:r>
      <w:r w:rsidR="00D30BDD" w:rsidRPr="00E73FAD">
        <w:rPr>
          <w:rFonts w:ascii="Arial" w:eastAsiaTheme="minorHAnsi" w:hAnsi="Arial" w:cs="Arial"/>
          <w:bCs/>
          <w:color w:val="000000"/>
          <w:sz w:val="22"/>
          <w:szCs w:val="22"/>
          <w:lang w:eastAsia="en-US"/>
        </w:rPr>
        <w:t>zmieni</w:t>
      </w:r>
      <w:r w:rsidR="004D0DF5" w:rsidRPr="00E73FAD">
        <w:rPr>
          <w:rFonts w:ascii="Arial" w:eastAsiaTheme="minorHAnsi" w:hAnsi="Arial" w:cs="Arial"/>
          <w:bCs/>
          <w:color w:val="000000"/>
          <w:sz w:val="22"/>
          <w:szCs w:val="22"/>
          <w:lang w:eastAsia="en-US"/>
        </w:rPr>
        <w:t>ć</w:t>
      </w:r>
      <w:r w:rsidRPr="00E73FAD">
        <w:rPr>
          <w:rFonts w:ascii="Arial" w:eastAsiaTheme="minorHAnsi" w:hAnsi="Arial" w:cs="Arial"/>
          <w:bCs/>
          <w:color w:val="000000"/>
          <w:sz w:val="22"/>
          <w:szCs w:val="22"/>
          <w:lang w:eastAsia="en-US"/>
        </w:rPr>
        <w:t xml:space="preserve"> formę na zabezpieczenie w pieniądzu, poprzez wypłatę kwoty z dotychczasowego zabezpieczenia.</w:t>
      </w:r>
    </w:p>
    <w:p w:rsidR="0050070F" w:rsidRPr="00997398" w:rsidRDefault="0050070F" w:rsidP="0050070F">
      <w:pPr>
        <w:pStyle w:val="Akapitzlist"/>
        <w:autoSpaceDE w:val="0"/>
        <w:autoSpaceDN w:val="0"/>
        <w:adjustRightInd w:val="0"/>
        <w:ind w:left="720"/>
        <w:jc w:val="both"/>
        <w:rPr>
          <w:rFonts w:ascii="Arial" w:eastAsiaTheme="minorHAnsi" w:hAnsi="Arial" w:cs="Arial"/>
          <w:color w:val="000000"/>
          <w:sz w:val="22"/>
          <w:szCs w:val="22"/>
          <w:highlight w:val="green"/>
          <w:lang w:eastAsia="en-US"/>
        </w:rPr>
      </w:pPr>
    </w:p>
    <w:p w:rsidR="002060EE" w:rsidRPr="00997398" w:rsidRDefault="002060EE" w:rsidP="00E12EF5">
      <w:pPr>
        <w:pStyle w:val="Tekstpodstawowy"/>
        <w:tabs>
          <w:tab w:val="left" w:pos="567"/>
        </w:tabs>
        <w:jc w:val="center"/>
        <w:rPr>
          <w:rFonts w:ascii="Arial" w:hAnsi="Arial" w:cs="Arial"/>
          <w:sz w:val="22"/>
          <w:szCs w:val="22"/>
          <w:highlight w:val="green"/>
        </w:rPr>
      </w:pPr>
    </w:p>
    <w:p w:rsidR="002060EE" w:rsidRPr="00997398" w:rsidRDefault="002060EE" w:rsidP="00E12EF5">
      <w:pPr>
        <w:pStyle w:val="Tekstpodstawowy"/>
        <w:tabs>
          <w:tab w:val="left" w:pos="567"/>
        </w:tabs>
        <w:jc w:val="center"/>
        <w:rPr>
          <w:rFonts w:ascii="Arial" w:hAnsi="Arial" w:cs="Arial"/>
          <w:sz w:val="22"/>
          <w:szCs w:val="22"/>
          <w:highlight w:val="green"/>
        </w:rPr>
      </w:pPr>
    </w:p>
    <w:p w:rsidR="00E12EF5" w:rsidRPr="00E73FAD" w:rsidRDefault="00FC3DF2" w:rsidP="00E12EF5">
      <w:pPr>
        <w:pStyle w:val="Nagwek2"/>
        <w:spacing w:line="360" w:lineRule="auto"/>
        <w:jc w:val="center"/>
        <w:rPr>
          <w:rFonts w:cs="Arial"/>
          <w:szCs w:val="22"/>
          <w:u w:val="single"/>
        </w:rPr>
      </w:pPr>
      <w:bookmarkStart w:id="46" w:name="_Toc499422377"/>
      <w:r w:rsidRPr="00E73FAD">
        <w:rPr>
          <w:rFonts w:cs="Arial"/>
          <w:szCs w:val="22"/>
          <w:u w:val="single"/>
        </w:rPr>
        <w:t>ROZDZIAŁ XX</w:t>
      </w:r>
      <w:r w:rsidR="00E44FD7" w:rsidRPr="00E73FAD">
        <w:rPr>
          <w:rFonts w:cs="Arial"/>
          <w:szCs w:val="22"/>
          <w:u w:val="single"/>
        </w:rPr>
        <w:t>.</w:t>
      </w:r>
      <w:bookmarkEnd w:id="46"/>
      <w:r w:rsidR="00E44FD7" w:rsidRPr="00E73FAD">
        <w:rPr>
          <w:rFonts w:cs="Arial"/>
          <w:szCs w:val="22"/>
        </w:rPr>
        <w:tab/>
      </w:r>
    </w:p>
    <w:p w:rsidR="00E12EF5" w:rsidRPr="00E73FAD" w:rsidRDefault="00E44FD7" w:rsidP="00E12EF5">
      <w:pPr>
        <w:pStyle w:val="Nagwek2"/>
        <w:spacing w:line="276" w:lineRule="auto"/>
        <w:jc w:val="center"/>
        <w:rPr>
          <w:rFonts w:cs="Arial"/>
          <w:szCs w:val="22"/>
        </w:rPr>
      </w:pPr>
      <w:bookmarkStart w:id="47" w:name="_Toc499422378"/>
      <w:r w:rsidRPr="00E73FAD">
        <w:rPr>
          <w:rFonts w:cs="Arial"/>
          <w:szCs w:val="22"/>
        </w:rPr>
        <w:t xml:space="preserve">ISTOTNE DLA STRON POSTANOWIENIA, KTÓRE ZOSTANĄ WPROWADZONE DO </w:t>
      </w:r>
      <w:r w:rsidR="00E12EF5" w:rsidRPr="00E73FAD">
        <w:rPr>
          <w:rFonts w:cs="Arial"/>
          <w:szCs w:val="22"/>
        </w:rPr>
        <w:t>TREŚCI ZAWIERANEJ UMOWY W SPRAWIE ZAMÓWIENIA PUBLICZNEGO,</w:t>
      </w:r>
      <w:bookmarkEnd w:id="47"/>
    </w:p>
    <w:p w:rsidR="00F422A7" w:rsidRPr="00E73FAD" w:rsidRDefault="00E12EF5" w:rsidP="00F422A7">
      <w:pPr>
        <w:pStyle w:val="Nagwek2"/>
        <w:spacing w:line="276" w:lineRule="auto"/>
        <w:jc w:val="center"/>
        <w:rPr>
          <w:rFonts w:cs="Arial"/>
          <w:szCs w:val="22"/>
        </w:rPr>
      </w:pPr>
      <w:bookmarkStart w:id="48" w:name="_Toc499422379"/>
      <w:r w:rsidRPr="00E73FAD">
        <w:rPr>
          <w:rFonts w:cs="Arial"/>
          <w:szCs w:val="22"/>
        </w:rPr>
        <w:t>OGÓLNE WARUNKI UMOWY ALBO WZÓR UMOWY</w:t>
      </w:r>
      <w:bookmarkEnd w:id="48"/>
    </w:p>
    <w:p w:rsidR="00E44FD7" w:rsidRPr="00997398" w:rsidRDefault="00E44FD7" w:rsidP="00C71F96">
      <w:pPr>
        <w:pStyle w:val="Nagwek2"/>
        <w:spacing w:line="276" w:lineRule="auto"/>
        <w:jc w:val="center"/>
        <w:rPr>
          <w:rFonts w:cs="Arial"/>
          <w:szCs w:val="22"/>
          <w:highlight w:val="green"/>
        </w:rPr>
      </w:pPr>
    </w:p>
    <w:p w:rsidR="00FB0389" w:rsidRPr="00997398" w:rsidRDefault="00FB0389" w:rsidP="00FB0389">
      <w:pPr>
        <w:rPr>
          <w:highlight w:val="green"/>
        </w:rPr>
      </w:pPr>
    </w:p>
    <w:p w:rsidR="00E44FD7" w:rsidRPr="00D25785" w:rsidRDefault="00E44FD7" w:rsidP="00773CF6">
      <w:pPr>
        <w:pStyle w:val="Tekstpodstawowy"/>
        <w:numPr>
          <w:ilvl w:val="0"/>
          <w:numId w:val="2"/>
        </w:numPr>
        <w:tabs>
          <w:tab w:val="clear" w:pos="567"/>
          <w:tab w:val="num" w:pos="747"/>
        </w:tabs>
        <w:rPr>
          <w:rFonts w:ascii="Arial" w:hAnsi="Arial" w:cs="Arial"/>
          <w:sz w:val="22"/>
          <w:szCs w:val="22"/>
        </w:rPr>
      </w:pPr>
      <w:r w:rsidRPr="00D25785">
        <w:rPr>
          <w:rFonts w:ascii="Arial" w:hAnsi="Arial" w:cs="Arial"/>
          <w:sz w:val="22"/>
          <w:szCs w:val="22"/>
        </w:rPr>
        <w:t xml:space="preserve">Istotne dla Zamawiającego postanowienia umowy, zawiera załączony do niniejszej SIWZ wzór umowy </w:t>
      </w:r>
      <w:r w:rsidRPr="00D25785">
        <w:rPr>
          <w:rFonts w:ascii="Arial" w:hAnsi="Arial" w:cs="Arial"/>
          <w:sz w:val="22"/>
          <w:szCs w:val="22"/>
          <w:u w:val="single"/>
        </w:rPr>
        <w:t>(załącznik nr 4).</w:t>
      </w:r>
    </w:p>
    <w:p w:rsidR="00E73FAD" w:rsidRPr="00D25785" w:rsidRDefault="00E44FD7" w:rsidP="00E73FAD">
      <w:pPr>
        <w:pStyle w:val="Tekstpodstawowy"/>
        <w:numPr>
          <w:ilvl w:val="0"/>
          <w:numId w:val="2"/>
        </w:numPr>
        <w:rPr>
          <w:rFonts w:ascii="Arial" w:hAnsi="Arial" w:cs="Arial"/>
          <w:sz w:val="22"/>
          <w:szCs w:val="22"/>
        </w:rPr>
      </w:pPr>
      <w:r w:rsidRPr="00D25785">
        <w:rPr>
          <w:rFonts w:ascii="Arial" w:hAnsi="Arial" w:cs="Arial"/>
          <w:sz w:val="22"/>
          <w:szCs w:val="22"/>
        </w:rPr>
        <w:t xml:space="preserve">Zamawiający przewiduje możliwość zmian postanowień zawartej umowy (tzw. zmiany kontraktowe) w stosunku do treści oferty, na podstawie której dokonano wyboru Wykonawcy, zgodnie z warunkami podanymi we wzorze umowy, stanowiącym </w:t>
      </w:r>
      <w:r w:rsidRPr="00D25785">
        <w:rPr>
          <w:rFonts w:ascii="Arial" w:hAnsi="Arial" w:cs="Arial"/>
          <w:sz w:val="22"/>
          <w:szCs w:val="22"/>
          <w:u w:val="single"/>
        </w:rPr>
        <w:t>załącznik nr 4 do SIWZ.</w:t>
      </w:r>
      <w:r w:rsidRPr="00D25785">
        <w:rPr>
          <w:rFonts w:ascii="Arial" w:hAnsi="Arial" w:cs="Arial"/>
          <w:sz w:val="22"/>
          <w:szCs w:val="22"/>
        </w:rPr>
        <w:t xml:space="preserve"> Warunki określono również poniżej:</w:t>
      </w:r>
    </w:p>
    <w:p w:rsidR="00FB0D1B" w:rsidRPr="00D25785" w:rsidRDefault="00E73FAD" w:rsidP="00E73FAD">
      <w:pPr>
        <w:pStyle w:val="Akapitzlist"/>
        <w:numPr>
          <w:ilvl w:val="1"/>
          <w:numId w:val="70"/>
        </w:numPr>
        <w:autoSpaceDE w:val="0"/>
        <w:autoSpaceDN w:val="0"/>
        <w:adjustRightInd w:val="0"/>
        <w:jc w:val="both"/>
        <w:rPr>
          <w:rFonts w:ascii="Arial" w:eastAsiaTheme="minorHAnsi" w:hAnsi="Arial" w:cs="Arial"/>
          <w:color w:val="000000"/>
          <w:sz w:val="22"/>
          <w:szCs w:val="22"/>
          <w:lang w:eastAsia="en-US"/>
        </w:rPr>
      </w:pPr>
      <w:r w:rsidRPr="00D25785">
        <w:rPr>
          <w:rFonts w:ascii="Arial" w:eastAsiaTheme="minorHAnsi" w:hAnsi="Arial" w:cs="Arial"/>
          <w:color w:val="000000"/>
          <w:sz w:val="22"/>
          <w:szCs w:val="22"/>
          <w:lang w:eastAsia="en-US"/>
        </w:rPr>
        <w:t xml:space="preserve">W zakresie dotyczącym zmiany danych w wykazie osób i budynków objętych realizacją przedmiotu zamówienia, które powodują zmianę lokalizacji instalacji fotowoltaicznych w granicach administracyjnych Gminy Herby pod warunkiem, że zmiana dokonywana jest w danym typie instalacji fotowoltaicznej. </w:t>
      </w:r>
    </w:p>
    <w:p w:rsidR="00FB0D1B" w:rsidRPr="00D25785" w:rsidRDefault="00FB0D1B" w:rsidP="00E73FAD">
      <w:pPr>
        <w:pStyle w:val="Style20"/>
        <w:widowControl/>
        <w:numPr>
          <w:ilvl w:val="1"/>
          <w:numId w:val="70"/>
        </w:numPr>
        <w:tabs>
          <w:tab w:val="clear" w:pos="965"/>
          <w:tab w:val="left" w:pos="426"/>
          <w:tab w:val="num" w:pos="709"/>
        </w:tabs>
        <w:autoSpaceDE/>
        <w:autoSpaceDN/>
        <w:adjustRightInd/>
        <w:spacing w:line="240" w:lineRule="auto"/>
        <w:ind w:left="681" w:right="11" w:hanging="284"/>
        <w:rPr>
          <w:sz w:val="22"/>
          <w:szCs w:val="22"/>
        </w:rPr>
      </w:pPr>
      <w:r w:rsidRPr="00D25785">
        <w:rPr>
          <w:sz w:val="22"/>
          <w:szCs w:val="22"/>
        </w:rPr>
        <w:t xml:space="preserve">Zmiany terminu realizacji przedmiotu umowy, w następstwie: </w:t>
      </w:r>
    </w:p>
    <w:p w:rsidR="00FB0D1B" w:rsidRPr="00D25785" w:rsidRDefault="00FB0D1B" w:rsidP="00A529FC">
      <w:pPr>
        <w:numPr>
          <w:ilvl w:val="2"/>
          <w:numId w:val="70"/>
        </w:numPr>
        <w:tabs>
          <w:tab w:val="clear" w:pos="1134"/>
          <w:tab w:val="num" w:pos="993"/>
        </w:tabs>
        <w:ind w:left="993" w:hanging="284"/>
        <w:jc w:val="both"/>
        <w:rPr>
          <w:rFonts w:ascii="Arial" w:hAnsi="Arial" w:cs="Arial"/>
          <w:sz w:val="22"/>
          <w:szCs w:val="22"/>
        </w:rPr>
      </w:pPr>
      <w:r w:rsidRPr="00D25785">
        <w:rPr>
          <w:rFonts w:ascii="Arial" w:hAnsi="Arial" w:cs="Arial"/>
          <w:sz w:val="22"/>
          <w:szCs w:val="22"/>
        </w:rPr>
        <w:t>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 itp.),</w:t>
      </w:r>
    </w:p>
    <w:p w:rsidR="001C1140" w:rsidRPr="00D25785" w:rsidRDefault="001C1140" w:rsidP="00A529FC">
      <w:pPr>
        <w:widowControl w:val="0"/>
        <w:numPr>
          <w:ilvl w:val="2"/>
          <w:numId w:val="70"/>
        </w:numPr>
        <w:tabs>
          <w:tab w:val="num" w:pos="993"/>
        </w:tabs>
        <w:autoSpaceDE w:val="0"/>
        <w:autoSpaceDN w:val="0"/>
        <w:adjustRightInd w:val="0"/>
        <w:spacing w:line="276" w:lineRule="auto"/>
        <w:ind w:left="993" w:hanging="284"/>
        <w:jc w:val="both"/>
        <w:rPr>
          <w:rFonts w:ascii="Arial" w:hAnsi="Arial" w:cs="Arial"/>
          <w:sz w:val="22"/>
          <w:szCs w:val="22"/>
        </w:rPr>
      </w:pPr>
      <w:r w:rsidRPr="00D25785">
        <w:rPr>
          <w:rFonts w:ascii="Arial" w:hAnsi="Arial" w:cs="Arial"/>
          <w:sz w:val="22"/>
          <w:szCs w:val="22"/>
        </w:rPr>
        <w:t>wystąpienia niekorzystnych warunków atmosferycznych uniemożliwiających wykonanie robót, co wymaga potwierdzenia przez inspektora nadzoru stosownym wpisem do dziennika budowy (nie dotyczy warunków atmosferycznych typowych dla pory roku),</w:t>
      </w:r>
    </w:p>
    <w:p w:rsidR="00FB0D1B" w:rsidRPr="00D25785" w:rsidRDefault="00FB0D1B" w:rsidP="00A529FC">
      <w:pPr>
        <w:numPr>
          <w:ilvl w:val="2"/>
          <w:numId w:val="70"/>
        </w:numPr>
        <w:tabs>
          <w:tab w:val="clear" w:pos="1134"/>
          <w:tab w:val="num" w:pos="993"/>
        </w:tabs>
        <w:ind w:left="993" w:hanging="284"/>
        <w:jc w:val="both"/>
        <w:rPr>
          <w:rFonts w:ascii="Arial" w:hAnsi="Arial" w:cs="Arial"/>
          <w:sz w:val="22"/>
          <w:szCs w:val="22"/>
        </w:rPr>
      </w:pPr>
      <w:r w:rsidRPr="00D25785">
        <w:rPr>
          <w:rFonts w:ascii="Arial" w:hAnsi="Arial" w:cs="Arial"/>
          <w:sz w:val="22"/>
          <w:szCs w:val="22"/>
        </w:rPr>
        <w:t>wystąpienia niebezpieczeństwa kolizji z planowanym lub równolegle prowadzonymi przez inne podmioty inwestycjami w zakresie niezbędnym do uniknięcia lub usunięcia tych kolizji, nie wynikających z przyczyn leżących po stronie Wykonawcy,</w:t>
      </w:r>
    </w:p>
    <w:p w:rsidR="00FB0D1B" w:rsidRPr="00D25785" w:rsidRDefault="00FB0D1B" w:rsidP="00A529FC">
      <w:pPr>
        <w:numPr>
          <w:ilvl w:val="2"/>
          <w:numId w:val="70"/>
        </w:numPr>
        <w:tabs>
          <w:tab w:val="clear" w:pos="1134"/>
          <w:tab w:val="num" w:pos="993"/>
        </w:tabs>
        <w:ind w:left="993" w:hanging="284"/>
        <w:jc w:val="both"/>
        <w:rPr>
          <w:rFonts w:ascii="Arial" w:hAnsi="Arial" w:cs="Arial"/>
          <w:sz w:val="22"/>
          <w:szCs w:val="22"/>
        </w:rPr>
      </w:pPr>
      <w:r w:rsidRPr="00D25785">
        <w:rPr>
          <w:rFonts w:ascii="Arial" w:hAnsi="Arial" w:cs="Arial"/>
          <w:sz w:val="22"/>
          <w:szCs w:val="22"/>
        </w:rPr>
        <w:t xml:space="preserve">nieprzekazania przez Zamawiającego Wykonawcy części terenu do prowadzenia robót, jeżeli w sposób istotny dezorganizuje to wykonywanie robót przez Wykonawcę i bezpośrednio wpływa na brak możliwości dochowania umownego terminu zakończenia robót budowlanych – przedłużenie terminu zakończenia realizacji przedmiotu umowy maksymalnie o ilość dni wynikających z opóźnienia przekazania części terenu budowy, </w:t>
      </w:r>
    </w:p>
    <w:p w:rsidR="00FB0D1B" w:rsidRPr="000641BD" w:rsidRDefault="008E1A0F" w:rsidP="00A529FC">
      <w:pPr>
        <w:numPr>
          <w:ilvl w:val="2"/>
          <w:numId w:val="70"/>
        </w:numPr>
        <w:tabs>
          <w:tab w:val="clear" w:pos="1134"/>
          <w:tab w:val="num" w:pos="993"/>
        </w:tabs>
        <w:ind w:left="993" w:hanging="284"/>
        <w:jc w:val="both"/>
        <w:rPr>
          <w:rFonts w:ascii="Arial" w:hAnsi="Arial" w:cs="Arial"/>
          <w:sz w:val="22"/>
          <w:szCs w:val="22"/>
        </w:rPr>
      </w:pPr>
      <w:r w:rsidRPr="000641BD">
        <w:rPr>
          <w:rFonts w:ascii="Arial" w:hAnsi="Arial" w:cs="Arial"/>
          <w:sz w:val="22"/>
          <w:szCs w:val="22"/>
        </w:rPr>
        <w:t>niewykonania przez właścicieli budynków, w których mają zostać wykonane instalacje fotowoltaiczne - prac będących w ich gestii, których brak w znacznym stopniu utrudnia lub uniemożliwia przez okres dłuższy niż 14 dni przystąpienie do wykonania przez Wykonawcę instalacji fotowoltaicznych w tych budynkach</w:t>
      </w:r>
      <w:r w:rsidR="00FB0D1B" w:rsidRPr="000641BD">
        <w:rPr>
          <w:rFonts w:ascii="Arial" w:hAnsi="Arial" w:cs="Arial"/>
          <w:sz w:val="22"/>
          <w:szCs w:val="22"/>
        </w:rPr>
        <w:t>,</w:t>
      </w:r>
    </w:p>
    <w:p w:rsidR="00FB0D1B" w:rsidRPr="00D25785" w:rsidRDefault="00FB0D1B" w:rsidP="00A529FC">
      <w:pPr>
        <w:numPr>
          <w:ilvl w:val="2"/>
          <w:numId w:val="70"/>
        </w:numPr>
        <w:tabs>
          <w:tab w:val="clear" w:pos="1134"/>
          <w:tab w:val="num" w:pos="993"/>
        </w:tabs>
        <w:ind w:left="993" w:hanging="284"/>
        <w:jc w:val="both"/>
        <w:rPr>
          <w:rFonts w:ascii="Arial" w:hAnsi="Arial" w:cs="Arial"/>
          <w:sz w:val="22"/>
          <w:szCs w:val="22"/>
        </w:rPr>
      </w:pPr>
      <w:r w:rsidRPr="00D25785">
        <w:rPr>
          <w:rFonts w:ascii="Arial" w:hAnsi="Arial" w:cs="Arial"/>
          <w:sz w:val="22"/>
          <w:szCs w:val="22"/>
        </w:rPr>
        <w:lastRenderedPageBreak/>
        <w:t xml:space="preserve">przyczyn, z powodu których będzie zagrożone dotrzymanie terminu zakończenia robót, będących następstwem okoliczności, za które odpowiedzialność ponosi Zamawiający, </w:t>
      </w:r>
    </w:p>
    <w:p w:rsidR="00FB0D1B" w:rsidRPr="00D25785" w:rsidRDefault="00FB0D1B" w:rsidP="00A529FC">
      <w:pPr>
        <w:numPr>
          <w:ilvl w:val="2"/>
          <w:numId w:val="70"/>
        </w:numPr>
        <w:tabs>
          <w:tab w:val="clear" w:pos="1134"/>
          <w:tab w:val="num" w:pos="993"/>
        </w:tabs>
        <w:ind w:left="993" w:hanging="284"/>
        <w:jc w:val="both"/>
        <w:rPr>
          <w:rFonts w:ascii="Arial" w:hAnsi="Arial" w:cs="Arial"/>
          <w:sz w:val="22"/>
          <w:szCs w:val="22"/>
        </w:rPr>
      </w:pPr>
      <w:r w:rsidRPr="00D25785">
        <w:rPr>
          <w:rFonts w:ascii="Arial" w:hAnsi="Arial" w:cs="Arial"/>
          <w:sz w:val="22"/>
          <w:szCs w:val="22"/>
        </w:rPr>
        <w:t>opóźnień w dokonaniu określonych czynności lub ich zaniechaniu przez Zamawiającego, Inspektora nadzoru, właścicieli budynków objętych inwestycją lub inne organy, które nie są następstwem okoliczności, za które Wykonawca ponosi odpowiedzialność,</w:t>
      </w:r>
    </w:p>
    <w:p w:rsidR="00FB0D1B" w:rsidRPr="00D25785" w:rsidRDefault="00FB0D1B" w:rsidP="00A529FC">
      <w:pPr>
        <w:numPr>
          <w:ilvl w:val="2"/>
          <w:numId w:val="70"/>
        </w:numPr>
        <w:tabs>
          <w:tab w:val="clear" w:pos="1134"/>
          <w:tab w:val="num" w:pos="993"/>
        </w:tabs>
        <w:ind w:left="993" w:hanging="284"/>
        <w:jc w:val="both"/>
        <w:rPr>
          <w:rFonts w:ascii="Arial" w:hAnsi="Arial" w:cs="Arial"/>
          <w:sz w:val="22"/>
          <w:szCs w:val="22"/>
        </w:rPr>
      </w:pPr>
      <w:r w:rsidRPr="00D25785">
        <w:rPr>
          <w:rFonts w:ascii="Arial" w:hAnsi="Arial" w:cs="Arial"/>
          <w:sz w:val="22"/>
          <w:szCs w:val="22"/>
        </w:rPr>
        <w:t>dokonania przez Zamawiającego zmian w wykazie osób i budynków objętych realizacją przedmiotu zamówienia, jeżeli uniemożliwiło to Wykonawcy prowadzenie prac, lub w sposób istotny je zakłóciło,</w:t>
      </w:r>
    </w:p>
    <w:p w:rsidR="00D25785" w:rsidRPr="00D25785" w:rsidRDefault="00FB0D1B" w:rsidP="00A529FC">
      <w:pPr>
        <w:numPr>
          <w:ilvl w:val="2"/>
          <w:numId w:val="70"/>
        </w:numPr>
        <w:tabs>
          <w:tab w:val="clear" w:pos="1134"/>
          <w:tab w:val="num" w:pos="993"/>
        </w:tabs>
        <w:ind w:left="993" w:hanging="284"/>
        <w:jc w:val="both"/>
        <w:rPr>
          <w:rFonts w:ascii="Arial" w:hAnsi="Arial" w:cs="Arial"/>
          <w:sz w:val="22"/>
          <w:szCs w:val="22"/>
        </w:rPr>
      </w:pPr>
      <w:r w:rsidRPr="00D25785">
        <w:rPr>
          <w:rFonts w:ascii="Arial" w:hAnsi="Arial" w:cs="Arial"/>
          <w:sz w:val="22"/>
          <w:szCs w:val="22"/>
        </w:rPr>
        <w:t xml:space="preserve">wstrzymania prac budowlanych przez Zamawiającego lub właściwy organ </w:t>
      </w:r>
      <w:r w:rsidRPr="00D25785">
        <w:rPr>
          <w:rFonts w:ascii="Arial" w:hAnsi="Arial" w:cs="Arial"/>
          <w:sz w:val="22"/>
          <w:szCs w:val="22"/>
        </w:rPr>
        <w:br/>
        <w:t>z przyczyn niezawinionych przez Wykonawcę</w:t>
      </w:r>
    </w:p>
    <w:p w:rsidR="00D25785" w:rsidRPr="00D25785" w:rsidRDefault="00D25785" w:rsidP="00D25785">
      <w:pPr>
        <w:numPr>
          <w:ilvl w:val="2"/>
          <w:numId w:val="70"/>
        </w:numPr>
        <w:tabs>
          <w:tab w:val="clear" w:pos="1134"/>
          <w:tab w:val="num" w:pos="993"/>
        </w:tabs>
        <w:spacing w:line="276" w:lineRule="auto"/>
        <w:ind w:left="993" w:hanging="284"/>
        <w:jc w:val="both"/>
        <w:rPr>
          <w:rFonts w:ascii="Arial" w:hAnsi="Arial" w:cs="Arial"/>
          <w:sz w:val="22"/>
          <w:szCs w:val="22"/>
        </w:rPr>
      </w:pPr>
      <w:r w:rsidRPr="00D25785">
        <w:rPr>
          <w:rFonts w:ascii="Arial" w:hAnsi="Arial" w:cs="Arial"/>
          <w:sz w:val="22"/>
          <w:szCs w:val="22"/>
        </w:rPr>
        <w:t>konieczności realizacji dodatkowych dostaw, usług lub robót budowlanych, o których mowa w  art. 144 ust. 1 pkt 2 ustawy Pzp lub dokonywania zmian w oparciu o art. 144 ust. 1 pkt 3 lub 6 ustawy Pzp, o ile dodatkowe dostawy, usługi lub roboty budowlane lub dokonywane zmiany mają wpływ na termin wykonania zamówienia.</w:t>
      </w:r>
    </w:p>
    <w:p w:rsidR="00FB0D1B" w:rsidRPr="00D25785" w:rsidRDefault="00FB0D1B" w:rsidP="00FB0D1B">
      <w:pPr>
        <w:pStyle w:val="Tekstpodstawowy2"/>
        <w:tabs>
          <w:tab w:val="left" w:pos="360"/>
          <w:tab w:val="left" w:pos="720"/>
        </w:tabs>
        <w:ind w:left="720"/>
        <w:jc w:val="both"/>
        <w:rPr>
          <w:rFonts w:ascii="Arial" w:hAnsi="Arial" w:cs="Arial"/>
          <w:sz w:val="22"/>
          <w:szCs w:val="22"/>
        </w:rPr>
      </w:pPr>
      <w:r w:rsidRPr="00D25785">
        <w:rPr>
          <w:rFonts w:ascii="Arial" w:hAnsi="Arial" w:cs="Arial"/>
          <w:sz w:val="22"/>
          <w:szCs w:val="22"/>
        </w:rPr>
        <w:t>Termin wykonania umowy ulega odpowiednio zmianie o okres trwania okoliczności celem ukończenia przedmiotu umowy w sposób należyty. Zmiana terminu realizacji następuje odpowiednio w dniach, tygodniach lub miesiącach tj. o okres w którym wystąpiły wyżej wymienione okoliczności warunkujące zmianę terminu wykonania umowy. Skrócenie terminu wykonania przedmiotu umowy - nie wymaga zawarcia aneksu do umowy. Zmiana terminu realizacji Inwestycji nie wpływa na zmianę wynagrodzenia. Wraz ze zmianą terminu realizacji Inwestycji zaktualizowany zostaje harmonogram rzeczowo-finansowy.</w:t>
      </w:r>
    </w:p>
    <w:p w:rsidR="00FB0D1B" w:rsidRPr="00D25785" w:rsidRDefault="00FB0D1B" w:rsidP="00A529FC">
      <w:pPr>
        <w:numPr>
          <w:ilvl w:val="1"/>
          <w:numId w:val="70"/>
        </w:numPr>
        <w:tabs>
          <w:tab w:val="clear" w:pos="965"/>
          <w:tab w:val="num" w:pos="720"/>
        </w:tabs>
        <w:ind w:left="720" w:hanging="323"/>
        <w:jc w:val="both"/>
        <w:rPr>
          <w:rFonts w:ascii="Arial" w:hAnsi="Arial" w:cs="Arial"/>
          <w:sz w:val="22"/>
          <w:szCs w:val="22"/>
        </w:rPr>
      </w:pPr>
      <w:r w:rsidRPr="00D25785">
        <w:rPr>
          <w:rFonts w:ascii="Arial" w:hAnsi="Arial" w:cs="Arial"/>
          <w:sz w:val="22"/>
          <w:szCs w:val="22"/>
        </w:rPr>
        <w:t>W przypadku dokonania niezbędnych zmian w harmonogramie rzeczowo-finansowym.</w:t>
      </w:r>
    </w:p>
    <w:p w:rsidR="00FB0D1B" w:rsidRPr="00D25785" w:rsidRDefault="00FB0D1B" w:rsidP="00A529FC">
      <w:pPr>
        <w:numPr>
          <w:ilvl w:val="1"/>
          <w:numId w:val="70"/>
        </w:numPr>
        <w:tabs>
          <w:tab w:val="clear" w:pos="965"/>
          <w:tab w:val="num" w:pos="720"/>
        </w:tabs>
        <w:ind w:left="720" w:hanging="323"/>
        <w:jc w:val="both"/>
        <w:rPr>
          <w:rFonts w:ascii="Arial" w:hAnsi="Arial" w:cs="Arial"/>
          <w:sz w:val="22"/>
          <w:szCs w:val="22"/>
        </w:rPr>
      </w:pPr>
      <w:r w:rsidRPr="00D25785">
        <w:rPr>
          <w:rFonts w:ascii="Arial" w:hAnsi="Arial" w:cs="Arial"/>
          <w:sz w:val="22"/>
          <w:szCs w:val="22"/>
        </w:rPr>
        <w:t>Zmiany osób, przy pomocy których Wykonawca realizuje przedmiot umowy. W przypadku braku możliwości wykonywania przedmiotu umowy przez wskazane w ofercie osoby, wówczas Wykonawca może powierzyć te czynności innym osobom o kwalifikacjach  odpowiadającym co najmniej warunkom jakie podano w specyfikacji istotnych warunków zamówienia dla przeprowadzonego postępowania, po wyrażeniu pisemnej zgody przez Zmawiającego.</w:t>
      </w:r>
    </w:p>
    <w:p w:rsidR="00FB0D1B" w:rsidRPr="00D25785" w:rsidRDefault="00FB0D1B" w:rsidP="00A529FC">
      <w:pPr>
        <w:numPr>
          <w:ilvl w:val="1"/>
          <w:numId w:val="70"/>
        </w:numPr>
        <w:tabs>
          <w:tab w:val="clear" w:pos="965"/>
          <w:tab w:val="num" w:pos="720"/>
        </w:tabs>
        <w:ind w:left="720" w:hanging="323"/>
        <w:jc w:val="both"/>
        <w:rPr>
          <w:rFonts w:ascii="Arial" w:hAnsi="Arial" w:cs="Arial"/>
          <w:sz w:val="22"/>
          <w:szCs w:val="22"/>
        </w:rPr>
      </w:pPr>
      <w:r w:rsidRPr="00D25785">
        <w:rPr>
          <w:rFonts w:ascii="Arial" w:hAnsi="Arial" w:cs="Arial"/>
          <w:sz w:val="22"/>
          <w:szCs w:val="22"/>
        </w:rPr>
        <w:t xml:space="preserve">Zmiany, rezygnacji, bądź wprowadzenia podwykonawcy w trakcie realizacji; jeżeli zmiana lub rezygnacja z podwykonawcy dotyczy podmiotu, na którego zasoby Wykonawca powoływał się, na zasadach określonych w art. 22a ustawy Prawo zamówień publicznych, w celu wykazania spełniania warunków udziału w postępowaniu, o których mowa w art. 22 ust. 1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SIWZ. Ponadto nowy podwykonawca o którym wyżej mowa nie może podlegać wykluczeniu w oparciu o przesłanki zawarte w art. 24 ust. 1 oraz art. 24 ust. 5 ustawy Pzp wskazane w SIWZ. W tym celu Wykonawca zobowiązany jest przedłożyć stosowne dokumenty wymagane w postanowieniach SIWZ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w:t>
      </w:r>
      <w:r w:rsidRPr="00D25785">
        <w:rPr>
          <w:rFonts w:ascii="Arial" w:hAnsi="Arial" w:cs="Arial"/>
          <w:sz w:val="22"/>
          <w:szCs w:val="22"/>
        </w:rPr>
        <w:lastRenderedPageBreak/>
        <w:t>zmiany umowy i nie jest wymagane zawarcie aneksu do umowy. Zmiana, rezygnacja lub wprowadzenie dalszego Podwykonawcy nie stanowi zmiany umowy i nie jest wymagane zawarcie aneksu do umowy.</w:t>
      </w:r>
    </w:p>
    <w:p w:rsidR="00FB0D1B" w:rsidRPr="00D25785" w:rsidRDefault="00FB0D1B" w:rsidP="00A529FC">
      <w:pPr>
        <w:numPr>
          <w:ilvl w:val="1"/>
          <w:numId w:val="70"/>
        </w:numPr>
        <w:tabs>
          <w:tab w:val="clear" w:pos="965"/>
          <w:tab w:val="num" w:pos="720"/>
        </w:tabs>
        <w:ind w:left="720" w:hanging="323"/>
        <w:jc w:val="both"/>
        <w:rPr>
          <w:rFonts w:ascii="Arial" w:hAnsi="Arial" w:cs="Arial"/>
          <w:sz w:val="22"/>
          <w:szCs w:val="22"/>
        </w:rPr>
      </w:pPr>
      <w:r w:rsidRPr="00D25785">
        <w:rPr>
          <w:rFonts w:ascii="Arial" w:hAnsi="Arial" w:cs="Arial"/>
          <w:sz w:val="22"/>
          <w:szCs w:val="22"/>
        </w:rPr>
        <w:t>Zmiany powszechnie obowiązujących przepisów prawa mających wpływ na treść złożonej oferty w takim zakresie w jakim będzie to niezbędne w celu dostosowania postanowień umowy do zaistniałego stanu prawnego.</w:t>
      </w:r>
    </w:p>
    <w:p w:rsidR="00FB0D1B" w:rsidRPr="00D25785" w:rsidRDefault="00FB0D1B" w:rsidP="00D25785">
      <w:pPr>
        <w:numPr>
          <w:ilvl w:val="1"/>
          <w:numId w:val="70"/>
        </w:numPr>
        <w:tabs>
          <w:tab w:val="clear" w:pos="965"/>
          <w:tab w:val="num" w:pos="720"/>
        </w:tabs>
        <w:ind w:left="720" w:hanging="323"/>
        <w:jc w:val="both"/>
        <w:rPr>
          <w:rFonts w:ascii="Arial" w:hAnsi="Arial" w:cs="Arial"/>
          <w:sz w:val="22"/>
          <w:szCs w:val="22"/>
        </w:rPr>
      </w:pPr>
      <w:r w:rsidRPr="00D25785">
        <w:rPr>
          <w:rFonts w:ascii="Arial" w:hAnsi="Arial" w:cs="Arial"/>
          <w:sz w:val="22"/>
          <w:szCs w:val="22"/>
        </w:rPr>
        <w:t>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art.24 ust.1. ustawy Pzp oraz art.24 ust. 5 ustawy Pzp wskazane w SIWZ oraz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24 ust. 1 ustawy Pzp oraz art.24 ust. 5 ustawy Pzp wskazane w SIWZ.</w:t>
      </w:r>
    </w:p>
    <w:p w:rsidR="00FB0D1B" w:rsidRPr="00D25785" w:rsidRDefault="00FB0D1B" w:rsidP="00D25785">
      <w:pPr>
        <w:numPr>
          <w:ilvl w:val="1"/>
          <w:numId w:val="70"/>
        </w:numPr>
        <w:tabs>
          <w:tab w:val="clear" w:pos="965"/>
          <w:tab w:val="num" w:pos="720"/>
        </w:tabs>
        <w:ind w:left="720" w:hanging="323"/>
        <w:jc w:val="both"/>
        <w:rPr>
          <w:rFonts w:ascii="Arial" w:hAnsi="Arial" w:cs="Arial"/>
          <w:sz w:val="22"/>
          <w:szCs w:val="22"/>
        </w:rPr>
      </w:pPr>
      <w:r w:rsidRPr="00D25785">
        <w:rPr>
          <w:rFonts w:ascii="Arial" w:hAnsi="Arial" w:cs="Arial"/>
          <w:sz w:val="22"/>
          <w:szCs w:val="22"/>
        </w:rPr>
        <w:t>W zakresie zmiany wynagrodzenia Wykonawcy, w przypadku:</w:t>
      </w:r>
    </w:p>
    <w:p w:rsidR="00D25785" w:rsidRPr="00D25785" w:rsidRDefault="00D25785" w:rsidP="00D25785">
      <w:pPr>
        <w:pStyle w:val="Akapitzlist"/>
        <w:widowControl w:val="0"/>
        <w:numPr>
          <w:ilvl w:val="2"/>
          <w:numId w:val="70"/>
        </w:numPr>
        <w:tabs>
          <w:tab w:val="clear" w:pos="1134"/>
        </w:tabs>
        <w:autoSpaceDE w:val="0"/>
        <w:autoSpaceDN w:val="0"/>
        <w:adjustRightInd w:val="0"/>
        <w:ind w:hanging="425"/>
        <w:jc w:val="both"/>
        <w:rPr>
          <w:rFonts w:ascii="Arial" w:hAnsi="Arial" w:cs="Arial"/>
          <w:sz w:val="22"/>
          <w:szCs w:val="22"/>
        </w:rPr>
      </w:pPr>
      <w:r w:rsidRPr="00D25785">
        <w:rPr>
          <w:rFonts w:ascii="Arial" w:hAnsi="Arial" w:cs="Arial"/>
          <w:sz w:val="22"/>
          <w:szCs w:val="22"/>
        </w:rPr>
        <w:t>montażu paneli fotowoltaicznych w/lub na budynkach budownictwa mieszkaniowego o powierzchni przekraczającej limity określone w art. 41 ust. 12b ustawy o VAT. W takiej sytuacji stawka 8% zostanie zastosowana tylko do części podstawy opodatkowania odpowiadającej udziałowi powierzchni użytkowej kwalifikującej do budownictwa objętego społecznym programem mieszkaniowym w całkowitej powierzchni, natomiast w pozostałej części należy zastosować stawkę 23%;</w:t>
      </w:r>
    </w:p>
    <w:p w:rsidR="00D25785" w:rsidRPr="00D25785" w:rsidRDefault="00D25785" w:rsidP="00D25785">
      <w:pPr>
        <w:pStyle w:val="Akapitzlist"/>
        <w:widowControl w:val="0"/>
        <w:numPr>
          <w:ilvl w:val="2"/>
          <w:numId w:val="70"/>
        </w:numPr>
        <w:tabs>
          <w:tab w:val="clear" w:pos="1134"/>
        </w:tabs>
        <w:autoSpaceDE w:val="0"/>
        <w:autoSpaceDN w:val="0"/>
        <w:adjustRightInd w:val="0"/>
        <w:ind w:hanging="425"/>
        <w:jc w:val="both"/>
        <w:rPr>
          <w:rFonts w:ascii="Arial" w:hAnsi="Arial" w:cs="Arial"/>
          <w:sz w:val="22"/>
          <w:szCs w:val="22"/>
        </w:rPr>
      </w:pPr>
      <w:r w:rsidRPr="00D25785">
        <w:rPr>
          <w:rFonts w:ascii="Arial" w:hAnsi="Arial" w:cs="Arial"/>
          <w:sz w:val="22"/>
          <w:szCs w:val="22"/>
        </w:rPr>
        <w:t>montażu paneli fotowoltaicznych poza budynkiem (obiektem budowlanym lub w jego części zaliczonej do budownictwa objętego społecznym programem mieszkaniowym), np. na gruncie, budynku gospodarczym w ilości innej niż założono w PFU. W takiej sytuacji Wykonawca zastosuje stawkę podatku VAT 23%,</w:t>
      </w:r>
    </w:p>
    <w:p w:rsidR="00FB0D1B" w:rsidRPr="00D25785" w:rsidRDefault="00FB0D1B" w:rsidP="00D25785">
      <w:pPr>
        <w:pStyle w:val="Akapitzlist"/>
        <w:widowControl w:val="0"/>
        <w:numPr>
          <w:ilvl w:val="2"/>
          <w:numId w:val="70"/>
        </w:numPr>
        <w:tabs>
          <w:tab w:val="clear" w:pos="1134"/>
        </w:tabs>
        <w:autoSpaceDE w:val="0"/>
        <w:autoSpaceDN w:val="0"/>
        <w:adjustRightInd w:val="0"/>
        <w:ind w:hanging="425"/>
        <w:jc w:val="both"/>
        <w:rPr>
          <w:rFonts w:ascii="Arial" w:hAnsi="Arial" w:cs="Arial"/>
          <w:sz w:val="22"/>
          <w:szCs w:val="22"/>
        </w:rPr>
      </w:pPr>
      <w:r w:rsidRPr="00D25785">
        <w:rPr>
          <w:rFonts w:ascii="Arial" w:hAnsi="Arial" w:cs="Arial"/>
          <w:sz w:val="22"/>
          <w:szCs w:val="22"/>
        </w:rPr>
        <w:t>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wykonania umowy uzasadniająca zmianę wysokości wynagrodzenia należnego Wykonawcy.</w:t>
      </w:r>
    </w:p>
    <w:p w:rsidR="00FB0D1B" w:rsidRPr="00D25785" w:rsidRDefault="00FB0D1B" w:rsidP="00A529FC">
      <w:pPr>
        <w:pStyle w:val="Zwykytekst"/>
        <w:numPr>
          <w:ilvl w:val="0"/>
          <w:numId w:val="71"/>
        </w:numPr>
        <w:tabs>
          <w:tab w:val="clear" w:pos="720"/>
          <w:tab w:val="num" w:pos="360"/>
        </w:tabs>
        <w:ind w:left="426" w:hanging="426"/>
        <w:jc w:val="both"/>
        <w:rPr>
          <w:rFonts w:ascii="Arial" w:hAnsi="Arial" w:cs="Arial"/>
          <w:sz w:val="22"/>
          <w:szCs w:val="22"/>
        </w:rPr>
      </w:pPr>
      <w:r w:rsidRPr="00D25785">
        <w:rPr>
          <w:rFonts w:ascii="Arial" w:hAnsi="Arial" w:cs="Arial"/>
          <w:sz w:val="22"/>
          <w:szCs w:val="22"/>
        </w:rPr>
        <w:t>Zmianie podlegają także wszelkie nieistotne postanowienia w stosunku do treści oferty, a także inne nieistotne zmiany, które nie stanowią istotnej zmiany umowy, w tym m.in.:</w:t>
      </w:r>
    </w:p>
    <w:p w:rsidR="00FB0D1B" w:rsidRPr="00D25785" w:rsidRDefault="00FB0D1B" w:rsidP="00FB0D1B">
      <w:pPr>
        <w:numPr>
          <w:ilvl w:val="0"/>
          <w:numId w:val="50"/>
        </w:numPr>
        <w:jc w:val="both"/>
        <w:rPr>
          <w:rFonts w:ascii="Arial" w:hAnsi="Arial" w:cs="Arial"/>
          <w:sz w:val="22"/>
          <w:szCs w:val="22"/>
        </w:rPr>
      </w:pPr>
      <w:r w:rsidRPr="00D25785">
        <w:rPr>
          <w:rFonts w:ascii="Arial" w:hAnsi="Arial" w:cs="Arial"/>
          <w:sz w:val="22"/>
          <w:szCs w:val="22"/>
        </w:rPr>
        <w:t>Zmiana przedstawicieli stron umowy odpowiedzialnych za jej realizację, w przypadku braku możliwości wykonywania wskazanych czynności przez wskazana osobę - zmiana ta następuje poprzez pisemne zgłoszenie tego faktu drugiej Stronie i nie wymaga zawarcia aneksu do umowy;</w:t>
      </w:r>
    </w:p>
    <w:p w:rsidR="00FB0D1B" w:rsidRPr="00D25785" w:rsidRDefault="00FB0D1B" w:rsidP="00FB0D1B">
      <w:pPr>
        <w:numPr>
          <w:ilvl w:val="0"/>
          <w:numId w:val="50"/>
        </w:numPr>
        <w:jc w:val="both"/>
        <w:rPr>
          <w:rFonts w:ascii="Arial" w:hAnsi="Arial" w:cs="Arial"/>
          <w:sz w:val="22"/>
          <w:szCs w:val="22"/>
        </w:rPr>
      </w:pPr>
      <w:r w:rsidRPr="00D25785">
        <w:rPr>
          <w:rFonts w:ascii="Arial" w:hAnsi="Arial" w:cs="Arial"/>
          <w:sz w:val="22"/>
          <w:szCs w:val="22"/>
        </w:rPr>
        <w:lastRenderedPageBreak/>
        <w:t>Zmiana formy wniesionego zabezpieczenia należytego wykonania umowy na jedną lub kilka form, o których mowa w przepisach ustawy Prawo zamówień publicznych przy zachowaniu ciągłości zabezpieczenia i bez zmniejszenia jego wysokości, zmiana ta nie wymaga zawarcia aneksu do umowy,</w:t>
      </w:r>
    </w:p>
    <w:p w:rsidR="00FB0D1B" w:rsidRPr="00D25785" w:rsidRDefault="00FB0D1B" w:rsidP="00FB0D1B">
      <w:pPr>
        <w:numPr>
          <w:ilvl w:val="0"/>
          <w:numId w:val="50"/>
        </w:numPr>
        <w:jc w:val="both"/>
        <w:rPr>
          <w:rFonts w:ascii="Arial" w:hAnsi="Arial" w:cs="Arial"/>
          <w:sz w:val="22"/>
          <w:szCs w:val="22"/>
        </w:rPr>
      </w:pPr>
      <w:r w:rsidRPr="00D25785">
        <w:rPr>
          <w:rFonts w:ascii="Arial" w:hAnsi="Arial" w:cs="Arial"/>
          <w:sz w:val="22"/>
          <w:szCs w:val="22"/>
        </w:rPr>
        <w:t>Zmiana harmonogramu rzeczowo-finansowego - zmiana ta nie wymaga zawarcia aneksu do umowy – wymagana jest akceptacja Zamawiającego,</w:t>
      </w:r>
    </w:p>
    <w:p w:rsidR="00FB0D1B" w:rsidRPr="00D25785" w:rsidRDefault="00FB0D1B" w:rsidP="00FB0D1B">
      <w:pPr>
        <w:numPr>
          <w:ilvl w:val="0"/>
          <w:numId w:val="50"/>
        </w:numPr>
        <w:jc w:val="both"/>
        <w:rPr>
          <w:rFonts w:ascii="Arial" w:hAnsi="Arial" w:cs="Arial"/>
          <w:sz w:val="22"/>
          <w:szCs w:val="22"/>
        </w:rPr>
      </w:pPr>
      <w:r w:rsidRPr="00D25785">
        <w:rPr>
          <w:rFonts w:ascii="Arial" w:hAnsi="Arial" w:cs="Arial"/>
          <w:sz w:val="22"/>
          <w:szCs w:val="22"/>
        </w:rPr>
        <w:t>Zmiana danych związana z obsługą administracyjno-organizacyjną umowy, zmiana danych teleadresowych Wykonawcy lub Zamawiającego - zmiana ta następuje poprzez pisemne zgłoszenie tego faktu drugiej Stronie i nie wymaga zawarcia aneksu do umowy.</w:t>
      </w:r>
    </w:p>
    <w:p w:rsidR="00FB0D1B" w:rsidRPr="00D25785" w:rsidRDefault="00FB0D1B" w:rsidP="00A529FC">
      <w:pPr>
        <w:numPr>
          <w:ilvl w:val="0"/>
          <w:numId w:val="72"/>
        </w:numPr>
        <w:jc w:val="both"/>
        <w:rPr>
          <w:rFonts w:ascii="Arial" w:hAnsi="Arial" w:cs="Arial"/>
          <w:sz w:val="22"/>
          <w:szCs w:val="22"/>
        </w:rPr>
      </w:pPr>
      <w:r w:rsidRPr="00D25785">
        <w:rPr>
          <w:rFonts w:ascii="Arial" w:hAnsi="Arial" w:cs="Arial"/>
          <w:sz w:val="22"/>
          <w:szCs w:val="22"/>
        </w:rPr>
        <w:t>Zmiany postanowień umowy następują zgodnie z zasadami określonymi w umowie oraz przy zastosowaniu przepisów ustawy Prawo zamówień publicznych i nie mogą prowadzić do zmiany charakteru umowy lub do całkowitej zmiany rodzaju zamówienia.</w:t>
      </w:r>
    </w:p>
    <w:p w:rsidR="00FB0D1B" w:rsidRPr="00D25785" w:rsidRDefault="00FB0D1B" w:rsidP="00A529FC">
      <w:pPr>
        <w:numPr>
          <w:ilvl w:val="0"/>
          <w:numId w:val="72"/>
        </w:numPr>
        <w:jc w:val="both"/>
        <w:rPr>
          <w:rFonts w:ascii="Arial" w:hAnsi="Arial" w:cs="Arial"/>
          <w:sz w:val="22"/>
          <w:szCs w:val="22"/>
        </w:rPr>
      </w:pPr>
      <w:r w:rsidRPr="00D25785">
        <w:rPr>
          <w:rFonts w:ascii="Arial" w:hAnsi="Arial" w:cs="Arial"/>
          <w:sz w:val="22"/>
          <w:szCs w:val="22"/>
        </w:rPr>
        <w:t xml:space="preserve">W przypadku wystąpienia okoliczności stanowiących podstawę do zmiany umowy, każda ze Stron może wystąpić z wnioskiem na piśmie w sprawie możliwości dokonania takiej zmiany. We wniosku należy opisać, uzasadnić okoliczności warunkujące zmianę oraz dołączyć stosowne dokumenty – dotyczy to przypadków kiedy dla potwierdzenia dokonania zmiany zasadnym jest przedłożenie odpowiednich dokumentów. </w:t>
      </w:r>
    </w:p>
    <w:p w:rsidR="00FB0D1B" w:rsidRPr="00D25785" w:rsidRDefault="00FB0D1B" w:rsidP="00A529FC">
      <w:pPr>
        <w:pStyle w:val="Tekstpodstawowy2"/>
        <w:numPr>
          <w:ilvl w:val="0"/>
          <w:numId w:val="72"/>
        </w:numPr>
        <w:jc w:val="both"/>
        <w:rPr>
          <w:rFonts w:ascii="Arial" w:hAnsi="Arial" w:cs="Arial"/>
          <w:sz w:val="22"/>
          <w:szCs w:val="22"/>
        </w:rPr>
      </w:pPr>
      <w:r w:rsidRPr="00D25785">
        <w:rPr>
          <w:rFonts w:ascii="Arial" w:hAnsi="Arial" w:cs="Arial"/>
          <w:sz w:val="22"/>
          <w:szCs w:val="22"/>
        </w:rPr>
        <w:t>Wszelkie zmiany i uzupełnienia niniejszej umowy dokonane w sposób zgodny z ustawą Prawo zamówień publicznych wymagają formy pisemnej pod rygorem nieważności w drodze aneksu do umowy skutecznego po podpisaniu przez obie Strony, z zastrzeżeniem przypadków określonych w niniejszym paragrafie, w których wskazano, że nie jest wymagane zawarcie aneksu do umowy.</w:t>
      </w:r>
    </w:p>
    <w:p w:rsidR="00FB0D1B" w:rsidRPr="00D25785" w:rsidRDefault="00FB0D1B" w:rsidP="00A529FC">
      <w:pPr>
        <w:numPr>
          <w:ilvl w:val="0"/>
          <w:numId w:val="72"/>
        </w:numPr>
        <w:jc w:val="both"/>
        <w:rPr>
          <w:rFonts w:ascii="Arial" w:hAnsi="Arial" w:cs="Arial"/>
          <w:sz w:val="22"/>
          <w:szCs w:val="22"/>
        </w:rPr>
      </w:pPr>
      <w:r w:rsidRPr="00D25785">
        <w:rPr>
          <w:rFonts w:ascii="Arial" w:hAnsi="Arial" w:cs="Arial"/>
          <w:sz w:val="22"/>
          <w:szCs w:val="22"/>
        </w:rPr>
        <w:t>Zmiana umowy dokonana z naruszeniem przepisów ustawy Prawo zamówień publicznych jest nieważna.</w:t>
      </w:r>
    </w:p>
    <w:p w:rsidR="00E44FD7" w:rsidRPr="00D25785" w:rsidRDefault="00E44FD7" w:rsidP="00A529FC">
      <w:pPr>
        <w:numPr>
          <w:ilvl w:val="0"/>
          <w:numId w:val="72"/>
        </w:numPr>
        <w:jc w:val="both"/>
        <w:rPr>
          <w:rFonts w:ascii="Arial" w:hAnsi="Arial" w:cs="Arial"/>
          <w:sz w:val="22"/>
          <w:szCs w:val="22"/>
        </w:rPr>
      </w:pPr>
      <w:r w:rsidRPr="00D25785">
        <w:rPr>
          <w:rFonts w:ascii="Arial" w:hAnsi="Arial" w:cs="Arial"/>
          <w:sz w:val="22"/>
          <w:szCs w:val="22"/>
        </w:rPr>
        <w:t>Zmiana umowy może także nastąpić w przypadkach, o których mowa w art. 144 ust. 1 pkt 2-6 ustawy</w:t>
      </w:r>
      <w:r w:rsidR="00612502">
        <w:rPr>
          <w:rFonts w:ascii="Arial" w:hAnsi="Arial" w:cs="Arial"/>
          <w:sz w:val="22"/>
          <w:szCs w:val="22"/>
        </w:rPr>
        <w:t xml:space="preserve"> </w:t>
      </w:r>
      <w:r w:rsidR="0080486A" w:rsidRPr="00D25785">
        <w:rPr>
          <w:rFonts w:ascii="Arial" w:hAnsi="Arial" w:cs="Arial"/>
          <w:sz w:val="22"/>
          <w:szCs w:val="22"/>
        </w:rPr>
        <w:t>Pzp</w:t>
      </w:r>
      <w:r w:rsidRPr="00D25785">
        <w:rPr>
          <w:rFonts w:ascii="Arial" w:hAnsi="Arial" w:cs="Arial"/>
          <w:sz w:val="22"/>
          <w:szCs w:val="22"/>
        </w:rPr>
        <w:t>.</w:t>
      </w:r>
    </w:p>
    <w:p w:rsidR="00E44FD7" w:rsidRPr="00E73FAD" w:rsidRDefault="00E44FD7" w:rsidP="00E44FD7">
      <w:pPr>
        <w:pStyle w:val="Tekstpodstawowy"/>
        <w:ind w:left="180"/>
        <w:rPr>
          <w:rFonts w:ascii="Arial" w:hAnsi="Arial" w:cs="Arial"/>
          <w:sz w:val="22"/>
          <w:szCs w:val="22"/>
        </w:rPr>
      </w:pPr>
    </w:p>
    <w:p w:rsidR="00C51468" w:rsidRPr="00E73FAD" w:rsidRDefault="00FC3DF2" w:rsidP="00C51468">
      <w:pPr>
        <w:pStyle w:val="Nagwek2"/>
        <w:spacing w:line="360" w:lineRule="auto"/>
        <w:jc w:val="center"/>
        <w:rPr>
          <w:rFonts w:cs="Arial"/>
          <w:szCs w:val="22"/>
          <w:u w:val="single"/>
        </w:rPr>
      </w:pPr>
      <w:bookmarkStart w:id="49" w:name="_Toc499422380"/>
      <w:r w:rsidRPr="00E73FAD">
        <w:rPr>
          <w:rFonts w:cs="Arial"/>
          <w:szCs w:val="22"/>
          <w:u w:val="single"/>
        </w:rPr>
        <w:t>ROZDZIAŁ XX</w:t>
      </w:r>
      <w:r w:rsidR="001731BB" w:rsidRPr="00E73FAD">
        <w:rPr>
          <w:rFonts w:cs="Arial"/>
          <w:szCs w:val="22"/>
          <w:u w:val="single"/>
        </w:rPr>
        <w:t>I</w:t>
      </w:r>
      <w:r w:rsidRPr="00E73FAD">
        <w:rPr>
          <w:rFonts w:cs="Arial"/>
          <w:szCs w:val="22"/>
          <w:u w:val="single"/>
        </w:rPr>
        <w:t>.</w:t>
      </w:r>
      <w:bookmarkEnd w:id="49"/>
    </w:p>
    <w:p w:rsidR="00C51468" w:rsidRPr="00E73FAD" w:rsidRDefault="00C51468" w:rsidP="00C71F96">
      <w:pPr>
        <w:pStyle w:val="Nagwek2"/>
        <w:spacing w:line="276" w:lineRule="auto"/>
        <w:jc w:val="center"/>
        <w:rPr>
          <w:rFonts w:cs="Arial"/>
          <w:szCs w:val="22"/>
        </w:rPr>
      </w:pPr>
      <w:bookmarkStart w:id="50" w:name="_Toc499422381"/>
      <w:r w:rsidRPr="00E73FAD">
        <w:rPr>
          <w:rFonts w:cs="Arial"/>
          <w:szCs w:val="22"/>
        </w:rPr>
        <w:t>POUCZENIE O ŚRODKACH OCHRONY PRAWNEJ PRZYSŁUGUJĄCYCH WYKONAWCOM W TOKU POSTĘPOWANIA O UDZIELENIE ZAMÓWIENIA PUBLICZNEGO</w:t>
      </w:r>
      <w:bookmarkEnd w:id="50"/>
    </w:p>
    <w:p w:rsidR="00FB0389" w:rsidRPr="00E73FAD" w:rsidRDefault="00FB0389" w:rsidP="00FB0389"/>
    <w:p w:rsidR="00C51468" w:rsidRPr="00E73FAD" w:rsidRDefault="00C51468" w:rsidP="00773CF6">
      <w:pPr>
        <w:pStyle w:val="Tekstpodstawowy"/>
        <w:numPr>
          <w:ilvl w:val="0"/>
          <w:numId w:val="23"/>
        </w:numPr>
        <w:tabs>
          <w:tab w:val="clear" w:pos="720"/>
          <w:tab w:val="num" w:pos="0"/>
        </w:tabs>
        <w:ind w:hanging="720"/>
        <w:rPr>
          <w:rFonts w:ascii="Arial" w:hAnsi="Arial" w:cs="Arial"/>
          <w:b/>
          <w:sz w:val="22"/>
          <w:szCs w:val="22"/>
        </w:rPr>
      </w:pPr>
      <w:r w:rsidRPr="00E73FAD">
        <w:rPr>
          <w:rFonts w:ascii="Arial" w:hAnsi="Arial" w:cs="Arial"/>
          <w:sz w:val="22"/>
          <w:szCs w:val="22"/>
        </w:rPr>
        <w:t xml:space="preserve">Zasady, terminy oraz sposób korzystania ze środków ochrony prawnej szczegółowo regulują przepisy </w:t>
      </w:r>
      <w:r w:rsidRPr="00E73FAD">
        <w:rPr>
          <w:rFonts w:ascii="Arial" w:hAnsi="Arial" w:cs="Arial"/>
          <w:b/>
          <w:sz w:val="22"/>
          <w:szCs w:val="22"/>
        </w:rPr>
        <w:t>działu VI ustawy</w:t>
      </w:r>
      <w:r w:rsidRPr="00E73FAD">
        <w:rPr>
          <w:rFonts w:ascii="Arial" w:hAnsi="Arial" w:cs="Arial"/>
          <w:sz w:val="22"/>
          <w:szCs w:val="22"/>
        </w:rPr>
        <w:t xml:space="preserve"> – Środki ochrony prawnej (</w:t>
      </w:r>
      <w:r w:rsidRPr="00E73FAD">
        <w:rPr>
          <w:rFonts w:ascii="Arial" w:hAnsi="Arial" w:cs="Arial"/>
          <w:b/>
          <w:sz w:val="22"/>
          <w:szCs w:val="22"/>
        </w:rPr>
        <w:t>art. 179 – 198 g ustawy</w:t>
      </w:r>
      <w:r w:rsidRPr="00E73FAD">
        <w:rPr>
          <w:rFonts w:ascii="Arial" w:hAnsi="Arial" w:cs="Arial"/>
          <w:sz w:val="22"/>
          <w:szCs w:val="22"/>
        </w:rPr>
        <w:t>)</w:t>
      </w:r>
      <w:r w:rsidRPr="00E73FAD">
        <w:rPr>
          <w:rFonts w:ascii="Arial" w:hAnsi="Arial" w:cs="Arial"/>
          <w:b/>
          <w:sz w:val="22"/>
          <w:szCs w:val="22"/>
        </w:rPr>
        <w:t>.</w:t>
      </w:r>
    </w:p>
    <w:p w:rsidR="00C51468" w:rsidRPr="00E73FAD" w:rsidRDefault="00C51468" w:rsidP="00C51468">
      <w:pPr>
        <w:pStyle w:val="Tekstpodstawowy"/>
        <w:ind w:left="360"/>
        <w:rPr>
          <w:rFonts w:ascii="Arial" w:hAnsi="Arial" w:cs="Arial"/>
          <w:b/>
          <w:sz w:val="22"/>
          <w:szCs w:val="22"/>
          <w:u w:val="single"/>
        </w:rPr>
      </w:pPr>
    </w:p>
    <w:p w:rsidR="00C51468" w:rsidRPr="00E73FAD" w:rsidRDefault="00C51468" w:rsidP="00773CF6">
      <w:pPr>
        <w:pStyle w:val="Tekstpodstawowy"/>
        <w:numPr>
          <w:ilvl w:val="0"/>
          <w:numId w:val="23"/>
        </w:numPr>
        <w:tabs>
          <w:tab w:val="left" w:pos="900"/>
        </w:tabs>
        <w:ind w:hanging="720"/>
        <w:rPr>
          <w:rFonts w:ascii="Arial" w:hAnsi="Arial" w:cs="Arial"/>
          <w:sz w:val="22"/>
          <w:szCs w:val="22"/>
        </w:rPr>
      </w:pPr>
      <w:r w:rsidRPr="00E73FAD">
        <w:rPr>
          <w:rFonts w:ascii="Arial" w:hAnsi="Arial" w:cs="Arial"/>
          <w:sz w:val="22"/>
          <w:szCs w:val="22"/>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C51468" w:rsidRPr="00E73FAD" w:rsidRDefault="00C51468" w:rsidP="00C51468">
      <w:pPr>
        <w:pStyle w:val="Tekstpodstawowy"/>
        <w:tabs>
          <w:tab w:val="left" w:pos="900"/>
        </w:tabs>
        <w:rPr>
          <w:rFonts w:ascii="Arial" w:hAnsi="Arial" w:cs="Arial"/>
          <w:sz w:val="22"/>
          <w:szCs w:val="22"/>
        </w:rPr>
      </w:pPr>
    </w:p>
    <w:p w:rsidR="00C51468" w:rsidRPr="00E73FAD" w:rsidRDefault="00C51468" w:rsidP="00773CF6">
      <w:pPr>
        <w:pStyle w:val="Tekstpodstawowy"/>
        <w:numPr>
          <w:ilvl w:val="0"/>
          <w:numId w:val="23"/>
        </w:numPr>
        <w:tabs>
          <w:tab w:val="left" w:pos="900"/>
        </w:tabs>
        <w:ind w:hanging="720"/>
        <w:rPr>
          <w:rFonts w:ascii="Arial" w:hAnsi="Arial" w:cs="Arial"/>
          <w:sz w:val="22"/>
          <w:szCs w:val="22"/>
        </w:rPr>
      </w:pPr>
      <w:r w:rsidRPr="00E73FAD">
        <w:rPr>
          <w:rFonts w:ascii="Arial" w:hAnsi="Arial" w:cs="Arial"/>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rsidR="00C51468" w:rsidRPr="00E73FAD" w:rsidRDefault="00C51468" w:rsidP="00C51468">
      <w:pPr>
        <w:pStyle w:val="Tekstpodstawowy"/>
        <w:tabs>
          <w:tab w:val="left" w:pos="900"/>
        </w:tabs>
        <w:rPr>
          <w:rFonts w:ascii="Arial" w:hAnsi="Arial" w:cs="Arial"/>
          <w:sz w:val="22"/>
          <w:szCs w:val="22"/>
        </w:rPr>
      </w:pPr>
    </w:p>
    <w:p w:rsidR="00C51468" w:rsidRPr="00E73FAD" w:rsidRDefault="00C51468" w:rsidP="00773CF6">
      <w:pPr>
        <w:pStyle w:val="Tekstpodstawowy"/>
        <w:numPr>
          <w:ilvl w:val="0"/>
          <w:numId w:val="23"/>
        </w:numPr>
        <w:tabs>
          <w:tab w:val="left" w:pos="900"/>
        </w:tabs>
        <w:ind w:hanging="720"/>
        <w:rPr>
          <w:rFonts w:ascii="Arial" w:hAnsi="Arial" w:cs="Arial"/>
          <w:sz w:val="22"/>
          <w:szCs w:val="22"/>
        </w:rPr>
      </w:pPr>
      <w:r w:rsidRPr="00E73FAD">
        <w:rPr>
          <w:rFonts w:ascii="Arial" w:hAnsi="Arial" w:cs="Arial"/>
          <w:sz w:val="22"/>
          <w:szCs w:val="22"/>
        </w:rPr>
        <w:t>Terminy wnoszenia odwołań:</w:t>
      </w:r>
    </w:p>
    <w:p w:rsidR="00C51468" w:rsidRPr="00E73FAD" w:rsidRDefault="00C51468" w:rsidP="009749DE">
      <w:pPr>
        <w:pStyle w:val="Tekstpodstawowy"/>
        <w:numPr>
          <w:ilvl w:val="1"/>
          <w:numId w:val="49"/>
        </w:numPr>
        <w:tabs>
          <w:tab w:val="left" w:pos="900"/>
        </w:tabs>
        <w:ind w:left="1077"/>
        <w:rPr>
          <w:rFonts w:ascii="Arial" w:hAnsi="Arial" w:cs="Arial"/>
          <w:sz w:val="22"/>
          <w:szCs w:val="22"/>
        </w:rPr>
      </w:pPr>
      <w:r w:rsidRPr="00E73FAD">
        <w:rPr>
          <w:rFonts w:ascii="Arial" w:hAnsi="Arial" w:cs="Arial"/>
          <w:sz w:val="22"/>
          <w:szCs w:val="22"/>
        </w:rPr>
        <w:t>Odwołanie wnosi się:</w:t>
      </w:r>
    </w:p>
    <w:p w:rsidR="003E56CB" w:rsidRPr="00E73FAD" w:rsidRDefault="00C51468" w:rsidP="003E56CB">
      <w:pPr>
        <w:pStyle w:val="Tekstpodstawowy"/>
        <w:tabs>
          <w:tab w:val="num" w:pos="720"/>
          <w:tab w:val="left" w:pos="900"/>
        </w:tabs>
        <w:ind w:left="1077"/>
        <w:rPr>
          <w:rFonts w:ascii="Arial" w:hAnsi="Arial" w:cs="Arial"/>
          <w:sz w:val="22"/>
          <w:szCs w:val="22"/>
        </w:rPr>
      </w:pPr>
      <w:r w:rsidRPr="00E73FAD">
        <w:rPr>
          <w:rFonts w:ascii="Arial" w:hAnsi="Arial" w:cs="Arial"/>
          <w:bCs/>
          <w:sz w:val="22"/>
          <w:szCs w:val="22"/>
        </w:rPr>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E73FAD">
        <w:rPr>
          <w:rFonts w:ascii="Arial" w:hAnsi="Arial" w:cs="Arial"/>
          <w:sz w:val="22"/>
          <w:szCs w:val="22"/>
        </w:rPr>
        <w:t>,</w:t>
      </w:r>
    </w:p>
    <w:p w:rsidR="00C51468" w:rsidRPr="00E73FAD" w:rsidRDefault="00C51468" w:rsidP="009749DE">
      <w:pPr>
        <w:pStyle w:val="Tekstpodstawowy"/>
        <w:numPr>
          <w:ilvl w:val="1"/>
          <w:numId w:val="49"/>
        </w:numPr>
        <w:tabs>
          <w:tab w:val="left" w:pos="720"/>
          <w:tab w:val="left" w:pos="900"/>
        </w:tabs>
        <w:ind w:left="1077"/>
        <w:rPr>
          <w:rFonts w:ascii="Arial" w:hAnsi="Arial" w:cs="Arial"/>
          <w:sz w:val="22"/>
          <w:szCs w:val="22"/>
        </w:rPr>
      </w:pPr>
      <w:r w:rsidRPr="00E73FAD">
        <w:rPr>
          <w:rFonts w:ascii="Arial" w:hAnsi="Arial" w:cs="Arial"/>
          <w:sz w:val="22"/>
          <w:szCs w:val="22"/>
        </w:rPr>
        <w:lastRenderedPageBreak/>
        <w:t>Odwołanie wobec treści ogłoszenia o zamówieniu oraz wobec postanowień SIWZ, wnosi się w terminie:</w:t>
      </w:r>
    </w:p>
    <w:p w:rsidR="00C51468" w:rsidRPr="00E73FAD" w:rsidRDefault="00C51468" w:rsidP="003E56CB">
      <w:pPr>
        <w:pStyle w:val="Tekstpodstawowy"/>
        <w:tabs>
          <w:tab w:val="num" w:pos="720"/>
          <w:tab w:val="left" w:pos="900"/>
        </w:tabs>
        <w:ind w:left="1077"/>
        <w:rPr>
          <w:rFonts w:ascii="Arial" w:hAnsi="Arial" w:cs="Arial"/>
          <w:sz w:val="22"/>
          <w:szCs w:val="22"/>
        </w:rPr>
      </w:pPr>
      <w:r w:rsidRPr="00E73FAD">
        <w:rPr>
          <w:rFonts w:ascii="Arial" w:hAnsi="Arial" w:cs="Arial"/>
          <w:b/>
          <w:sz w:val="22"/>
          <w:szCs w:val="22"/>
        </w:rPr>
        <w:t>5 dni</w:t>
      </w:r>
      <w:r w:rsidRPr="00E73FAD">
        <w:rPr>
          <w:rFonts w:ascii="Arial" w:hAnsi="Arial" w:cs="Arial"/>
          <w:sz w:val="22"/>
          <w:szCs w:val="22"/>
        </w:rPr>
        <w:t xml:space="preserve"> od dnia zamieszczenia ogłoszenia w Biuletynie Zamówień Publicznych lub SIWZ na stronie internetowej.</w:t>
      </w:r>
    </w:p>
    <w:p w:rsidR="00C51468" w:rsidRPr="00E73FAD" w:rsidRDefault="00C51468" w:rsidP="009749DE">
      <w:pPr>
        <w:pStyle w:val="Tekstpodstawowy"/>
        <w:numPr>
          <w:ilvl w:val="1"/>
          <w:numId w:val="49"/>
        </w:numPr>
        <w:tabs>
          <w:tab w:val="left" w:pos="720"/>
        </w:tabs>
        <w:ind w:left="1077"/>
        <w:rPr>
          <w:rFonts w:ascii="Arial" w:hAnsi="Arial" w:cs="Arial"/>
          <w:sz w:val="22"/>
          <w:szCs w:val="22"/>
        </w:rPr>
      </w:pPr>
      <w:r w:rsidRPr="00E73FAD">
        <w:rPr>
          <w:rFonts w:ascii="Arial" w:hAnsi="Arial" w:cs="Arial"/>
          <w:sz w:val="22"/>
          <w:szCs w:val="22"/>
        </w:rPr>
        <w:t xml:space="preserve">Odwołanie wobec czynności innych niż określone w </w:t>
      </w:r>
      <w:r w:rsidR="003E56CB" w:rsidRPr="00E73FAD">
        <w:rPr>
          <w:rFonts w:ascii="Arial" w:hAnsi="Arial" w:cs="Arial"/>
          <w:sz w:val="22"/>
          <w:szCs w:val="22"/>
        </w:rPr>
        <w:t xml:space="preserve">pkt1 i  2 </w:t>
      </w:r>
      <w:r w:rsidRPr="00E73FAD">
        <w:rPr>
          <w:rFonts w:ascii="Arial" w:hAnsi="Arial" w:cs="Arial"/>
          <w:sz w:val="22"/>
          <w:szCs w:val="22"/>
        </w:rPr>
        <w:t>wnosi się:</w:t>
      </w:r>
    </w:p>
    <w:p w:rsidR="00C51468" w:rsidRPr="00E73FAD" w:rsidRDefault="00C51468" w:rsidP="003E56CB">
      <w:pPr>
        <w:pStyle w:val="Tekstpodstawowy"/>
        <w:tabs>
          <w:tab w:val="left" w:pos="720"/>
        </w:tabs>
        <w:ind w:left="1077"/>
        <w:rPr>
          <w:rFonts w:ascii="Arial" w:hAnsi="Arial" w:cs="Arial"/>
          <w:sz w:val="22"/>
          <w:szCs w:val="22"/>
        </w:rPr>
      </w:pPr>
      <w:r w:rsidRPr="00E73FAD">
        <w:rPr>
          <w:rFonts w:ascii="Arial" w:hAnsi="Arial" w:cs="Arial"/>
          <w:sz w:val="22"/>
          <w:szCs w:val="22"/>
        </w:rPr>
        <w:t xml:space="preserve">w terminie </w:t>
      </w:r>
      <w:r w:rsidRPr="00E73FAD">
        <w:rPr>
          <w:rFonts w:ascii="Arial" w:hAnsi="Arial" w:cs="Arial"/>
          <w:b/>
          <w:sz w:val="22"/>
          <w:szCs w:val="22"/>
        </w:rPr>
        <w:t>5 dni</w:t>
      </w:r>
      <w:r w:rsidRPr="00E73FAD">
        <w:rPr>
          <w:rFonts w:ascii="Arial" w:hAnsi="Arial" w:cs="Arial"/>
          <w:sz w:val="22"/>
          <w:szCs w:val="22"/>
        </w:rPr>
        <w:t xml:space="preserve"> od dnia, w którym powzięto lub przy zachowaniu należytej staranności można było powziąć wiadomość o okolicznościach stanowiących podstawę jego wniesienia.</w:t>
      </w:r>
    </w:p>
    <w:p w:rsidR="00C51468" w:rsidRPr="00E73FAD" w:rsidRDefault="00C51468" w:rsidP="00C51468">
      <w:pPr>
        <w:pStyle w:val="Tekstpodstawowy"/>
        <w:tabs>
          <w:tab w:val="left" w:pos="720"/>
        </w:tabs>
        <w:ind w:left="720"/>
        <w:rPr>
          <w:rFonts w:ascii="Arial" w:hAnsi="Arial" w:cs="Arial"/>
          <w:sz w:val="22"/>
          <w:szCs w:val="22"/>
        </w:rPr>
      </w:pPr>
    </w:p>
    <w:p w:rsidR="00C51468" w:rsidRPr="00E73FAD" w:rsidRDefault="00C51468" w:rsidP="00773CF6">
      <w:pPr>
        <w:pStyle w:val="Tekstpodstawowy"/>
        <w:numPr>
          <w:ilvl w:val="0"/>
          <w:numId w:val="23"/>
        </w:numPr>
        <w:tabs>
          <w:tab w:val="left" w:pos="900"/>
        </w:tabs>
        <w:ind w:hanging="720"/>
        <w:rPr>
          <w:rFonts w:ascii="Arial" w:hAnsi="Arial" w:cs="Arial"/>
          <w:sz w:val="22"/>
          <w:szCs w:val="22"/>
        </w:rPr>
      </w:pPr>
      <w:r w:rsidRPr="00E73FAD">
        <w:rPr>
          <w:rFonts w:ascii="Arial" w:hAnsi="Arial" w:cs="Arial"/>
          <w:sz w:val="22"/>
          <w:szCs w:val="22"/>
        </w:rPr>
        <w:t>Odwołanie przysługuje wyłącznie od niezgodnej przepisami ustawy czynności Zamawiającego podjętej w postępowaniu o udzielenie zamówienia lub zaniechania czynności, do której Zamawiający jest zobowiązany na podstawie ustawy.</w:t>
      </w:r>
    </w:p>
    <w:p w:rsidR="00C51468" w:rsidRPr="006C153B" w:rsidRDefault="00F10E02" w:rsidP="00F10E02">
      <w:pPr>
        <w:pStyle w:val="Tekstpodstawowy"/>
        <w:ind w:left="720"/>
        <w:rPr>
          <w:rFonts w:ascii="Arial" w:hAnsi="Arial" w:cs="Arial"/>
          <w:sz w:val="22"/>
          <w:szCs w:val="22"/>
        </w:rPr>
      </w:pPr>
      <w:r w:rsidRPr="00E73FAD">
        <w:rPr>
          <w:rFonts w:ascii="Arial" w:hAnsi="Arial" w:cs="Arial"/>
          <w:sz w:val="22"/>
          <w:szCs w:val="22"/>
        </w:rPr>
        <w:t xml:space="preserve">1) </w:t>
      </w:r>
      <w:r w:rsidR="00C51468" w:rsidRPr="00E73FAD">
        <w:rPr>
          <w:rFonts w:ascii="Arial" w:hAnsi="Arial" w:cs="Arial"/>
          <w:sz w:val="22"/>
          <w:szCs w:val="22"/>
        </w:rPr>
        <w:t xml:space="preserve">Odwołanie powinno wskazywać czynności lub zaniechanie czynności Zamawiającego, której zarzuca się niezgodność z przepisami ustawy, zawierać zwięzłe </w:t>
      </w:r>
      <w:r w:rsidR="00C51468" w:rsidRPr="006C153B">
        <w:rPr>
          <w:rFonts w:ascii="Arial" w:hAnsi="Arial" w:cs="Arial"/>
          <w:sz w:val="22"/>
          <w:szCs w:val="22"/>
        </w:rPr>
        <w:t>przedstawienie zarzutów, określać żądanie oraz wskazywać okoliczności faktyczne i prawne uzasadniające wniesienie odwołania.</w:t>
      </w:r>
    </w:p>
    <w:p w:rsidR="00C51468" w:rsidRPr="006C153B" w:rsidRDefault="00F10E02" w:rsidP="00F10E02">
      <w:pPr>
        <w:pStyle w:val="Tekstpodstawowy"/>
        <w:ind w:left="720"/>
        <w:rPr>
          <w:rFonts w:ascii="Arial" w:hAnsi="Arial" w:cs="Arial"/>
          <w:sz w:val="22"/>
          <w:szCs w:val="22"/>
        </w:rPr>
      </w:pPr>
      <w:r w:rsidRPr="006C153B">
        <w:rPr>
          <w:rFonts w:ascii="Arial" w:hAnsi="Arial" w:cs="Arial"/>
          <w:sz w:val="22"/>
          <w:szCs w:val="22"/>
        </w:rPr>
        <w:t xml:space="preserve">2)   </w:t>
      </w:r>
      <w:r w:rsidR="00C51468" w:rsidRPr="006C153B">
        <w:rPr>
          <w:rFonts w:ascii="Arial" w:hAnsi="Arial" w:cs="Arial"/>
          <w:sz w:val="22"/>
          <w:szCs w:val="22"/>
        </w:rPr>
        <w:t xml:space="preserve">Odwołanie wnosi się do Prezesa Izby </w:t>
      </w:r>
      <w:r w:rsidR="006C153B" w:rsidRPr="006C153B">
        <w:rPr>
          <w:rFonts w:ascii="Arial" w:hAnsi="Arial" w:cs="Arial"/>
          <w:sz w:val="22"/>
          <w:szCs w:val="22"/>
        </w:rPr>
        <w:t>w formie pisemnej postaci papierowej albo w postaci elektronicznej, opatrzone odpowiednio własnoręcznym podpisem albo kwalifikowanym podpisem elektronicznym</w:t>
      </w:r>
      <w:r w:rsidR="00C51468" w:rsidRPr="006C153B">
        <w:rPr>
          <w:rFonts w:ascii="Arial" w:hAnsi="Arial" w:cs="Arial"/>
          <w:sz w:val="22"/>
          <w:szCs w:val="22"/>
        </w:rPr>
        <w:t>.</w:t>
      </w:r>
    </w:p>
    <w:p w:rsidR="00C51468" w:rsidRPr="00E73FAD" w:rsidRDefault="00F10E02" w:rsidP="00F10E02">
      <w:pPr>
        <w:pStyle w:val="Tekstpodstawowy"/>
        <w:ind w:left="720"/>
        <w:rPr>
          <w:rFonts w:ascii="Arial" w:hAnsi="Arial" w:cs="Arial"/>
          <w:sz w:val="22"/>
          <w:szCs w:val="22"/>
        </w:rPr>
      </w:pPr>
      <w:r w:rsidRPr="00E73FAD">
        <w:rPr>
          <w:rFonts w:ascii="Arial" w:hAnsi="Arial" w:cs="Arial"/>
          <w:sz w:val="22"/>
          <w:szCs w:val="22"/>
        </w:rPr>
        <w:t xml:space="preserve">3)   </w:t>
      </w:r>
      <w:r w:rsidR="00C51468" w:rsidRPr="00E73FAD">
        <w:rPr>
          <w:rFonts w:ascii="Arial" w:hAnsi="Arial" w:cs="Arial"/>
          <w:sz w:val="22"/>
          <w:szCs w:val="22"/>
        </w:rPr>
        <w:t>Odwołanie podlega rozpoznaniu, jeżeli:</w:t>
      </w:r>
    </w:p>
    <w:p w:rsidR="00C51468" w:rsidRPr="00E73FAD" w:rsidRDefault="00C51468" w:rsidP="003E56CB">
      <w:pPr>
        <w:pStyle w:val="Tekstpodstawowy"/>
        <w:ind w:left="1361"/>
        <w:rPr>
          <w:rFonts w:ascii="Arial" w:hAnsi="Arial" w:cs="Arial"/>
          <w:sz w:val="22"/>
          <w:szCs w:val="22"/>
        </w:rPr>
      </w:pPr>
      <w:r w:rsidRPr="00E73FAD">
        <w:rPr>
          <w:rFonts w:ascii="Arial" w:hAnsi="Arial" w:cs="Arial"/>
          <w:sz w:val="22"/>
          <w:szCs w:val="22"/>
        </w:rPr>
        <w:t>a) nie zawiera braków formalnych;</w:t>
      </w:r>
    </w:p>
    <w:p w:rsidR="00F10E02" w:rsidRPr="00E73FAD" w:rsidRDefault="00C51468" w:rsidP="00F10E02">
      <w:pPr>
        <w:pStyle w:val="Tekstpodstawowy"/>
        <w:ind w:left="1361"/>
        <w:rPr>
          <w:rFonts w:ascii="Arial" w:hAnsi="Arial" w:cs="Arial"/>
          <w:sz w:val="22"/>
          <w:szCs w:val="22"/>
        </w:rPr>
      </w:pPr>
      <w:r w:rsidRPr="00E73FAD">
        <w:rPr>
          <w:rFonts w:ascii="Arial" w:hAnsi="Arial" w:cs="Arial"/>
          <w:sz w:val="22"/>
          <w:szCs w:val="22"/>
        </w:rPr>
        <w:t>b) uiszczono wpis (wpis uiszcza się najpóźniej do dnia upływu terminu do wniesienia odwołania, a dowód jego uiszczenia dołącza się do odwołania).</w:t>
      </w:r>
    </w:p>
    <w:p w:rsidR="00C51468" w:rsidRPr="00E73FAD" w:rsidRDefault="00F10E02" w:rsidP="00F10E02">
      <w:pPr>
        <w:pStyle w:val="Tekstpodstawowy"/>
        <w:ind w:left="737"/>
        <w:rPr>
          <w:rFonts w:ascii="Arial" w:hAnsi="Arial" w:cs="Arial"/>
          <w:sz w:val="22"/>
          <w:szCs w:val="22"/>
        </w:rPr>
      </w:pPr>
      <w:r w:rsidRPr="00E73FAD">
        <w:rPr>
          <w:rFonts w:ascii="Arial" w:hAnsi="Arial" w:cs="Arial"/>
          <w:sz w:val="22"/>
          <w:szCs w:val="22"/>
        </w:rPr>
        <w:t xml:space="preserve">4)  </w:t>
      </w:r>
      <w:r w:rsidR="00C51468" w:rsidRPr="00E73FAD">
        <w:rPr>
          <w:rFonts w:ascii="Arial" w:hAnsi="Arial" w:cs="Arial"/>
          <w:sz w:val="22"/>
          <w:szCs w:val="22"/>
        </w:rPr>
        <w:t xml:space="preserve">Odwołujący przesyła kopię odwołania Zamawiającemu przed upływem </w:t>
      </w:r>
      <w:r w:rsidR="003E56CB" w:rsidRPr="00E73FAD">
        <w:rPr>
          <w:rFonts w:ascii="Arial" w:hAnsi="Arial" w:cs="Arial"/>
          <w:sz w:val="22"/>
          <w:szCs w:val="22"/>
        </w:rPr>
        <w:t xml:space="preserve">terminu </w:t>
      </w:r>
      <w:r w:rsidR="00C51468" w:rsidRPr="00E73FAD">
        <w:rPr>
          <w:rFonts w:ascii="Arial" w:hAnsi="Arial" w:cs="Arial"/>
          <w:sz w:val="22"/>
          <w:szCs w:val="22"/>
        </w:rPr>
        <w:t xml:space="preserve">do wniesienia odwołania w taki sposób, aby mógł on zapoznać się z jego treścią przed upływem tego terminu. </w:t>
      </w:r>
      <w:r w:rsidR="00C51468" w:rsidRPr="00E73FAD">
        <w:rPr>
          <w:rFonts w:ascii="Arial" w:hAnsi="Arial" w:cs="Arial"/>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C51468" w:rsidRPr="00E73FAD" w:rsidRDefault="00C51468" w:rsidP="00C51468">
      <w:pPr>
        <w:pStyle w:val="Tekstpodstawowy"/>
        <w:ind w:left="720"/>
        <w:rPr>
          <w:rFonts w:ascii="Arial" w:hAnsi="Arial" w:cs="Arial"/>
          <w:sz w:val="22"/>
          <w:szCs w:val="22"/>
        </w:rPr>
      </w:pPr>
    </w:p>
    <w:p w:rsidR="00C51468" w:rsidRPr="00E73FAD" w:rsidRDefault="00C51468" w:rsidP="00773CF6">
      <w:pPr>
        <w:pStyle w:val="Tekstpodstawowy"/>
        <w:numPr>
          <w:ilvl w:val="0"/>
          <w:numId w:val="23"/>
        </w:numPr>
        <w:ind w:hanging="720"/>
        <w:rPr>
          <w:rFonts w:ascii="Arial" w:hAnsi="Arial" w:cs="Arial"/>
          <w:sz w:val="22"/>
          <w:szCs w:val="22"/>
        </w:rPr>
      </w:pPr>
      <w:r w:rsidRPr="00E73FAD">
        <w:rPr>
          <w:rFonts w:ascii="Arial" w:hAnsi="Arial" w:cs="Arial"/>
          <w:sz w:val="22"/>
          <w:szCs w:val="22"/>
        </w:rPr>
        <w:t>Na orzeczenie Izby stronom oraz uczestnikom postępowania odwoławczego przysługuje skarga do sądu.</w:t>
      </w:r>
    </w:p>
    <w:p w:rsidR="00C51468" w:rsidRPr="00E73FAD" w:rsidRDefault="00C51468" w:rsidP="00773CF6">
      <w:pPr>
        <w:pStyle w:val="Tekstpodstawowy"/>
        <w:numPr>
          <w:ilvl w:val="1"/>
          <w:numId w:val="23"/>
        </w:numPr>
        <w:ind w:left="1400" w:hanging="720"/>
        <w:rPr>
          <w:rFonts w:ascii="Arial" w:hAnsi="Arial" w:cs="Arial"/>
          <w:sz w:val="22"/>
          <w:szCs w:val="22"/>
        </w:rPr>
      </w:pPr>
      <w:r w:rsidRPr="00E73FAD">
        <w:rPr>
          <w:rFonts w:ascii="Arial" w:hAnsi="Arial" w:cs="Arial"/>
          <w:sz w:val="22"/>
          <w:szCs w:val="22"/>
        </w:rPr>
        <w:t>W postępowaniu toczącym się wskutek wniesienia skargi stosuje się odpowiednio przepisy ustawy z dnia 17 listopada 1964 r. – Kodeks postępowania cywilnego o apelacji, jeżeli przepisy ustawy nie stanowią inaczej.</w:t>
      </w:r>
      <w:r w:rsidRPr="00E73FAD">
        <w:rPr>
          <w:rFonts w:ascii="Arial" w:hAnsi="Arial" w:cs="Arial"/>
          <w:bCs/>
          <w:sz w:val="22"/>
          <w:szCs w:val="22"/>
        </w:rPr>
        <w:t xml:space="preserve"> Jeżeli koniec terminu do wykonania czynności przypada na sobotę lub dzień ustawowo wolny od pracy, termin upływa dnia następnego po dniu lub dniach wolnych od pracy.</w:t>
      </w:r>
    </w:p>
    <w:p w:rsidR="00C51468" w:rsidRPr="00E73FAD" w:rsidRDefault="00C51468" w:rsidP="00773CF6">
      <w:pPr>
        <w:pStyle w:val="Tekstpodstawowy"/>
        <w:numPr>
          <w:ilvl w:val="1"/>
          <w:numId w:val="23"/>
        </w:numPr>
        <w:ind w:left="1400" w:hanging="720"/>
        <w:rPr>
          <w:rFonts w:ascii="Arial" w:hAnsi="Arial" w:cs="Arial"/>
          <w:sz w:val="22"/>
          <w:szCs w:val="22"/>
        </w:rPr>
      </w:pPr>
      <w:r w:rsidRPr="00E73FAD">
        <w:rPr>
          <w:rFonts w:ascii="Arial" w:hAnsi="Arial" w:cs="Arial"/>
          <w:sz w:val="22"/>
          <w:szCs w:val="22"/>
        </w:rPr>
        <w:t xml:space="preserve">Skargę wnosi się do sądu właściwego dla siedziby albo miejsca zamieszkania zamawiającego za pośrednictwem Prezesa Izby w terminie </w:t>
      </w:r>
      <w:r w:rsidRPr="00E73FAD">
        <w:rPr>
          <w:rFonts w:ascii="Arial" w:hAnsi="Arial" w:cs="Arial"/>
          <w:b/>
          <w:sz w:val="22"/>
          <w:szCs w:val="22"/>
        </w:rPr>
        <w:t>7 dni</w:t>
      </w:r>
      <w:r w:rsidRPr="00E73FAD">
        <w:rPr>
          <w:rFonts w:ascii="Arial" w:hAnsi="Arial" w:cs="Arial"/>
          <w:sz w:val="22"/>
          <w:szCs w:val="22"/>
        </w:rPr>
        <w:t xml:space="preserve"> od dnia doręczenia orzeczenia Izby, przesyłające jednocześnie jej odpis przeciwnikowi skargi. Złożenie skargi w placówce pocztowej operatora wyznaczonego jest równoznaczne z jej wniesieniem.</w:t>
      </w:r>
    </w:p>
    <w:p w:rsidR="00C51468" w:rsidRPr="00E73FAD" w:rsidRDefault="00C51468" w:rsidP="00773CF6">
      <w:pPr>
        <w:pStyle w:val="Tekstpodstawowy"/>
        <w:numPr>
          <w:ilvl w:val="1"/>
          <w:numId w:val="23"/>
        </w:numPr>
        <w:ind w:left="1400" w:hanging="720"/>
        <w:rPr>
          <w:rFonts w:ascii="Arial" w:hAnsi="Arial" w:cs="Arial"/>
          <w:sz w:val="22"/>
          <w:szCs w:val="22"/>
        </w:rPr>
      </w:pPr>
      <w:r w:rsidRPr="00E73FAD">
        <w:rPr>
          <w:rFonts w:ascii="Arial" w:hAnsi="Arial" w:cs="Arial"/>
          <w:sz w:val="22"/>
          <w:szCs w:val="22"/>
        </w:rPr>
        <w:t xml:space="preserve">W terminie </w:t>
      </w:r>
      <w:r w:rsidRPr="00E73FAD">
        <w:rPr>
          <w:rFonts w:ascii="Arial" w:hAnsi="Arial" w:cs="Arial"/>
          <w:b/>
          <w:sz w:val="22"/>
          <w:szCs w:val="22"/>
        </w:rPr>
        <w:t>21 dni</w:t>
      </w:r>
      <w:r w:rsidRPr="00E73FAD">
        <w:rPr>
          <w:rFonts w:ascii="Arial" w:hAnsi="Arial" w:cs="Arial"/>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C51468" w:rsidRPr="00E73FAD" w:rsidRDefault="00C51468" w:rsidP="00773CF6">
      <w:pPr>
        <w:pStyle w:val="Tekstpodstawowy"/>
        <w:numPr>
          <w:ilvl w:val="1"/>
          <w:numId w:val="23"/>
        </w:numPr>
        <w:ind w:left="1400" w:hanging="720"/>
        <w:rPr>
          <w:rFonts w:ascii="Arial" w:hAnsi="Arial" w:cs="Arial"/>
          <w:sz w:val="22"/>
          <w:szCs w:val="22"/>
        </w:rPr>
      </w:pPr>
      <w:r w:rsidRPr="00E73FAD">
        <w:rPr>
          <w:rFonts w:ascii="Arial" w:hAnsi="Arial" w:cs="Arial"/>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C51468" w:rsidRPr="00E73FAD" w:rsidRDefault="00C51468" w:rsidP="00773CF6">
      <w:pPr>
        <w:pStyle w:val="Tekstpodstawowy"/>
        <w:numPr>
          <w:ilvl w:val="1"/>
          <w:numId w:val="23"/>
        </w:numPr>
        <w:ind w:left="1400" w:hanging="720"/>
        <w:rPr>
          <w:rFonts w:ascii="Arial" w:hAnsi="Arial" w:cs="Arial"/>
          <w:sz w:val="22"/>
          <w:szCs w:val="22"/>
        </w:rPr>
      </w:pPr>
      <w:r w:rsidRPr="00E73FAD">
        <w:rPr>
          <w:rFonts w:ascii="Arial" w:hAnsi="Arial" w:cs="Arial"/>
          <w:sz w:val="22"/>
          <w:szCs w:val="22"/>
        </w:rPr>
        <w:lastRenderedPageBreak/>
        <w:t>W postępowaniu toczącym się na skutek wniesienia skargi nie można rozszerzyć żądania odwołania ani występować z nowymi żądaniami.</w:t>
      </w:r>
    </w:p>
    <w:p w:rsidR="00C51468" w:rsidRPr="00E73FAD" w:rsidRDefault="00C51468" w:rsidP="00C51468">
      <w:pPr>
        <w:pStyle w:val="Tekstpodstawowy"/>
        <w:jc w:val="left"/>
        <w:rPr>
          <w:rFonts w:ascii="Arial" w:hAnsi="Arial" w:cs="Arial"/>
          <w:sz w:val="22"/>
          <w:szCs w:val="22"/>
        </w:rPr>
      </w:pPr>
    </w:p>
    <w:p w:rsidR="00C51468" w:rsidRPr="00E73FAD" w:rsidRDefault="00C51468" w:rsidP="00773CF6">
      <w:pPr>
        <w:pStyle w:val="Tekstpodstawowy"/>
        <w:numPr>
          <w:ilvl w:val="0"/>
          <w:numId w:val="23"/>
        </w:numPr>
        <w:ind w:hanging="720"/>
        <w:rPr>
          <w:rFonts w:ascii="Arial" w:hAnsi="Arial" w:cs="Arial"/>
          <w:sz w:val="22"/>
          <w:szCs w:val="22"/>
        </w:rPr>
      </w:pPr>
      <w:r w:rsidRPr="00E73FAD">
        <w:rPr>
          <w:rFonts w:ascii="Arial" w:hAnsi="Arial" w:cs="Arial"/>
          <w:sz w:val="22"/>
          <w:szCs w:val="22"/>
        </w:rPr>
        <w:t>Wykonawca może w terminie przewidzianym do wniesienia odwołania poinformować zamawiającego o niezgodnej z przepisami ustawy czynności podjętej przez niego lub zaniechaniu czynności, do której jest on zobowiązany na podstawie ustawy,na które nie przysługuje odwołanie na podstawie art. 180 ust. 2 ustawy.</w:t>
      </w:r>
    </w:p>
    <w:p w:rsidR="00C51468" w:rsidRPr="00E73FAD" w:rsidRDefault="00C51468" w:rsidP="00773CF6">
      <w:pPr>
        <w:pStyle w:val="Tekstpodstawowy"/>
        <w:numPr>
          <w:ilvl w:val="1"/>
          <w:numId w:val="23"/>
        </w:numPr>
        <w:ind w:left="1400" w:hanging="720"/>
        <w:rPr>
          <w:rFonts w:ascii="Arial" w:hAnsi="Arial" w:cs="Arial"/>
          <w:sz w:val="22"/>
          <w:szCs w:val="22"/>
        </w:rPr>
      </w:pPr>
      <w:r w:rsidRPr="00E73FAD">
        <w:rPr>
          <w:rFonts w:ascii="Arial" w:hAnsi="Arial" w:cs="Arial"/>
          <w:sz w:val="22"/>
          <w:szCs w:val="22"/>
        </w:rPr>
        <w:t>W przypadku uznania zasadności przekazanej informacji zamawiający powtarza czynność albo dokonuje czynności zaniechanej, informując o tym wykonawców w sposób przewidziany w ustawie dla tej czynności.</w:t>
      </w:r>
    </w:p>
    <w:p w:rsidR="00C51468" w:rsidRPr="00E73FAD" w:rsidRDefault="00C51468" w:rsidP="00773CF6">
      <w:pPr>
        <w:pStyle w:val="Tekstpodstawowy"/>
        <w:numPr>
          <w:ilvl w:val="1"/>
          <w:numId w:val="23"/>
        </w:numPr>
        <w:ind w:left="1400" w:hanging="720"/>
        <w:rPr>
          <w:rFonts w:ascii="Arial" w:hAnsi="Arial" w:cs="Arial"/>
          <w:sz w:val="22"/>
          <w:szCs w:val="22"/>
        </w:rPr>
      </w:pPr>
      <w:r w:rsidRPr="00E73FAD">
        <w:rPr>
          <w:rFonts w:ascii="Arial" w:hAnsi="Arial" w:cs="Arial"/>
          <w:sz w:val="22"/>
          <w:szCs w:val="22"/>
        </w:rPr>
        <w:t>Na czynności, o których mowa powyżej, nie przysługuje odwołanie, z zastrzeżeniem art. 180 ust 2 ustawy.</w:t>
      </w:r>
    </w:p>
    <w:p w:rsidR="00174588" w:rsidRPr="00E73FAD" w:rsidRDefault="00174588" w:rsidP="00F10C95">
      <w:pPr>
        <w:pStyle w:val="Tekstpodstawowy"/>
        <w:tabs>
          <w:tab w:val="left" w:pos="567"/>
        </w:tabs>
        <w:rPr>
          <w:rFonts w:ascii="Arial" w:hAnsi="Arial" w:cs="Arial"/>
          <w:sz w:val="22"/>
          <w:szCs w:val="22"/>
        </w:rPr>
      </w:pPr>
    </w:p>
    <w:p w:rsidR="00092A2A" w:rsidRPr="00E73FAD" w:rsidRDefault="00092A2A" w:rsidP="00092A2A"/>
    <w:p w:rsidR="00090064" w:rsidRPr="00E73FAD" w:rsidRDefault="00090064" w:rsidP="00092A2A"/>
    <w:p w:rsidR="00092A2A" w:rsidRPr="00E73FAD" w:rsidRDefault="00FC3DF2" w:rsidP="00092A2A">
      <w:pPr>
        <w:pStyle w:val="Nagwek2"/>
        <w:spacing w:line="360" w:lineRule="auto"/>
        <w:jc w:val="center"/>
        <w:rPr>
          <w:rFonts w:cs="Arial"/>
          <w:szCs w:val="22"/>
          <w:u w:val="single"/>
        </w:rPr>
      </w:pPr>
      <w:bookmarkStart w:id="51" w:name="_Toc499422382"/>
      <w:r w:rsidRPr="00E73FAD">
        <w:rPr>
          <w:rFonts w:cs="Arial"/>
          <w:szCs w:val="22"/>
          <w:u w:val="single"/>
        </w:rPr>
        <w:t>ROZDZIAŁ XX</w:t>
      </w:r>
      <w:r w:rsidR="00092A2A" w:rsidRPr="00E73FAD">
        <w:rPr>
          <w:rFonts w:cs="Arial"/>
          <w:szCs w:val="22"/>
          <w:u w:val="single"/>
        </w:rPr>
        <w:t>I</w:t>
      </w:r>
      <w:r w:rsidR="001731BB" w:rsidRPr="00E73FAD">
        <w:rPr>
          <w:rFonts w:cs="Arial"/>
          <w:szCs w:val="22"/>
          <w:u w:val="single"/>
        </w:rPr>
        <w:t>I</w:t>
      </w:r>
      <w:r w:rsidR="00092A2A" w:rsidRPr="00E73FAD">
        <w:rPr>
          <w:rFonts w:cs="Arial"/>
          <w:szCs w:val="22"/>
          <w:u w:val="single"/>
        </w:rPr>
        <w:t>.</w:t>
      </w:r>
      <w:bookmarkEnd w:id="51"/>
    </w:p>
    <w:p w:rsidR="00092A2A" w:rsidRPr="00E73FAD" w:rsidRDefault="00F422A7" w:rsidP="00C71F96">
      <w:pPr>
        <w:pStyle w:val="Nagwek2"/>
        <w:spacing w:line="276" w:lineRule="auto"/>
        <w:jc w:val="center"/>
        <w:rPr>
          <w:rFonts w:cs="Arial"/>
          <w:szCs w:val="22"/>
        </w:rPr>
      </w:pPr>
      <w:bookmarkStart w:id="52" w:name="_Toc499422383"/>
      <w:r w:rsidRPr="00E73FAD">
        <w:rPr>
          <w:rFonts w:cs="Arial"/>
          <w:szCs w:val="22"/>
        </w:rPr>
        <w:t xml:space="preserve">INFORMACJA NA TEMAT </w:t>
      </w:r>
      <w:r w:rsidR="00092A2A" w:rsidRPr="00E73FAD">
        <w:rPr>
          <w:rFonts w:cs="Arial"/>
          <w:szCs w:val="22"/>
        </w:rPr>
        <w:t>CZĘŚCI ZAMÓWIENIA</w:t>
      </w:r>
      <w:r w:rsidRPr="00E73FAD">
        <w:rPr>
          <w:rFonts w:cs="Arial"/>
          <w:szCs w:val="22"/>
        </w:rPr>
        <w:t xml:space="preserve"> I MOŻLIWOŚCI SKŁADANIA</w:t>
      </w:r>
      <w:r w:rsidR="00092A2A" w:rsidRPr="00E73FAD">
        <w:rPr>
          <w:rFonts w:cs="Arial"/>
          <w:szCs w:val="22"/>
        </w:rPr>
        <w:t xml:space="preserve"> OFERT CZĘŚCIOWYCH</w:t>
      </w:r>
      <w:bookmarkEnd w:id="52"/>
    </w:p>
    <w:p w:rsidR="00FB0389" w:rsidRPr="00E73FAD" w:rsidRDefault="00FB0389" w:rsidP="00FB0389"/>
    <w:p w:rsidR="00092A2A" w:rsidRPr="00E73FAD" w:rsidRDefault="00092A2A" w:rsidP="00773CF6">
      <w:pPr>
        <w:numPr>
          <w:ilvl w:val="0"/>
          <w:numId w:val="6"/>
        </w:numPr>
        <w:tabs>
          <w:tab w:val="clear" w:pos="720"/>
          <w:tab w:val="num" w:pos="426"/>
        </w:tabs>
        <w:ind w:left="426" w:hanging="426"/>
        <w:jc w:val="both"/>
        <w:rPr>
          <w:rFonts w:ascii="Arial" w:hAnsi="Arial" w:cs="Arial"/>
          <w:sz w:val="22"/>
          <w:szCs w:val="22"/>
        </w:rPr>
      </w:pPr>
      <w:r w:rsidRPr="00E73FAD">
        <w:rPr>
          <w:rFonts w:ascii="Arial" w:hAnsi="Arial" w:cs="Arial"/>
          <w:sz w:val="22"/>
          <w:szCs w:val="22"/>
        </w:rPr>
        <w:t>Zamawiający nie dopuszcza możliwości składania ofert częściowych.</w:t>
      </w:r>
    </w:p>
    <w:p w:rsidR="00092A2A" w:rsidRPr="00E73FAD" w:rsidRDefault="00D83E5C" w:rsidP="00773CF6">
      <w:pPr>
        <w:numPr>
          <w:ilvl w:val="0"/>
          <w:numId w:val="6"/>
        </w:numPr>
        <w:tabs>
          <w:tab w:val="clear" w:pos="720"/>
          <w:tab w:val="num" w:pos="426"/>
        </w:tabs>
        <w:ind w:left="426" w:hanging="426"/>
        <w:jc w:val="both"/>
        <w:rPr>
          <w:rFonts w:ascii="Arial" w:hAnsi="Arial" w:cs="Arial"/>
          <w:sz w:val="22"/>
          <w:szCs w:val="22"/>
        </w:rPr>
      </w:pPr>
      <w:r w:rsidRPr="00E73FAD">
        <w:rPr>
          <w:rFonts w:ascii="Arial" w:hAnsi="Arial" w:cs="Arial"/>
          <w:sz w:val="22"/>
          <w:szCs w:val="22"/>
        </w:rPr>
        <w:t>Oferta musi obejmować całość zamówienia.</w:t>
      </w:r>
    </w:p>
    <w:p w:rsidR="00092A2A" w:rsidRPr="00E73FAD" w:rsidRDefault="00092A2A" w:rsidP="00773CF6">
      <w:pPr>
        <w:numPr>
          <w:ilvl w:val="0"/>
          <w:numId w:val="6"/>
        </w:numPr>
        <w:tabs>
          <w:tab w:val="clear" w:pos="720"/>
          <w:tab w:val="num" w:pos="426"/>
        </w:tabs>
        <w:ind w:left="426" w:hanging="426"/>
        <w:jc w:val="both"/>
        <w:rPr>
          <w:rFonts w:ascii="Arial" w:hAnsi="Arial" w:cs="Arial"/>
          <w:sz w:val="22"/>
          <w:szCs w:val="22"/>
        </w:rPr>
      </w:pPr>
      <w:r w:rsidRPr="00E73FAD">
        <w:rPr>
          <w:rFonts w:ascii="Arial" w:hAnsi="Arial" w:cs="Arial"/>
          <w:sz w:val="22"/>
          <w:szCs w:val="22"/>
        </w:rPr>
        <w:t>Oferty częściowe jako sprzeczne (nie odpowiadające) z treścią SIWZ zostaną odrzucone.</w:t>
      </w:r>
    </w:p>
    <w:p w:rsidR="00174588" w:rsidRPr="00E73FAD" w:rsidRDefault="00174588" w:rsidP="00F10C95">
      <w:pPr>
        <w:pStyle w:val="Tekstpodstawowy"/>
        <w:tabs>
          <w:tab w:val="left" w:pos="567"/>
        </w:tabs>
        <w:rPr>
          <w:rFonts w:ascii="Arial" w:hAnsi="Arial" w:cs="Arial"/>
          <w:sz w:val="22"/>
          <w:szCs w:val="22"/>
        </w:rPr>
      </w:pPr>
    </w:p>
    <w:p w:rsidR="00174588" w:rsidRPr="00E73FAD" w:rsidRDefault="00174588" w:rsidP="00F10C95">
      <w:pPr>
        <w:pStyle w:val="Tekstpodstawowy"/>
        <w:tabs>
          <w:tab w:val="left" w:pos="567"/>
        </w:tabs>
        <w:rPr>
          <w:rFonts w:ascii="Arial" w:hAnsi="Arial" w:cs="Arial"/>
          <w:sz w:val="22"/>
          <w:szCs w:val="22"/>
        </w:rPr>
      </w:pPr>
    </w:p>
    <w:p w:rsidR="00090064" w:rsidRPr="00E73FAD" w:rsidRDefault="00090064" w:rsidP="00F10C95">
      <w:pPr>
        <w:pStyle w:val="Tekstpodstawowy"/>
        <w:tabs>
          <w:tab w:val="left" w:pos="567"/>
        </w:tabs>
        <w:rPr>
          <w:rFonts w:ascii="Arial" w:hAnsi="Arial" w:cs="Arial"/>
          <w:sz w:val="22"/>
          <w:szCs w:val="22"/>
        </w:rPr>
      </w:pPr>
    </w:p>
    <w:p w:rsidR="00092A2A" w:rsidRPr="00E73FAD" w:rsidRDefault="00FC3DF2" w:rsidP="00092A2A">
      <w:pPr>
        <w:pStyle w:val="Nagwek2"/>
        <w:spacing w:line="360" w:lineRule="auto"/>
        <w:jc w:val="center"/>
        <w:rPr>
          <w:rFonts w:cs="Arial"/>
          <w:szCs w:val="22"/>
          <w:u w:val="single"/>
        </w:rPr>
      </w:pPr>
      <w:bookmarkStart w:id="53" w:name="_Toc499422384"/>
      <w:r w:rsidRPr="00E73FAD">
        <w:rPr>
          <w:rFonts w:cs="Arial"/>
          <w:szCs w:val="22"/>
          <w:u w:val="single"/>
        </w:rPr>
        <w:t>ROZDZIAŁ XX</w:t>
      </w:r>
      <w:r w:rsidR="00092A2A" w:rsidRPr="00E73FAD">
        <w:rPr>
          <w:rFonts w:cs="Arial"/>
          <w:szCs w:val="22"/>
          <w:u w:val="single"/>
        </w:rPr>
        <w:t>I</w:t>
      </w:r>
      <w:r w:rsidR="001731BB" w:rsidRPr="00E73FAD">
        <w:rPr>
          <w:rFonts w:cs="Arial"/>
          <w:szCs w:val="22"/>
          <w:u w:val="single"/>
        </w:rPr>
        <w:t>I</w:t>
      </w:r>
      <w:r w:rsidR="00092A2A" w:rsidRPr="00E73FAD">
        <w:rPr>
          <w:rFonts w:cs="Arial"/>
          <w:szCs w:val="22"/>
          <w:u w:val="single"/>
        </w:rPr>
        <w:t>I.</w:t>
      </w:r>
      <w:bookmarkEnd w:id="53"/>
    </w:p>
    <w:p w:rsidR="00154429" w:rsidRPr="00E73FAD" w:rsidRDefault="00092A2A" w:rsidP="00C71F96">
      <w:pPr>
        <w:pStyle w:val="Nagwek2"/>
        <w:spacing w:line="276" w:lineRule="auto"/>
        <w:jc w:val="center"/>
        <w:rPr>
          <w:rFonts w:cs="Arial"/>
          <w:szCs w:val="22"/>
        </w:rPr>
      </w:pPr>
      <w:bookmarkStart w:id="54" w:name="_Toc499422385"/>
      <w:r w:rsidRPr="00E73FAD">
        <w:rPr>
          <w:rFonts w:cs="Arial"/>
          <w:szCs w:val="22"/>
        </w:rPr>
        <w:t>MAKSYMALNA LICZBA WYKONAWCÓW, Z KTÓRYMI ZAMAWIAJĄCY ZAWRZE</w:t>
      </w:r>
      <w:bookmarkEnd w:id="54"/>
    </w:p>
    <w:p w:rsidR="00092A2A" w:rsidRPr="00E73FAD" w:rsidRDefault="00092A2A" w:rsidP="00C71F96">
      <w:pPr>
        <w:pStyle w:val="Nagwek2"/>
        <w:spacing w:line="276" w:lineRule="auto"/>
        <w:jc w:val="center"/>
        <w:rPr>
          <w:rFonts w:cs="Arial"/>
          <w:szCs w:val="22"/>
        </w:rPr>
      </w:pPr>
      <w:bookmarkStart w:id="55" w:name="_Toc499422386"/>
      <w:r w:rsidRPr="00E73FAD">
        <w:rPr>
          <w:rFonts w:cs="Arial"/>
          <w:szCs w:val="22"/>
        </w:rPr>
        <w:t>UMOWĘ RAMOWĄ</w:t>
      </w:r>
      <w:bookmarkEnd w:id="55"/>
    </w:p>
    <w:p w:rsidR="00FB0389" w:rsidRPr="00E73FAD" w:rsidRDefault="00FB0389" w:rsidP="00FB0389"/>
    <w:p w:rsidR="005D6195" w:rsidRPr="00E73FAD" w:rsidRDefault="005D6195" w:rsidP="00092A2A">
      <w:pPr>
        <w:jc w:val="both"/>
        <w:rPr>
          <w:rFonts w:ascii="Arial" w:hAnsi="Arial" w:cs="Arial"/>
          <w:sz w:val="22"/>
          <w:szCs w:val="22"/>
        </w:rPr>
      </w:pPr>
      <w:r w:rsidRPr="00E73FAD">
        <w:rPr>
          <w:rFonts w:ascii="Arial" w:hAnsi="Arial" w:cs="Arial"/>
          <w:sz w:val="22"/>
          <w:szCs w:val="22"/>
        </w:rPr>
        <w:t>Przedmiotowe postępowanie nie jest prowadzone w celu zawarcia umowy ramowej.</w:t>
      </w:r>
    </w:p>
    <w:p w:rsidR="00174588" w:rsidRPr="00E73FAD" w:rsidRDefault="00174588" w:rsidP="00F10C95">
      <w:pPr>
        <w:pStyle w:val="Tekstpodstawowy"/>
        <w:tabs>
          <w:tab w:val="left" w:pos="567"/>
        </w:tabs>
        <w:rPr>
          <w:rFonts w:ascii="Arial" w:hAnsi="Arial" w:cs="Arial"/>
          <w:sz w:val="22"/>
          <w:szCs w:val="22"/>
        </w:rPr>
      </w:pPr>
    </w:p>
    <w:p w:rsidR="005D6195" w:rsidRPr="00E73FAD" w:rsidRDefault="005D6195" w:rsidP="005D6195">
      <w:pPr>
        <w:tabs>
          <w:tab w:val="left" w:pos="1701"/>
        </w:tabs>
        <w:jc w:val="both"/>
        <w:rPr>
          <w:rFonts w:ascii="Arial" w:hAnsi="Arial" w:cs="Arial"/>
          <w:b/>
          <w:sz w:val="22"/>
          <w:szCs w:val="22"/>
        </w:rPr>
      </w:pPr>
    </w:p>
    <w:p w:rsidR="00090064" w:rsidRPr="00E73FAD" w:rsidRDefault="00090064" w:rsidP="005D6195">
      <w:pPr>
        <w:tabs>
          <w:tab w:val="left" w:pos="1701"/>
        </w:tabs>
        <w:jc w:val="both"/>
        <w:rPr>
          <w:rFonts w:ascii="Arial" w:hAnsi="Arial" w:cs="Arial"/>
          <w:b/>
          <w:sz w:val="22"/>
          <w:szCs w:val="22"/>
        </w:rPr>
      </w:pPr>
    </w:p>
    <w:p w:rsidR="005D6195" w:rsidRPr="00E73FAD" w:rsidRDefault="00FC3DF2" w:rsidP="005D6195">
      <w:pPr>
        <w:pStyle w:val="Nagwek2"/>
        <w:spacing w:line="360" w:lineRule="auto"/>
        <w:jc w:val="center"/>
        <w:rPr>
          <w:rFonts w:cs="Arial"/>
          <w:szCs w:val="22"/>
          <w:u w:val="single"/>
        </w:rPr>
      </w:pPr>
      <w:bookmarkStart w:id="56" w:name="_Toc499422387"/>
      <w:r w:rsidRPr="00E73FAD">
        <w:rPr>
          <w:rFonts w:cs="Arial"/>
          <w:szCs w:val="22"/>
          <w:u w:val="single"/>
        </w:rPr>
        <w:t>ROZDZIAŁ X</w:t>
      </w:r>
      <w:r w:rsidR="005D6195" w:rsidRPr="00E73FAD">
        <w:rPr>
          <w:rFonts w:cs="Arial"/>
          <w:szCs w:val="22"/>
          <w:u w:val="single"/>
        </w:rPr>
        <w:t>X</w:t>
      </w:r>
      <w:r w:rsidRPr="00E73FAD">
        <w:rPr>
          <w:rFonts w:cs="Arial"/>
          <w:szCs w:val="22"/>
          <w:u w:val="single"/>
        </w:rPr>
        <w:t>I</w:t>
      </w:r>
      <w:r w:rsidR="001731BB" w:rsidRPr="00E73FAD">
        <w:rPr>
          <w:rFonts w:cs="Arial"/>
          <w:szCs w:val="22"/>
          <w:u w:val="single"/>
        </w:rPr>
        <w:t>V</w:t>
      </w:r>
      <w:r w:rsidR="005D6195" w:rsidRPr="00E73FAD">
        <w:rPr>
          <w:rFonts w:cs="Arial"/>
          <w:szCs w:val="22"/>
          <w:u w:val="single"/>
        </w:rPr>
        <w:t>.</w:t>
      </w:r>
      <w:bookmarkEnd w:id="56"/>
    </w:p>
    <w:p w:rsidR="005D6195" w:rsidRPr="00E73FAD" w:rsidRDefault="005D6195" w:rsidP="005D6195">
      <w:pPr>
        <w:pStyle w:val="Nagwek2"/>
        <w:spacing w:line="276" w:lineRule="auto"/>
        <w:jc w:val="center"/>
        <w:rPr>
          <w:rFonts w:cs="Arial"/>
          <w:szCs w:val="22"/>
        </w:rPr>
      </w:pPr>
      <w:bookmarkStart w:id="57" w:name="_Toc499422388"/>
      <w:r w:rsidRPr="00E73FAD">
        <w:rPr>
          <w:rFonts w:cs="Arial"/>
          <w:szCs w:val="22"/>
        </w:rPr>
        <w:t>INFORMACJA O PRZEWIDYWANYCH ZAMÓWIENIACH, O KTÓRYCH MOWA W ART. 67 UST. 1 PKT 6 I 7</w:t>
      </w:r>
      <w:r w:rsidR="001731BB" w:rsidRPr="00E73FAD">
        <w:rPr>
          <w:rFonts w:cs="Arial"/>
          <w:szCs w:val="22"/>
        </w:rPr>
        <w:t xml:space="preserve"> USTAWY</w:t>
      </w:r>
      <w:bookmarkEnd w:id="57"/>
    </w:p>
    <w:p w:rsidR="005D6195" w:rsidRPr="00E73FAD" w:rsidRDefault="005D6195" w:rsidP="005D6195">
      <w:pPr>
        <w:tabs>
          <w:tab w:val="left" w:pos="567"/>
        </w:tabs>
        <w:jc w:val="both"/>
        <w:rPr>
          <w:rFonts w:ascii="Arial" w:hAnsi="Arial" w:cs="Arial"/>
          <w:b/>
          <w:sz w:val="22"/>
          <w:szCs w:val="22"/>
        </w:rPr>
      </w:pPr>
    </w:p>
    <w:p w:rsidR="005D6195" w:rsidRPr="00E73FAD" w:rsidRDefault="005D6195" w:rsidP="005D6195">
      <w:pPr>
        <w:jc w:val="both"/>
        <w:rPr>
          <w:rFonts w:ascii="Arial" w:hAnsi="Arial" w:cs="Arial"/>
          <w:sz w:val="22"/>
          <w:szCs w:val="22"/>
        </w:rPr>
      </w:pPr>
      <w:r w:rsidRPr="00E73FAD">
        <w:rPr>
          <w:rFonts w:ascii="Arial" w:hAnsi="Arial" w:cs="Arial"/>
          <w:sz w:val="22"/>
          <w:szCs w:val="22"/>
        </w:rPr>
        <w:t>Zamawiający nie przewiduje udzielenia zamówień, o których mowa w art. 67 ust.1 pkt 6 i 7 ustawy.</w:t>
      </w:r>
    </w:p>
    <w:p w:rsidR="005D6195" w:rsidRPr="00E73FAD" w:rsidRDefault="005D6195" w:rsidP="00C71F96">
      <w:pPr>
        <w:tabs>
          <w:tab w:val="left" w:pos="426"/>
        </w:tabs>
        <w:jc w:val="both"/>
        <w:rPr>
          <w:rFonts w:ascii="Arial" w:hAnsi="Arial" w:cs="Arial"/>
          <w:sz w:val="22"/>
          <w:szCs w:val="22"/>
          <w:u w:val="single"/>
        </w:rPr>
      </w:pPr>
    </w:p>
    <w:p w:rsidR="00090064" w:rsidRPr="00E73FAD" w:rsidRDefault="00090064" w:rsidP="00C71F96">
      <w:pPr>
        <w:tabs>
          <w:tab w:val="left" w:pos="426"/>
        </w:tabs>
        <w:jc w:val="both"/>
        <w:rPr>
          <w:rFonts w:ascii="Arial" w:hAnsi="Arial" w:cs="Arial"/>
          <w:sz w:val="22"/>
          <w:szCs w:val="22"/>
          <w:u w:val="single"/>
        </w:rPr>
      </w:pPr>
    </w:p>
    <w:p w:rsidR="005D6195" w:rsidRPr="00E73FAD" w:rsidRDefault="005D6195" w:rsidP="005D6195">
      <w:pPr>
        <w:pStyle w:val="Nagwek2"/>
        <w:spacing w:line="360" w:lineRule="auto"/>
        <w:jc w:val="center"/>
        <w:rPr>
          <w:rFonts w:cs="Arial"/>
          <w:szCs w:val="22"/>
          <w:u w:val="single"/>
        </w:rPr>
      </w:pPr>
      <w:bookmarkStart w:id="58" w:name="_Toc499422389"/>
      <w:r w:rsidRPr="00E73FAD">
        <w:rPr>
          <w:rFonts w:cs="Arial"/>
          <w:szCs w:val="22"/>
          <w:u w:val="single"/>
        </w:rPr>
        <w:t>RO</w:t>
      </w:r>
      <w:r w:rsidR="00D83E5C" w:rsidRPr="00E73FAD">
        <w:rPr>
          <w:rFonts w:cs="Arial"/>
          <w:szCs w:val="22"/>
          <w:u w:val="single"/>
        </w:rPr>
        <w:t>ZDZIAŁ XX</w:t>
      </w:r>
      <w:r w:rsidR="00FC3DF2" w:rsidRPr="00E73FAD">
        <w:rPr>
          <w:rFonts w:cs="Arial"/>
          <w:szCs w:val="22"/>
          <w:u w:val="single"/>
        </w:rPr>
        <w:t>V</w:t>
      </w:r>
      <w:r w:rsidRPr="00E73FAD">
        <w:rPr>
          <w:rFonts w:cs="Arial"/>
          <w:szCs w:val="22"/>
          <w:u w:val="single"/>
        </w:rPr>
        <w:t>.</w:t>
      </w:r>
      <w:bookmarkEnd w:id="58"/>
    </w:p>
    <w:p w:rsidR="00174588" w:rsidRPr="00E73FAD" w:rsidRDefault="005D6195" w:rsidP="00C71F96">
      <w:pPr>
        <w:pStyle w:val="Nagwek2"/>
        <w:spacing w:line="276" w:lineRule="auto"/>
        <w:jc w:val="center"/>
        <w:rPr>
          <w:rFonts w:cs="Arial"/>
          <w:szCs w:val="22"/>
        </w:rPr>
      </w:pPr>
      <w:bookmarkStart w:id="59" w:name="_Toc499422390"/>
      <w:r w:rsidRPr="00E73FAD">
        <w:rPr>
          <w:rFonts w:cs="Arial"/>
          <w:szCs w:val="22"/>
        </w:rPr>
        <w:t>OPIS SPOSOBU PRZEDSTAWIENIA OFERT WARIANTOWYCH ORAZ MINIMALNE WARUNKI, JAKIM MUSZĄ ODPOWIADAĆ OFERTY WARIANTOWE WRAZ Z WYBRANYMI KRYTERIAMI OCENY</w:t>
      </w:r>
      <w:bookmarkEnd w:id="59"/>
    </w:p>
    <w:p w:rsidR="00FB0389" w:rsidRPr="00E73FAD" w:rsidRDefault="00FB0389" w:rsidP="00FB0389"/>
    <w:p w:rsidR="00A91911" w:rsidRPr="00E73FAD" w:rsidRDefault="005D6195" w:rsidP="00C71F96">
      <w:pPr>
        <w:jc w:val="both"/>
        <w:rPr>
          <w:rFonts w:ascii="Arial" w:hAnsi="Arial" w:cs="Arial"/>
          <w:sz w:val="22"/>
          <w:szCs w:val="22"/>
        </w:rPr>
      </w:pPr>
      <w:r w:rsidRPr="00E73FAD">
        <w:rPr>
          <w:rFonts w:ascii="Arial" w:hAnsi="Arial" w:cs="Arial"/>
          <w:sz w:val="22"/>
          <w:szCs w:val="22"/>
        </w:rPr>
        <w:t>Zamawiający nie przewiduje możliwości złożenia oferty wariantowej.</w:t>
      </w:r>
    </w:p>
    <w:p w:rsidR="00A91911" w:rsidRPr="00E73FAD" w:rsidRDefault="00A91911" w:rsidP="00C71F96">
      <w:pPr>
        <w:jc w:val="both"/>
        <w:rPr>
          <w:rFonts w:ascii="Arial" w:hAnsi="Arial" w:cs="Arial"/>
          <w:sz w:val="22"/>
          <w:szCs w:val="22"/>
        </w:rPr>
      </w:pPr>
    </w:p>
    <w:p w:rsidR="00174588" w:rsidRPr="00E73FAD" w:rsidRDefault="00174588" w:rsidP="00F10C95">
      <w:pPr>
        <w:pStyle w:val="Tekstpodstawowy"/>
        <w:tabs>
          <w:tab w:val="left" w:pos="567"/>
        </w:tabs>
        <w:rPr>
          <w:rFonts w:ascii="Arial" w:hAnsi="Arial" w:cs="Arial"/>
          <w:sz w:val="22"/>
          <w:szCs w:val="22"/>
          <w:u w:val="single"/>
        </w:rPr>
      </w:pPr>
    </w:p>
    <w:p w:rsidR="00090064" w:rsidRPr="00E73FAD" w:rsidRDefault="00090064" w:rsidP="00F10C95">
      <w:pPr>
        <w:pStyle w:val="Tekstpodstawowy"/>
        <w:tabs>
          <w:tab w:val="left" w:pos="567"/>
        </w:tabs>
        <w:rPr>
          <w:rFonts w:ascii="Arial" w:hAnsi="Arial" w:cs="Arial"/>
          <w:sz w:val="22"/>
          <w:szCs w:val="22"/>
          <w:u w:val="single"/>
        </w:rPr>
      </w:pPr>
    </w:p>
    <w:p w:rsidR="00A91911" w:rsidRPr="00E73FAD" w:rsidRDefault="00FC3DF2" w:rsidP="00A91911">
      <w:pPr>
        <w:pStyle w:val="Nagwek2"/>
        <w:spacing w:line="360" w:lineRule="auto"/>
        <w:jc w:val="center"/>
        <w:rPr>
          <w:rFonts w:cs="Arial"/>
          <w:szCs w:val="22"/>
          <w:u w:val="single"/>
        </w:rPr>
      </w:pPr>
      <w:bookmarkStart w:id="60" w:name="_Toc499422391"/>
      <w:r w:rsidRPr="00E73FAD">
        <w:rPr>
          <w:rFonts w:cs="Arial"/>
          <w:szCs w:val="22"/>
          <w:u w:val="single"/>
        </w:rPr>
        <w:lastRenderedPageBreak/>
        <w:t>ROZDZIAŁ XXV</w:t>
      </w:r>
      <w:r w:rsidR="00F422A7" w:rsidRPr="00E73FAD">
        <w:rPr>
          <w:rFonts w:cs="Arial"/>
          <w:szCs w:val="22"/>
          <w:u w:val="single"/>
        </w:rPr>
        <w:t>I</w:t>
      </w:r>
      <w:r w:rsidR="00D83E5C" w:rsidRPr="00E73FAD">
        <w:rPr>
          <w:rFonts w:cs="Arial"/>
          <w:szCs w:val="22"/>
          <w:u w:val="single"/>
        </w:rPr>
        <w:t>.</w:t>
      </w:r>
      <w:bookmarkEnd w:id="60"/>
    </w:p>
    <w:p w:rsidR="00A91911" w:rsidRPr="00E73FAD" w:rsidRDefault="00A91911" w:rsidP="00A91911">
      <w:pPr>
        <w:rPr>
          <w:rFonts w:ascii="Arial" w:hAnsi="Arial" w:cs="Arial"/>
          <w:b/>
          <w:sz w:val="22"/>
          <w:szCs w:val="22"/>
        </w:rPr>
      </w:pPr>
      <w:r w:rsidRPr="00E73FAD">
        <w:rPr>
          <w:rFonts w:ascii="Arial" w:hAnsi="Arial" w:cs="Arial"/>
          <w:b/>
          <w:sz w:val="22"/>
          <w:szCs w:val="22"/>
        </w:rPr>
        <w:t>ADRES POCZTY ELEKTRONICZNE LUB STRONY INTERNETOWEJ ZAMAWIAJĄCEGO</w:t>
      </w:r>
    </w:p>
    <w:p w:rsidR="00A91911" w:rsidRPr="00E73FAD" w:rsidRDefault="00A91911" w:rsidP="00A91911"/>
    <w:p w:rsidR="00A91911" w:rsidRPr="006C153B" w:rsidRDefault="00A91911" w:rsidP="00A91911">
      <w:pPr>
        <w:pStyle w:val="Tekstpodstawowy2"/>
        <w:rPr>
          <w:rFonts w:ascii="Arial" w:hAnsi="Arial" w:cs="Arial"/>
          <w:bCs/>
          <w:sz w:val="22"/>
          <w:szCs w:val="22"/>
          <w:u w:val="single"/>
        </w:rPr>
      </w:pPr>
      <w:r w:rsidRPr="00E73FAD">
        <w:rPr>
          <w:rFonts w:ascii="Arial" w:hAnsi="Arial" w:cs="Arial"/>
          <w:bCs/>
          <w:sz w:val="22"/>
          <w:szCs w:val="22"/>
        </w:rPr>
        <w:t xml:space="preserve">Adres poczty elektronicznej Zamawiającego: </w:t>
      </w:r>
      <w:hyperlink r:id="rId14" w:history="1">
        <w:r w:rsidR="006C153B" w:rsidRPr="006C153B">
          <w:rPr>
            <w:rStyle w:val="Hipercze"/>
            <w:rFonts w:ascii="Arial" w:hAnsi="Arial" w:cs="Arial"/>
            <w:sz w:val="22"/>
            <w:szCs w:val="22"/>
          </w:rPr>
          <w:t>urzherby@onet.poczta.pl</w:t>
        </w:r>
      </w:hyperlink>
      <w:r w:rsidR="006C153B" w:rsidRPr="006C153B">
        <w:rPr>
          <w:rFonts w:ascii="Arial" w:hAnsi="Arial" w:cs="Arial"/>
          <w:sz w:val="22"/>
          <w:szCs w:val="22"/>
        </w:rPr>
        <w:t xml:space="preserve">; </w:t>
      </w:r>
      <w:hyperlink r:id="rId15" w:history="1">
        <w:r w:rsidR="006C153B" w:rsidRPr="006C153B">
          <w:rPr>
            <w:rStyle w:val="Hipercze"/>
            <w:rFonts w:ascii="Arial" w:hAnsi="Arial" w:cs="Arial"/>
            <w:sz w:val="22"/>
            <w:szCs w:val="22"/>
          </w:rPr>
          <w:t>gmina@herby.pl</w:t>
        </w:r>
      </w:hyperlink>
      <w:r w:rsidR="006C153B" w:rsidRPr="006C153B">
        <w:rPr>
          <w:rFonts w:ascii="Arial" w:hAnsi="Arial" w:cs="Arial"/>
          <w:sz w:val="22"/>
          <w:szCs w:val="22"/>
        </w:rPr>
        <w:t>,</w:t>
      </w:r>
    </w:p>
    <w:p w:rsidR="00A91911" w:rsidRPr="00E73FAD" w:rsidRDefault="00A91911" w:rsidP="00A91911"/>
    <w:p w:rsidR="00A91911" w:rsidRPr="00E73FAD" w:rsidRDefault="00A91911" w:rsidP="00A91911"/>
    <w:p w:rsidR="00A91911" w:rsidRPr="00E73FAD" w:rsidRDefault="00FC3DF2" w:rsidP="00A91911">
      <w:pPr>
        <w:pStyle w:val="Nagwek2"/>
        <w:spacing w:line="360" w:lineRule="auto"/>
        <w:jc w:val="center"/>
        <w:rPr>
          <w:rFonts w:cs="Arial"/>
          <w:szCs w:val="22"/>
          <w:u w:val="single"/>
        </w:rPr>
      </w:pPr>
      <w:bookmarkStart w:id="61" w:name="_Toc499422392"/>
      <w:r w:rsidRPr="00E73FAD">
        <w:rPr>
          <w:rFonts w:cs="Arial"/>
          <w:szCs w:val="22"/>
          <w:u w:val="single"/>
        </w:rPr>
        <w:t>ROZDZIAŁ XXVI</w:t>
      </w:r>
      <w:r w:rsidR="00F422A7" w:rsidRPr="00E73FAD">
        <w:rPr>
          <w:rFonts w:cs="Arial"/>
          <w:szCs w:val="22"/>
          <w:u w:val="single"/>
        </w:rPr>
        <w:t>I</w:t>
      </w:r>
      <w:r w:rsidR="00A91911" w:rsidRPr="00E73FAD">
        <w:rPr>
          <w:rFonts w:cs="Arial"/>
          <w:szCs w:val="22"/>
          <w:u w:val="single"/>
        </w:rPr>
        <w:t>.</w:t>
      </w:r>
      <w:bookmarkEnd w:id="61"/>
    </w:p>
    <w:p w:rsidR="00D83E5C" w:rsidRPr="00E73FAD" w:rsidRDefault="00D83E5C" w:rsidP="00C71F96">
      <w:pPr>
        <w:pStyle w:val="Nagwek2"/>
        <w:spacing w:line="276" w:lineRule="auto"/>
        <w:jc w:val="center"/>
        <w:rPr>
          <w:rFonts w:cs="Arial"/>
          <w:szCs w:val="22"/>
        </w:rPr>
      </w:pPr>
      <w:bookmarkStart w:id="62" w:name="_Toc499422393"/>
      <w:r w:rsidRPr="00E73FAD">
        <w:rPr>
          <w:rFonts w:cs="Arial"/>
          <w:szCs w:val="22"/>
        </w:rPr>
        <w:t>INFORMACJE DOTYCZĄCE WALUT OBCYCH, W JAKICH MOGĄ BYĆ PROWADZONE ROZLICZENIA M</w:t>
      </w:r>
      <w:r w:rsidR="00154429" w:rsidRPr="00E73FAD">
        <w:rPr>
          <w:rFonts w:cs="Arial"/>
          <w:szCs w:val="22"/>
        </w:rPr>
        <w:t>IĘDZY ZAMAWIAJĄCYM A WYKONAWCĄ</w:t>
      </w:r>
      <w:bookmarkEnd w:id="62"/>
    </w:p>
    <w:p w:rsidR="00FB0389" w:rsidRPr="00E73FAD" w:rsidRDefault="00FB0389" w:rsidP="00FB0389"/>
    <w:p w:rsidR="00F10C95" w:rsidRPr="00E73FAD" w:rsidRDefault="00F10C95" w:rsidP="00D83E5C">
      <w:pPr>
        <w:pStyle w:val="Tekstpodstawowy"/>
        <w:rPr>
          <w:rFonts w:ascii="Arial" w:hAnsi="Arial" w:cs="Arial"/>
          <w:sz w:val="22"/>
          <w:szCs w:val="22"/>
        </w:rPr>
      </w:pPr>
      <w:r w:rsidRPr="00E73FAD">
        <w:rPr>
          <w:rFonts w:ascii="Arial" w:hAnsi="Arial" w:cs="Arial"/>
          <w:sz w:val="22"/>
          <w:szCs w:val="22"/>
        </w:rPr>
        <w:t>Zamawiający będzie rozliczał się z Wykonawcą wyłącznie w walucie polskiej (PLN).</w:t>
      </w:r>
    </w:p>
    <w:p w:rsidR="00F10C95" w:rsidRPr="00E73FAD" w:rsidRDefault="00F10C95" w:rsidP="00CF09D7">
      <w:pPr>
        <w:pStyle w:val="Tekstpodstawowy"/>
        <w:spacing w:line="360" w:lineRule="auto"/>
        <w:rPr>
          <w:rFonts w:ascii="Arial" w:hAnsi="Arial" w:cs="Arial"/>
          <w:sz w:val="22"/>
          <w:szCs w:val="22"/>
        </w:rPr>
      </w:pPr>
    </w:p>
    <w:p w:rsidR="00090064" w:rsidRPr="00E73FAD" w:rsidRDefault="00090064" w:rsidP="00CF09D7">
      <w:pPr>
        <w:pStyle w:val="Tekstpodstawowy"/>
        <w:spacing w:line="360" w:lineRule="auto"/>
        <w:rPr>
          <w:rFonts w:ascii="Arial" w:hAnsi="Arial" w:cs="Arial"/>
          <w:sz w:val="22"/>
          <w:szCs w:val="22"/>
        </w:rPr>
      </w:pPr>
    </w:p>
    <w:p w:rsidR="00CF09D7" w:rsidRPr="00E73FAD" w:rsidRDefault="00FC3DF2" w:rsidP="00CF09D7">
      <w:pPr>
        <w:pStyle w:val="Nagwek2"/>
        <w:spacing w:line="360" w:lineRule="auto"/>
        <w:jc w:val="center"/>
        <w:rPr>
          <w:rFonts w:cs="Arial"/>
          <w:szCs w:val="22"/>
          <w:u w:val="single"/>
        </w:rPr>
      </w:pPr>
      <w:bookmarkStart w:id="63" w:name="_Toc499422394"/>
      <w:r w:rsidRPr="00E73FAD">
        <w:rPr>
          <w:rFonts w:cs="Arial"/>
          <w:szCs w:val="22"/>
          <w:u w:val="single"/>
        </w:rPr>
        <w:t>ROZDZIAŁ XXV</w:t>
      </w:r>
      <w:r w:rsidR="00A91911" w:rsidRPr="00E73FAD">
        <w:rPr>
          <w:rFonts w:cs="Arial"/>
          <w:szCs w:val="22"/>
          <w:u w:val="single"/>
        </w:rPr>
        <w:t>I</w:t>
      </w:r>
      <w:r w:rsidR="00F422A7" w:rsidRPr="00E73FAD">
        <w:rPr>
          <w:rFonts w:cs="Arial"/>
          <w:szCs w:val="22"/>
          <w:u w:val="single"/>
        </w:rPr>
        <w:t>I</w:t>
      </w:r>
      <w:r w:rsidR="00CF09D7" w:rsidRPr="00E73FAD">
        <w:rPr>
          <w:rFonts w:cs="Arial"/>
          <w:szCs w:val="22"/>
          <w:u w:val="single"/>
        </w:rPr>
        <w:t>I.</w:t>
      </w:r>
      <w:bookmarkEnd w:id="63"/>
    </w:p>
    <w:p w:rsidR="00CF09D7" w:rsidRPr="00E73FAD" w:rsidRDefault="00A91911" w:rsidP="00C71F96">
      <w:pPr>
        <w:pStyle w:val="Nagwek2"/>
        <w:spacing w:line="360" w:lineRule="auto"/>
        <w:jc w:val="center"/>
        <w:rPr>
          <w:rFonts w:cs="Arial"/>
          <w:szCs w:val="22"/>
        </w:rPr>
      </w:pPr>
      <w:bookmarkStart w:id="64" w:name="_Toc499422395"/>
      <w:r w:rsidRPr="00E73FAD">
        <w:rPr>
          <w:rFonts w:cs="Arial"/>
          <w:szCs w:val="22"/>
        </w:rPr>
        <w:t>AUKCJA</w:t>
      </w:r>
      <w:r w:rsidR="00CF09D7" w:rsidRPr="00E73FAD">
        <w:rPr>
          <w:rFonts w:cs="Arial"/>
          <w:szCs w:val="22"/>
        </w:rPr>
        <w:t xml:space="preserve"> ELEKTRONICZN</w:t>
      </w:r>
      <w:r w:rsidRPr="00E73FAD">
        <w:rPr>
          <w:rFonts w:cs="Arial"/>
          <w:szCs w:val="22"/>
        </w:rPr>
        <w:t>A</w:t>
      </w:r>
      <w:bookmarkEnd w:id="64"/>
    </w:p>
    <w:p w:rsidR="00CF09D7" w:rsidRPr="00E73FAD" w:rsidRDefault="00CF09D7" w:rsidP="00CF09D7">
      <w:pPr>
        <w:jc w:val="both"/>
        <w:rPr>
          <w:rFonts w:ascii="Arial" w:hAnsi="Arial" w:cs="Arial"/>
          <w:sz w:val="22"/>
          <w:szCs w:val="22"/>
        </w:rPr>
      </w:pPr>
      <w:r w:rsidRPr="00E73FAD">
        <w:rPr>
          <w:rFonts w:ascii="Arial" w:hAnsi="Arial" w:cs="Arial"/>
          <w:sz w:val="22"/>
          <w:szCs w:val="22"/>
        </w:rPr>
        <w:t>Zamawiający nie przewiduje w niniejszym postępowaniu przeprowadzenia aukcji elektronicznej.</w:t>
      </w:r>
    </w:p>
    <w:p w:rsidR="00090064" w:rsidRPr="00E73FAD" w:rsidRDefault="00090064" w:rsidP="00CF09D7">
      <w:pPr>
        <w:jc w:val="both"/>
        <w:rPr>
          <w:rFonts w:ascii="Arial" w:hAnsi="Arial" w:cs="Arial"/>
          <w:sz w:val="22"/>
          <w:szCs w:val="22"/>
        </w:rPr>
      </w:pPr>
    </w:p>
    <w:p w:rsidR="00F10C95" w:rsidRPr="00E73FAD" w:rsidRDefault="00F10C95" w:rsidP="00F10C95">
      <w:pPr>
        <w:pStyle w:val="Tekstpodstawowy"/>
        <w:rPr>
          <w:rFonts w:ascii="Arial" w:hAnsi="Arial" w:cs="Arial"/>
          <w:sz w:val="22"/>
          <w:szCs w:val="22"/>
        </w:rPr>
      </w:pPr>
    </w:p>
    <w:p w:rsidR="00CF09D7" w:rsidRPr="00E73FAD" w:rsidRDefault="00FC3DF2" w:rsidP="00CF09D7">
      <w:pPr>
        <w:pStyle w:val="Nagwek2"/>
        <w:spacing w:line="360" w:lineRule="auto"/>
        <w:jc w:val="center"/>
        <w:rPr>
          <w:rFonts w:cs="Arial"/>
          <w:szCs w:val="22"/>
          <w:u w:val="single"/>
        </w:rPr>
      </w:pPr>
      <w:bookmarkStart w:id="65" w:name="_Toc499422396"/>
      <w:r w:rsidRPr="00E73FAD">
        <w:rPr>
          <w:rFonts w:cs="Arial"/>
          <w:szCs w:val="22"/>
          <w:u w:val="single"/>
        </w:rPr>
        <w:t>ROZDZIAŁ XX</w:t>
      </w:r>
      <w:r w:rsidR="00F422A7" w:rsidRPr="00E73FAD">
        <w:rPr>
          <w:rFonts w:cs="Arial"/>
          <w:szCs w:val="22"/>
          <w:u w:val="single"/>
        </w:rPr>
        <w:t>IX</w:t>
      </w:r>
      <w:r w:rsidR="00CF09D7" w:rsidRPr="00E73FAD">
        <w:rPr>
          <w:rFonts w:cs="Arial"/>
          <w:szCs w:val="22"/>
          <w:u w:val="single"/>
        </w:rPr>
        <w:t>.</w:t>
      </w:r>
      <w:bookmarkEnd w:id="65"/>
    </w:p>
    <w:p w:rsidR="00CF09D7" w:rsidRPr="00E73FAD" w:rsidRDefault="00F422A7" w:rsidP="00C71F96">
      <w:pPr>
        <w:pStyle w:val="Nagwek2"/>
        <w:spacing w:line="276" w:lineRule="auto"/>
        <w:jc w:val="center"/>
        <w:rPr>
          <w:rFonts w:cs="Arial"/>
          <w:szCs w:val="22"/>
        </w:rPr>
      </w:pPr>
      <w:bookmarkStart w:id="66" w:name="_Toc499422397"/>
      <w:r w:rsidRPr="00E73FAD">
        <w:rPr>
          <w:rFonts w:cs="Arial"/>
          <w:szCs w:val="22"/>
        </w:rPr>
        <w:t>INFORMACJA W SPRAWIE</w:t>
      </w:r>
      <w:r w:rsidR="00CF09D7" w:rsidRPr="00E73FAD">
        <w:rPr>
          <w:rFonts w:cs="Arial"/>
          <w:szCs w:val="22"/>
        </w:rPr>
        <w:t xml:space="preserve"> ZWROTU KOSZTÓW UDZIAŁU W POSTĘPOWANIUM</w:t>
      </w:r>
      <w:bookmarkEnd w:id="66"/>
    </w:p>
    <w:p w:rsidR="00FB0389" w:rsidRPr="00E73FAD" w:rsidRDefault="00FB0389" w:rsidP="00FB0389"/>
    <w:p w:rsidR="00CF09D7" w:rsidRPr="00E73FAD" w:rsidRDefault="00CF09D7" w:rsidP="00CF09D7">
      <w:pPr>
        <w:jc w:val="both"/>
        <w:rPr>
          <w:rFonts w:ascii="Arial" w:hAnsi="Arial" w:cs="Arial"/>
          <w:sz w:val="22"/>
          <w:szCs w:val="22"/>
        </w:rPr>
      </w:pPr>
      <w:r w:rsidRPr="00E73FAD">
        <w:rPr>
          <w:rFonts w:ascii="Arial" w:hAnsi="Arial" w:cs="Arial"/>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rsidR="00106BAA" w:rsidRPr="00E73FAD" w:rsidRDefault="00106BAA" w:rsidP="00F10C95">
      <w:pPr>
        <w:pStyle w:val="Tekstpodstawowy"/>
        <w:rPr>
          <w:rFonts w:ascii="Arial" w:hAnsi="Arial" w:cs="Arial"/>
          <w:sz w:val="22"/>
          <w:szCs w:val="22"/>
        </w:rPr>
      </w:pPr>
    </w:p>
    <w:p w:rsidR="00F10C95" w:rsidRPr="00E73FAD" w:rsidRDefault="00F10C95" w:rsidP="00F10C95">
      <w:pPr>
        <w:pStyle w:val="Tekstpodstawowy"/>
        <w:rPr>
          <w:rFonts w:ascii="Arial" w:hAnsi="Arial" w:cs="Arial"/>
          <w:sz w:val="22"/>
          <w:szCs w:val="22"/>
        </w:rPr>
      </w:pPr>
    </w:p>
    <w:p w:rsidR="00090064" w:rsidRPr="00E73FAD" w:rsidRDefault="00090064" w:rsidP="00F10C95">
      <w:pPr>
        <w:pStyle w:val="Tekstpodstawowy"/>
        <w:rPr>
          <w:rFonts w:ascii="Arial" w:hAnsi="Arial" w:cs="Arial"/>
          <w:sz w:val="22"/>
          <w:szCs w:val="22"/>
        </w:rPr>
      </w:pPr>
    </w:p>
    <w:p w:rsidR="00090064" w:rsidRPr="00E73FAD" w:rsidRDefault="00090064" w:rsidP="00F10C95">
      <w:pPr>
        <w:pStyle w:val="Tekstpodstawowy"/>
        <w:rPr>
          <w:rFonts w:ascii="Arial" w:hAnsi="Arial" w:cs="Arial"/>
          <w:sz w:val="22"/>
          <w:szCs w:val="22"/>
        </w:rPr>
      </w:pPr>
    </w:p>
    <w:p w:rsidR="00090064" w:rsidRPr="00E73FAD" w:rsidRDefault="00090064" w:rsidP="00F10C95">
      <w:pPr>
        <w:pStyle w:val="Tekstpodstawowy"/>
        <w:rPr>
          <w:rFonts w:ascii="Arial" w:hAnsi="Arial" w:cs="Arial"/>
          <w:sz w:val="22"/>
          <w:szCs w:val="22"/>
        </w:rPr>
      </w:pPr>
    </w:p>
    <w:p w:rsidR="00090064" w:rsidRPr="00E73FAD" w:rsidRDefault="00090064" w:rsidP="00F10C95">
      <w:pPr>
        <w:pStyle w:val="Tekstpodstawowy"/>
        <w:rPr>
          <w:rFonts w:ascii="Arial" w:hAnsi="Arial" w:cs="Arial"/>
          <w:sz w:val="22"/>
          <w:szCs w:val="22"/>
        </w:rPr>
      </w:pPr>
    </w:p>
    <w:p w:rsidR="00CF50F1" w:rsidRPr="00E73FAD" w:rsidRDefault="00CF50F1" w:rsidP="00CF50F1">
      <w:pPr>
        <w:pStyle w:val="Tekstpodstawowy"/>
        <w:rPr>
          <w:rFonts w:ascii="Arial" w:hAnsi="Arial" w:cs="Arial"/>
          <w:sz w:val="18"/>
          <w:szCs w:val="18"/>
          <w:u w:val="single"/>
        </w:rPr>
      </w:pPr>
      <w:r w:rsidRPr="00E73FAD">
        <w:rPr>
          <w:rFonts w:ascii="Arial" w:hAnsi="Arial" w:cs="Arial"/>
          <w:sz w:val="18"/>
          <w:szCs w:val="18"/>
          <w:u w:val="single"/>
        </w:rPr>
        <w:t>Załączniki:</w:t>
      </w:r>
    </w:p>
    <w:p w:rsidR="00CF50F1" w:rsidRPr="00E73FAD" w:rsidRDefault="00CF50F1" w:rsidP="00A529FC">
      <w:pPr>
        <w:pStyle w:val="Tekstpodstawowy"/>
        <w:numPr>
          <w:ilvl w:val="0"/>
          <w:numId w:val="57"/>
        </w:numPr>
        <w:rPr>
          <w:rFonts w:ascii="Arial" w:hAnsi="Arial" w:cs="Arial"/>
          <w:sz w:val="18"/>
          <w:szCs w:val="18"/>
        </w:rPr>
      </w:pPr>
      <w:r w:rsidRPr="00E73FAD">
        <w:rPr>
          <w:rFonts w:ascii="Arial" w:hAnsi="Arial" w:cs="Arial"/>
          <w:sz w:val="18"/>
          <w:szCs w:val="18"/>
        </w:rPr>
        <w:t>Załącznik nr 1 Formularz oferty</w:t>
      </w:r>
      <w:r w:rsidR="00E949DF" w:rsidRPr="00E73FAD">
        <w:rPr>
          <w:rFonts w:ascii="Arial" w:hAnsi="Arial" w:cs="Arial"/>
          <w:sz w:val="18"/>
          <w:szCs w:val="18"/>
        </w:rPr>
        <w:t>;</w:t>
      </w:r>
    </w:p>
    <w:p w:rsidR="00CF50F1" w:rsidRPr="00E73FAD" w:rsidRDefault="00CF50F1" w:rsidP="00A529FC">
      <w:pPr>
        <w:pStyle w:val="Akapitzlist"/>
        <w:numPr>
          <w:ilvl w:val="0"/>
          <w:numId w:val="57"/>
        </w:numPr>
        <w:rPr>
          <w:rFonts w:ascii="Arial" w:hAnsi="Arial" w:cs="Arial"/>
          <w:sz w:val="18"/>
          <w:szCs w:val="18"/>
        </w:rPr>
      </w:pPr>
      <w:r w:rsidRPr="00E73FAD">
        <w:rPr>
          <w:rFonts w:ascii="Arial" w:hAnsi="Arial" w:cs="Arial"/>
          <w:sz w:val="18"/>
          <w:szCs w:val="18"/>
        </w:rPr>
        <w:t>Załącznik nr 2 Oświadczenie Wykonawcy dotyczące przesłanek wykluczenia z postępowania</w:t>
      </w:r>
      <w:r w:rsidR="00E949DF" w:rsidRPr="00E73FAD">
        <w:rPr>
          <w:rFonts w:ascii="Arial" w:hAnsi="Arial" w:cs="Arial"/>
          <w:sz w:val="18"/>
          <w:szCs w:val="18"/>
        </w:rPr>
        <w:t>;</w:t>
      </w:r>
    </w:p>
    <w:p w:rsidR="00CF50F1" w:rsidRPr="00E73FAD" w:rsidRDefault="00CF50F1" w:rsidP="00A529FC">
      <w:pPr>
        <w:pStyle w:val="Tekstpodstawowy"/>
        <w:numPr>
          <w:ilvl w:val="0"/>
          <w:numId w:val="57"/>
        </w:numPr>
        <w:tabs>
          <w:tab w:val="right" w:pos="9242"/>
        </w:tabs>
        <w:rPr>
          <w:rFonts w:ascii="Arial" w:hAnsi="Arial" w:cs="Arial"/>
          <w:sz w:val="18"/>
          <w:szCs w:val="18"/>
        </w:rPr>
      </w:pPr>
      <w:r w:rsidRPr="00E73FAD">
        <w:rPr>
          <w:rFonts w:ascii="Arial" w:hAnsi="Arial" w:cs="Arial"/>
          <w:sz w:val="18"/>
          <w:szCs w:val="18"/>
        </w:rPr>
        <w:t>Załącznik nr 3 Oświadczenie Wykonawcy dotyczące spełniania warunków udziału w postępowaniu</w:t>
      </w:r>
      <w:r w:rsidR="00E949DF" w:rsidRPr="00E73FAD">
        <w:rPr>
          <w:rFonts w:ascii="Arial" w:hAnsi="Arial" w:cs="Arial"/>
          <w:sz w:val="18"/>
          <w:szCs w:val="18"/>
        </w:rPr>
        <w:t>;</w:t>
      </w:r>
      <w:r w:rsidRPr="00E73FAD">
        <w:rPr>
          <w:rFonts w:ascii="Arial" w:hAnsi="Arial" w:cs="Arial"/>
          <w:sz w:val="18"/>
          <w:szCs w:val="18"/>
        </w:rPr>
        <w:tab/>
      </w:r>
    </w:p>
    <w:p w:rsidR="00CF50F1" w:rsidRPr="00E73FAD" w:rsidRDefault="00AE4688" w:rsidP="00A529FC">
      <w:pPr>
        <w:pStyle w:val="Tekstpodstawowy"/>
        <w:numPr>
          <w:ilvl w:val="0"/>
          <w:numId w:val="57"/>
        </w:numPr>
        <w:tabs>
          <w:tab w:val="right" w:pos="9242"/>
        </w:tabs>
        <w:rPr>
          <w:rFonts w:ascii="Arial" w:hAnsi="Arial" w:cs="Arial"/>
          <w:sz w:val="18"/>
          <w:szCs w:val="18"/>
        </w:rPr>
      </w:pPr>
      <w:r w:rsidRPr="00E73FAD">
        <w:rPr>
          <w:rFonts w:ascii="Arial" w:hAnsi="Arial" w:cs="Arial"/>
          <w:sz w:val="18"/>
          <w:szCs w:val="18"/>
        </w:rPr>
        <w:t>Załącznik nr 4</w:t>
      </w:r>
      <w:r w:rsidR="00CF50F1" w:rsidRPr="00E73FAD">
        <w:rPr>
          <w:rFonts w:ascii="Arial" w:hAnsi="Arial" w:cs="Arial"/>
          <w:sz w:val="18"/>
          <w:szCs w:val="18"/>
        </w:rPr>
        <w:t xml:space="preserve"> Wzór umowy</w:t>
      </w:r>
      <w:r w:rsidR="00341B65" w:rsidRPr="00E73FAD">
        <w:rPr>
          <w:rFonts w:ascii="Arial" w:hAnsi="Arial" w:cs="Arial"/>
          <w:sz w:val="18"/>
          <w:szCs w:val="18"/>
        </w:rPr>
        <w:t>;</w:t>
      </w:r>
    </w:p>
    <w:p w:rsidR="003C508A" w:rsidRPr="00E73FAD" w:rsidRDefault="00157266" w:rsidP="00A529FC">
      <w:pPr>
        <w:pStyle w:val="Akapitzlist"/>
        <w:numPr>
          <w:ilvl w:val="0"/>
          <w:numId w:val="57"/>
        </w:numPr>
        <w:rPr>
          <w:rFonts w:ascii="Arial" w:hAnsi="Arial" w:cs="Arial"/>
          <w:sz w:val="18"/>
          <w:szCs w:val="18"/>
        </w:rPr>
      </w:pPr>
      <w:r w:rsidRPr="00E73FAD">
        <w:rPr>
          <w:rFonts w:ascii="Arial" w:hAnsi="Arial" w:cs="Arial"/>
          <w:sz w:val="18"/>
          <w:szCs w:val="18"/>
        </w:rPr>
        <w:t>Załą</w:t>
      </w:r>
      <w:r w:rsidR="00341B65" w:rsidRPr="00E73FAD">
        <w:rPr>
          <w:rFonts w:ascii="Arial" w:hAnsi="Arial" w:cs="Arial"/>
          <w:sz w:val="18"/>
          <w:szCs w:val="18"/>
        </w:rPr>
        <w:t>cznik nr 5</w:t>
      </w:r>
      <w:r w:rsidRPr="00E73FAD">
        <w:rPr>
          <w:rFonts w:ascii="Arial" w:hAnsi="Arial" w:cs="Arial"/>
          <w:sz w:val="18"/>
          <w:szCs w:val="18"/>
        </w:rPr>
        <w:t xml:space="preserve"> Informacja w sprawie grupy kapitałowej</w:t>
      </w:r>
      <w:r w:rsidR="008F6F62" w:rsidRPr="00E73FAD">
        <w:rPr>
          <w:rFonts w:ascii="Arial" w:hAnsi="Arial" w:cs="Arial"/>
          <w:sz w:val="18"/>
          <w:szCs w:val="18"/>
        </w:rPr>
        <w:t>,</w:t>
      </w:r>
    </w:p>
    <w:p w:rsidR="00793537" w:rsidRPr="00E73FAD" w:rsidRDefault="00E43DF4" w:rsidP="00A529FC">
      <w:pPr>
        <w:pStyle w:val="Akapitzlist"/>
        <w:numPr>
          <w:ilvl w:val="0"/>
          <w:numId w:val="57"/>
        </w:numPr>
        <w:rPr>
          <w:rFonts w:ascii="Arial" w:hAnsi="Arial" w:cs="Arial"/>
          <w:sz w:val="18"/>
          <w:szCs w:val="18"/>
        </w:rPr>
      </w:pPr>
      <w:r w:rsidRPr="00E73FAD">
        <w:rPr>
          <w:rFonts w:ascii="Arial" w:hAnsi="Arial" w:cs="Arial"/>
          <w:sz w:val="18"/>
          <w:szCs w:val="18"/>
        </w:rPr>
        <w:t xml:space="preserve">Załącznik nr 6 </w:t>
      </w:r>
      <w:r w:rsidR="00970906" w:rsidRPr="00E73FAD">
        <w:rPr>
          <w:rFonts w:ascii="Arial" w:hAnsi="Arial" w:cs="Arial"/>
          <w:sz w:val="18"/>
          <w:szCs w:val="18"/>
        </w:rPr>
        <w:t>Program Funkcjonalno – Użytkowy z załącznikami.</w:t>
      </w:r>
    </w:p>
    <w:p w:rsidR="00793537" w:rsidRDefault="00793537">
      <w:pPr>
        <w:rPr>
          <w:rFonts w:ascii="Arial" w:hAnsi="Arial" w:cs="Arial"/>
          <w:sz w:val="18"/>
          <w:szCs w:val="18"/>
        </w:rPr>
      </w:pPr>
    </w:p>
    <w:p w:rsidR="00793537" w:rsidRDefault="00793537">
      <w:pPr>
        <w:rPr>
          <w:rFonts w:ascii="Arial" w:hAnsi="Arial" w:cs="Arial"/>
          <w:sz w:val="18"/>
          <w:szCs w:val="18"/>
        </w:rPr>
      </w:pPr>
    </w:p>
    <w:p w:rsidR="00D35EAB" w:rsidRDefault="00793537" w:rsidP="00D35EAB">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793537" w:rsidRDefault="00793537"/>
    <w:sectPr w:rsidR="00793537" w:rsidSect="00900C11">
      <w:headerReference w:type="default" r:id="rId16"/>
      <w:footerReference w:type="even" r:id="rId17"/>
      <w:footerReference w:type="default" r:id="rId18"/>
      <w:headerReference w:type="first" r:id="rId19"/>
      <w:footerReference w:type="first" r:id="rId20"/>
      <w:pgSz w:w="11907" w:h="16840" w:code="9"/>
      <w:pgMar w:top="1418" w:right="1247" w:bottom="1418" w:left="1418" w:header="0" w:footer="0" w:gutter="0"/>
      <w:cols w:space="708" w:equalWidth="0">
        <w:col w:w="9242"/>
      </w:cols>
      <w:noEndnote/>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74C333" w15:done="0"/>
  <w15:commentEx w15:paraId="49E1285B" w15:done="0"/>
  <w15:commentEx w15:paraId="32D722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228619" w16cid:durableId="1DCDC4F0"/>
  <w16cid:commentId w16cid:paraId="271712C8" w16cid:durableId="1DC33477"/>
  <w16cid:commentId w16cid:paraId="1B888781" w16cid:durableId="1DCECDC0"/>
  <w16cid:commentId w16cid:paraId="2322CE32" w16cid:durableId="1DC33C52"/>
  <w16cid:commentId w16cid:paraId="70E19270" w16cid:durableId="1DCB358A"/>
  <w16cid:commentId w16cid:paraId="093BB8F7" w16cid:durableId="1DCED23B"/>
  <w16cid:commentId w16cid:paraId="20B86693" w16cid:durableId="1DCB370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62F" w:rsidRDefault="0056462F">
      <w:r>
        <w:separator/>
      </w:r>
    </w:p>
  </w:endnote>
  <w:endnote w:type="continuationSeparator" w:id="1">
    <w:p w:rsidR="0056462F" w:rsidRDefault="005646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TimesNewRoman">
    <w:altName w:val="Times New Roman"/>
    <w:charset w:val="80"/>
    <w:family w:val="auto"/>
    <w:pitch w:val="default"/>
    <w:sig w:usb0="00000000"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27" w:rsidRDefault="0041475E" w:rsidP="00CF50F1">
    <w:pPr>
      <w:pStyle w:val="Stopka"/>
      <w:framePr w:wrap="around" w:vAnchor="text" w:hAnchor="margin" w:xAlign="right" w:y="1"/>
      <w:rPr>
        <w:rStyle w:val="Numerstrony"/>
      </w:rPr>
    </w:pPr>
    <w:r>
      <w:rPr>
        <w:rStyle w:val="Numerstrony"/>
      </w:rPr>
      <w:fldChar w:fldCharType="begin"/>
    </w:r>
    <w:r w:rsidR="00080027">
      <w:rPr>
        <w:rStyle w:val="Numerstrony"/>
      </w:rPr>
      <w:instrText xml:space="preserve">PAGE  </w:instrText>
    </w:r>
    <w:r>
      <w:rPr>
        <w:rStyle w:val="Numerstrony"/>
      </w:rPr>
      <w:fldChar w:fldCharType="end"/>
    </w:r>
  </w:p>
  <w:p w:rsidR="00080027" w:rsidRDefault="00080027" w:rsidP="00CF50F1">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27" w:rsidRPr="00531A66" w:rsidRDefault="0041475E" w:rsidP="00CF50F1">
    <w:pPr>
      <w:pStyle w:val="Stopka"/>
      <w:framePr w:wrap="around" w:vAnchor="text" w:hAnchor="page" w:x="10546" w:y="1"/>
      <w:rPr>
        <w:rStyle w:val="Numerstrony"/>
        <w:rFonts w:cs="Arial"/>
      </w:rPr>
    </w:pPr>
    <w:r w:rsidRPr="00531A66">
      <w:rPr>
        <w:rStyle w:val="Numerstrony"/>
        <w:rFonts w:cs="Arial"/>
      </w:rPr>
      <w:fldChar w:fldCharType="begin"/>
    </w:r>
    <w:r w:rsidR="00080027" w:rsidRPr="00531A66">
      <w:rPr>
        <w:rStyle w:val="Numerstrony"/>
        <w:rFonts w:cs="Arial"/>
      </w:rPr>
      <w:instrText xml:space="preserve">PAGE  </w:instrText>
    </w:r>
    <w:r w:rsidRPr="00531A66">
      <w:rPr>
        <w:rStyle w:val="Numerstrony"/>
        <w:rFonts w:cs="Arial"/>
      </w:rPr>
      <w:fldChar w:fldCharType="separate"/>
    </w:r>
    <w:r w:rsidR="00F671B5">
      <w:rPr>
        <w:rStyle w:val="Numerstrony"/>
        <w:rFonts w:cs="Arial"/>
        <w:noProof/>
      </w:rPr>
      <w:t>33</w:t>
    </w:r>
    <w:r w:rsidRPr="00531A66">
      <w:rPr>
        <w:rStyle w:val="Numerstrony"/>
        <w:rFonts w:cs="Arial"/>
      </w:rPr>
      <w:fldChar w:fldCharType="end"/>
    </w:r>
  </w:p>
  <w:p w:rsidR="00080027" w:rsidRDefault="00080027" w:rsidP="00CF50F1">
    <w:pPr>
      <w:pStyle w:val="Stopka"/>
      <w:ind w:right="360"/>
      <w:rPr>
        <w:rFonts w:ascii="Trebuchet MS" w:hAnsi="Trebuchet MS"/>
        <w:u w:val="single"/>
      </w:rPr>
    </w:pPr>
  </w:p>
  <w:p w:rsidR="00080027" w:rsidRDefault="00080027" w:rsidP="00CF50F1">
    <w:pPr>
      <w:pStyle w:val="Stopka"/>
      <w:ind w:right="360"/>
      <w:rPr>
        <w:rFonts w:ascii="Trebuchet MS" w:hAnsi="Trebuchet MS"/>
        <w:u w:val="single"/>
      </w:rPr>
    </w:pPr>
  </w:p>
  <w:p w:rsidR="00080027" w:rsidRDefault="00080027" w:rsidP="00CF50F1">
    <w:pPr>
      <w:pStyle w:val="Stopka"/>
      <w:ind w:right="360"/>
      <w:rPr>
        <w:rFonts w:ascii="Trebuchet MS" w:hAnsi="Trebuchet MS"/>
        <w:u w:val="single"/>
      </w:rPr>
    </w:pPr>
  </w:p>
  <w:p w:rsidR="00080027" w:rsidRDefault="00080027" w:rsidP="00CF50F1">
    <w:pPr>
      <w:pStyle w:val="Stopka"/>
      <w:ind w:right="360"/>
      <w:rPr>
        <w:rFonts w:ascii="Trebuchet MS" w:hAnsi="Trebuchet MS"/>
        <w:u w:val="single"/>
      </w:rPr>
    </w:pPr>
  </w:p>
  <w:p w:rsidR="00080027" w:rsidRPr="008D72B0" w:rsidRDefault="00080027" w:rsidP="00CF50F1">
    <w:pPr>
      <w:pStyle w:val="Stopka"/>
      <w:ind w:right="360"/>
      <w:rPr>
        <w:rFonts w:ascii="Trebuchet MS" w:hAnsi="Trebuchet MS"/>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27" w:rsidRDefault="00080027" w:rsidP="000B71C1">
    <w:pPr>
      <w:pStyle w:val="Stopka"/>
      <w:tabs>
        <w:tab w:val="clear" w:pos="4536"/>
        <w:tab w:val="clear" w:pos="9072"/>
        <w:tab w:val="left" w:pos="2820"/>
        <w:tab w:val="left" w:pos="3765"/>
        <w:tab w:val="left" w:pos="7515"/>
      </w:tabs>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62F" w:rsidRDefault="0056462F">
      <w:r>
        <w:separator/>
      </w:r>
    </w:p>
  </w:footnote>
  <w:footnote w:type="continuationSeparator" w:id="1">
    <w:p w:rsidR="0056462F" w:rsidRDefault="005646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27" w:rsidRDefault="00080027" w:rsidP="00900C11">
    <w:pPr>
      <w:pStyle w:val="Nagwek"/>
      <w:tabs>
        <w:tab w:val="clear" w:pos="4536"/>
        <w:tab w:val="clear" w:pos="9072"/>
        <w:tab w:val="left" w:pos="3885"/>
        <w:tab w:val="left" w:pos="5850"/>
        <w:tab w:val="left" w:pos="6900"/>
      </w:tabs>
      <w:rPr>
        <w:noProof/>
      </w:rPr>
    </w:pPr>
  </w:p>
  <w:p w:rsidR="00080027" w:rsidRDefault="00080027" w:rsidP="00900C11">
    <w:pPr>
      <w:pStyle w:val="Nagwek"/>
      <w:tabs>
        <w:tab w:val="clear" w:pos="4536"/>
        <w:tab w:val="clear" w:pos="9072"/>
        <w:tab w:val="left" w:pos="3885"/>
        <w:tab w:val="left" w:pos="5850"/>
        <w:tab w:val="left" w:pos="6900"/>
      </w:tabs>
      <w:rPr>
        <w:noProof/>
      </w:rPr>
    </w:pPr>
  </w:p>
  <w:p w:rsidR="00080027" w:rsidRDefault="00080027" w:rsidP="006F2AD4">
    <w:pPr>
      <w:pStyle w:val="Nagwek"/>
      <w:tabs>
        <w:tab w:val="clear" w:pos="4536"/>
        <w:tab w:val="clear" w:pos="9072"/>
        <w:tab w:val="left" w:pos="3510"/>
        <w:tab w:val="left" w:pos="3645"/>
        <w:tab w:val="left" w:pos="3885"/>
        <w:tab w:val="left" w:pos="5850"/>
        <w:tab w:val="left" w:pos="6435"/>
        <w:tab w:val="left" w:pos="6900"/>
      </w:tabs>
      <w:jc w:val="center"/>
    </w:pPr>
    <w:r w:rsidRPr="006F2AD4">
      <w:rPr>
        <w:noProof/>
      </w:rPr>
      <w:drawing>
        <wp:inline distT="0" distB="0" distL="0" distR="0">
          <wp:extent cx="5233670" cy="805180"/>
          <wp:effectExtent l="0" t="0" r="5080" b="0"/>
          <wp:docPr id="4" name="Obraz 4" descr="C:\Users\jfelczuk\AppData\Local\Temp\Rar$DI01.128\EFRR kolor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elczuk\AppData\Local\Temp\Rar$DI01.128\EFRR kolor poziom.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3670" cy="805180"/>
                  </a:xfrm>
                  <a:prstGeom prst="rect">
                    <a:avLst/>
                  </a:prstGeom>
                  <a:noFill/>
                  <a:ln>
                    <a:noFill/>
                  </a:ln>
                </pic:spPr>
              </pic:pic>
            </a:graphicData>
          </a:graphic>
        </wp:inline>
      </w:drawing>
    </w:r>
  </w:p>
  <w:p w:rsidR="00080027" w:rsidRDefault="0008002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27" w:rsidRDefault="00080027" w:rsidP="00CF50F1">
    <w:pPr>
      <w:pStyle w:val="Nagwek"/>
    </w:pPr>
  </w:p>
  <w:p w:rsidR="00080027" w:rsidRDefault="00080027" w:rsidP="00970906">
    <w:pPr>
      <w:pStyle w:val="Nagwek"/>
      <w:tabs>
        <w:tab w:val="clear" w:pos="4536"/>
        <w:tab w:val="clear" w:pos="9072"/>
        <w:tab w:val="left" w:pos="3105"/>
        <w:tab w:val="left" w:pos="3570"/>
        <w:tab w:val="left" w:pos="3720"/>
        <w:tab w:val="left" w:pos="3945"/>
        <w:tab w:val="left" w:pos="6300"/>
      </w:tabs>
    </w:pPr>
  </w:p>
  <w:p w:rsidR="00080027" w:rsidRPr="00D4666F" w:rsidRDefault="00080027" w:rsidP="006F2AD4">
    <w:pPr>
      <w:pStyle w:val="Nagwek"/>
      <w:jc w:val="center"/>
    </w:pPr>
    <w:r w:rsidRPr="006F2AD4">
      <w:rPr>
        <w:noProof/>
      </w:rPr>
      <w:drawing>
        <wp:inline distT="0" distB="0" distL="0" distR="0">
          <wp:extent cx="5233670" cy="805180"/>
          <wp:effectExtent l="0" t="0" r="5080" b="0"/>
          <wp:docPr id="1" name="Obraz 1" descr="C:\Users\jfelczuk\AppData\Local\Temp\Rar$DI01.128\EFRR kolor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elczuk\AppData\Local\Temp\Rar$DI01.128\EFRR kolor poziom.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3670" cy="8051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multilevel"/>
    <w:tmpl w:val="805A6B92"/>
    <w:name w:val="WW8Num2"/>
    <w:lvl w:ilvl="0">
      <w:start w:val="1"/>
      <w:numFmt w:val="lowerLetter"/>
      <w:lvlText w:val="%1)"/>
      <w:lvlJc w:val="left"/>
      <w:pPr>
        <w:tabs>
          <w:tab w:val="num" w:pos="720"/>
        </w:tabs>
        <w:ind w:left="720" w:hanging="360"/>
      </w:pPr>
      <w:rPr>
        <w:rFonts w:ascii="Arial" w:eastAsia="Times New Roman" w:hAnsi="Arial" w:cs="Arial" w:hint="default"/>
        <w:sz w:val="22"/>
        <w:szCs w:val="2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3">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4">
    <w:nsid w:val="00E617E2"/>
    <w:multiLevelType w:val="multilevel"/>
    <w:tmpl w:val="D7485E5E"/>
    <w:lvl w:ilvl="0">
      <w:start w:val="1"/>
      <w:numFmt w:val="decimal"/>
      <w:lvlText w:val="%1."/>
      <w:lvlJc w:val="left"/>
      <w:pPr>
        <w:ind w:left="720" w:hanging="360"/>
      </w:pPr>
      <w:rPr>
        <w:rFonts w:ascii="Arial" w:eastAsia="Times New Roman" w:hAnsi="Arial" w:cs="Arial"/>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014A2DF0"/>
    <w:multiLevelType w:val="hybridMultilevel"/>
    <w:tmpl w:val="FF483A64"/>
    <w:lvl w:ilvl="0" w:tplc="F1ACF11A">
      <w:start w:val="1"/>
      <w:numFmt w:val="decimal"/>
      <w:lvlText w:val="%1."/>
      <w:lvlJc w:val="left"/>
      <w:pPr>
        <w:ind w:left="234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3C71551"/>
    <w:multiLevelType w:val="multilevel"/>
    <w:tmpl w:val="A170EF88"/>
    <w:lvl w:ilvl="0">
      <w:start w:val="3"/>
      <w:numFmt w:val="decimal"/>
      <w:lvlText w:val="%1."/>
      <w:lvlJc w:val="left"/>
      <w:pPr>
        <w:tabs>
          <w:tab w:val="num" w:pos="567"/>
        </w:tabs>
        <w:ind w:left="567" w:hanging="567"/>
      </w:pPr>
      <w:rPr>
        <w:rFonts w:hint="default"/>
      </w:rPr>
    </w:lvl>
    <w:lvl w:ilvl="1">
      <w:start w:val="1"/>
      <w:numFmt w:val="decimal"/>
      <w:lvlText w:val="%2)"/>
      <w:lvlJc w:val="left"/>
      <w:pPr>
        <w:tabs>
          <w:tab w:val="num" w:pos="965"/>
        </w:tabs>
        <w:ind w:left="965" w:hanging="681"/>
      </w:pPr>
      <w:rPr>
        <w:rFonts w:hint="default"/>
        <w:sz w:val="22"/>
        <w:szCs w:val="22"/>
      </w:rPr>
    </w:lvl>
    <w:lvl w:ilvl="2">
      <w:start w:val="1"/>
      <w:numFmt w:val="lowerLetter"/>
      <w:lvlText w:val="%3)"/>
      <w:lvlJc w:val="left"/>
      <w:pPr>
        <w:tabs>
          <w:tab w:val="num" w:pos="1134"/>
        </w:tabs>
        <w:ind w:left="1134" w:hanging="680"/>
      </w:pPr>
      <w:rPr>
        <w:rFonts w:ascii="Arial" w:eastAsia="Times New Roman" w:hAnsi="Arial" w:cs="Arial" w:hint="default"/>
        <w:b w:val="0"/>
        <w:sz w:val="22"/>
        <w:szCs w:val="22"/>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7">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
    <w:nsid w:val="0B057788"/>
    <w:multiLevelType w:val="multilevel"/>
    <w:tmpl w:val="8BE0ADB4"/>
    <w:lvl w:ilvl="0">
      <w:start w:val="1"/>
      <w:numFmt w:val="decimal"/>
      <w:lvlText w:val="%1."/>
      <w:lvlJc w:val="left"/>
      <w:pPr>
        <w:ind w:left="786" w:hanging="360"/>
      </w:pPr>
      <w:rPr>
        <w:rFonts w:hint="default"/>
      </w:rPr>
    </w:lvl>
    <w:lvl w:ilvl="1">
      <w:start w:val="1"/>
      <w:numFmt w:val="decimal"/>
      <w:lvlText w:val="%2)"/>
      <w:lvlJc w:val="left"/>
      <w:pPr>
        <w:ind w:left="1428" w:hanging="720"/>
      </w:pPr>
      <w:rPr>
        <w:rFonts w:ascii="Arial" w:eastAsia="Times New Roman" w:hAnsi="Arial" w:cs="Arial"/>
      </w:rPr>
    </w:lvl>
    <w:lvl w:ilvl="2">
      <w:start w:val="1"/>
      <w:numFmt w:val="decimal"/>
      <w:isLgl/>
      <w:lvlText w:val="%1.%2.%3."/>
      <w:lvlJc w:val="left"/>
      <w:pPr>
        <w:ind w:left="1710" w:hanging="720"/>
      </w:pPr>
      <w:rPr>
        <w:rFonts w:hint="default"/>
      </w:rPr>
    </w:lvl>
    <w:lvl w:ilvl="3">
      <w:start w:val="1"/>
      <w:numFmt w:val="decimal"/>
      <w:isLgl/>
      <w:lvlText w:val="%1.%2.%3.%4."/>
      <w:lvlJc w:val="left"/>
      <w:pPr>
        <w:ind w:left="2352" w:hanging="108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3276" w:hanging="1440"/>
      </w:pPr>
      <w:rPr>
        <w:rFonts w:hint="default"/>
      </w:rPr>
    </w:lvl>
    <w:lvl w:ilvl="6">
      <w:start w:val="1"/>
      <w:numFmt w:val="decimal"/>
      <w:isLgl/>
      <w:lvlText w:val="%1.%2.%3.%4.%5.%6.%7."/>
      <w:lvlJc w:val="left"/>
      <w:pPr>
        <w:ind w:left="3558" w:hanging="1440"/>
      </w:pPr>
      <w:rPr>
        <w:rFonts w:hint="default"/>
      </w:rPr>
    </w:lvl>
    <w:lvl w:ilvl="7">
      <w:start w:val="1"/>
      <w:numFmt w:val="decimal"/>
      <w:isLgl/>
      <w:lvlText w:val="%1.%2.%3.%4.%5.%6.%7.%8."/>
      <w:lvlJc w:val="left"/>
      <w:pPr>
        <w:ind w:left="4200" w:hanging="1800"/>
      </w:pPr>
      <w:rPr>
        <w:rFonts w:hint="default"/>
      </w:rPr>
    </w:lvl>
    <w:lvl w:ilvl="8">
      <w:start w:val="1"/>
      <w:numFmt w:val="decimal"/>
      <w:isLgl/>
      <w:lvlText w:val="%1.%2.%3.%4.%5.%6.%7.%8.%9."/>
      <w:lvlJc w:val="left"/>
      <w:pPr>
        <w:ind w:left="4482" w:hanging="1800"/>
      </w:pPr>
      <w:rPr>
        <w:rFonts w:hint="default"/>
      </w:rPr>
    </w:lvl>
  </w:abstractNum>
  <w:abstractNum w:abstractNumId="9">
    <w:nsid w:val="0C640115"/>
    <w:multiLevelType w:val="hybridMultilevel"/>
    <w:tmpl w:val="F9DACD20"/>
    <w:lvl w:ilvl="0" w:tplc="04150011">
      <w:start w:val="1"/>
      <w:numFmt w:val="decimal"/>
      <w:lvlText w:val="%1)"/>
      <w:lvlJc w:val="left"/>
      <w:pPr>
        <w:ind w:left="720" w:hanging="360"/>
      </w:pPr>
    </w:lvl>
    <w:lvl w:ilvl="1" w:tplc="FFA03B90">
      <w:start w:val="1"/>
      <w:numFmt w:val="decimal"/>
      <w:lvlText w:val="%2)"/>
      <w:lvlJc w:val="left"/>
      <w:pPr>
        <w:ind w:left="1440" w:hanging="360"/>
      </w:pPr>
      <w:rPr>
        <w:rFonts w:ascii="Arial" w:eastAsia="Times New Roman" w:hAnsi="Arial" w:cs="Arial"/>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2834A1"/>
    <w:multiLevelType w:val="hybridMultilevel"/>
    <w:tmpl w:val="7A663D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2">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3">
    <w:nsid w:val="13A31256"/>
    <w:multiLevelType w:val="hybridMultilevel"/>
    <w:tmpl w:val="1E2A8004"/>
    <w:lvl w:ilvl="0" w:tplc="77964828">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cs="Times New Roman"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15">
    <w:nsid w:val="15965AF3"/>
    <w:multiLevelType w:val="hybridMultilevel"/>
    <w:tmpl w:val="7D849620"/>
    <w:lvl w:ilvl="0" w:tplc="331C2A34">
      <w:start w:val="1"/>
      <w:numFmt w:val="decimal"/>
      <w:lvlText w:val="%1."/>
      <w:lvlJc w:val="left"/>
      <w:pPr>
        <w:ind w:left="456" w:hanging="360"/>
      </w:pPr>
      <w:rPr>
        <w:rFonts w:hint="default"/>
      </w:rPr>
    </w:lvl>
    <w:lvl w:ilvl="1" w:tplc="04150019" w:tentative="1">
      <w:start w:val="1"/>
      <w:numFmt w:val="lowerLetter"/>
      <w:lvlText w:val="%2."/>
      <w:lvlJc w:val="left"/>
      <w:pPr>
        <w:ind w:left="1176" w:hanging="360"/>
      </w:pPr>
    </w:lvl>
    <w:lvl w:ilvl="2" w:tplc="0415001B" w:tentative="1">
      <w:start w:val="1"/>
      <w:numFmt w:val="lowerRoman"/>
      <w:lvlText w:val="%3."/>
      <w:lvlJc w:val="right"/>
      <w:pPr>
        <w:ind w:left="1896" w:hanging="180"/>
      </w:pPr>
    </w:lvl>
    <w:lvl w:ilvl="3" w:tplc="0415000F" w:tentative="1">
      <w:start w:val="1"/>
      <w:numFmt w:val="decimal"/>
      <w:lvlText w:val="%4."/>
      <w:lvlJc w:val="left"/>
      <w:pPr>
        <w:ind w:left="2616" w:hanging="360"/>
      </w:pPr>
    </w:lvl>
    <w:lvl w:ilvl="4" w:tplc="04150019" w:tentative="1">
      <w:start w:val="1"/>
      <w:numFmt w:val="lowerLetter"/>
      <w:lvlText w:val="%5."/>
      <w:lvlJc w:val="left"/>
      <w:pPr>
        <w:ind w:left="3336" w:hanging="360"/>
      </w:pPr>
    </w:lvl>
    <w:lvl w:ilvl="5" w:tplc="0415001B" w:tentative="1">
      <w:start w:val="1"/>
      <w:numFmt w:val="lowerRoman"/>
      <w:lvlText w:val="%6."/>
      <w:lvlJc w:val="right"/>
      <w:pPr>
        <w:ind w:left="4056" w:hanging="180"/>
      </w:pPr>
    </w:lvl>
    <w:lvl w:ilvl="6" w:tplc="0415000F" w:tentative="1">
      <w:start w:val="1"/>
      <w:numFmt w:val="decimal"/>
      <w:lvlText w:val="%7."/>
      <w:lvlJc w:val="left"/>
      <w:pPr>
        <w:ind w:left="4776" w:hanging="360"/>
      </w:pPr>
    </w:lvl>
    <w:lvl w:ilvl="7" w:tplc="04150019" w:tentative="1">
      <w:start w:val="1"/>
      <w:numFmt w:val="lowerLetter"/>
      <w:lvlText w:val="%8."/>
      <w:lvlJc w:val="left"/>
      <w:pPr>
        <w:ind w:left="5496" w:hanging="360"/>
      </w:pPr>
    </w:lvl>
    <w:lvl w:ilvl="8" w:tplc="0415001B" w:tentative="1">
      <w:start w:val="1"/>
      <w:numFmt w:val="lowerRoman"/>
      <w:lvlText w:val="%9."/>
      <w:lvlJc w:val="right"/>
      <w:pPr>
        <w:ind w:left="6216" w:hanging="180"/>
      </w:pPr>
    </w:lvl>
  </w:abstractNum>
  <w:abstractNum w:abstractNumId="16">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02F75"/>
    <w:multiLevelType w:val="hybridMultilevel"/>
    <w:tmpl w:val="5E229444"/>
    <w:lvl w:ilvl="0" w:tplc="0415000B">
      <w:start w:val="1"/>
      <w:numFmt w:val="bullet"/>
      <w:lvlText w:val=""/>
      <w:lvlJc w:val="left"/>
      <w:pPr>
        <w:ind w:left="720" w:hanging="360"/>
      </w:pPr>
      <w:rPr>
        <w:rFonts w:ascii="Wingdings" w:hAnsi="Wingdings" w:hint="default"/>
      </w:rPr>
    </w:lvl>
    <w:lvl w:ilvl="1" w:tplc="8158AF7A">
      <w:numFmt w:val="bullet"/>
      <w:lvlText w:val=""/>
      <w:lvlJc w:val="left"/>
      <w:pPr>
        <w:ind w:left="1440" w:hanging="360"/>
      </w:pPr>
      <w:rPr>
        <w:rFonts w:ascii="Arial" w:eastAsia="Times New Roman"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D157850"/>
    <w:multiLevelType w:val="hybridMultilevel"/>
    <w:tmpl w:val="308CF4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EFF51C3"/>
    <w:multiLevelType w:val="hybridMultilevel"/>
    <w:tmpl w:val="E5BCF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DD69A4"/>
    <w:multiLevelType w:val="hybridMultilevel"/>
    <w:tmpl w:val="0E60B7B2"/>
    <w:lvl w:ilvl="0" w:tplc="0415000B">
      <w:start w:val="1"/>
      <w:numFmt w:val="bullet"/>
      <w:lvlText w:val=""/>
      <w:lvlJc w:val="left"/>
      <w:pPr>
        <w:ind w:left="1788" w:hanging="360"/>
      </w:pPr>
      <w:rPr>
        <w:rFonts w:ascii="Wingdings" w:hAnsi="Wingding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1">
    <w:nsid w:val="21D63BB9"/>
    <w:multiLevelType w:val="hybridMultilevel"/>
    <w:tmpl w:val="CC8E065E"/>
    <w:lvl w:ilvl="0" w:tplc="96C6C508">
      <w:start w:val="5"/>
      <w:numFmt w:val="lowerLetter"/>
      <w:lvlText w:val="%1)"/>
      <w:lvlJc w:val="left"/>
      <w:pPr>
        <w:tabs>
          <w:tab w:val="num" w:pos="1701"/>
        </w:tabs>
        <w:ind w:left="1588" w:hanging="397"/>
      </w:pPr>
      <w:rPr>
        <w:rFonts w:hint="default"/>
      </w:rPr>
    </w:lvl>
    <w:lvl w:ilvl="1" w:tplc="C7CA2A0A">
      <w:start w:val="1"/>
      <w:numFmt w:val="decimal"/>
      <w:lvlText w:val="%2."/>
      <w:lvlJc w:val="left"/>
      <w:pPr>
        <w:tabs>
          <w:tab w:val="num" w:pos="567"/>
        </w:tabs>
        <w:ind w:left="567" w:hanging="567"/>
      </w:pPr>
      <w:rPr>
        <w:rFonts w:ascii="Arial" w:hAnsi="Arial" w:cs="Arial" w:hint="default"/>
        <w:sz w:val="22"/>
      </w:rPr>
    </w:lvl>
    <w:lvl w:ilvl="2" w:tplc="04487C88">
      <w:start w:val="1"/>
      <w:numFmt w:val="decimal"/>
      <w:lvlText w:val="%3)"/>
      <w:lvlJc w:val="left"/>
      <w:pPr>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58D5AC0"/>
    <w:multiLevelType w:val="hybridMultilevel"/>
    <w:tmpl w:val="92460118"/>
    <w:lvl w:ilvl="0" w:tplc="77964828">
      <w:start w:val="1"/>
      <w:numFmt w:val="bullet"/>
      <w:lvlText w:val="-"/>
      <w:lvlJc w:val="left"/>
      <w:pPr>
        <w:ind w:left="1260" w:hanging="360"/>
      </w:pPr>
      <w:rPr>
        <w:rFont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24">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5">
    <w:nsid w:val="29C704ED"/>
    <w:multiLevelType w:val="hybridMultilevel"/>
    <w:tmpl w:val="DC8EB5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A3F7ACA"/>
    <w:multiLevelType w:val="hybridMultilevel"/>
    <w:tmpl w:val="15AE2B52"/>
    <w:lvl w:ilvl="0" w:tplc="3A6CA63E">
      <w:start w:val="1"/>
      <w:numFmt w:val="decimal"/>
      <w:lvlText w:val="%1."/>
      <w:lvlJc w:val="left"/>
      <w:pPr>
        <w:tabs>
          <w:tab w:val="num" w:pos="417"/>
        </w:tabs>
        <w:ind w:left="417" w:hanging="360"/>
      </w:pPr>
      <w:rPr>
        <w:rFonts w:hint="default"/>
        <w:b w:val="0"/>
        <w:sz w:val="22"/>
        <w:szCs w:val="22"/>
      </w:rPr>
    </w:lvl>
    <w:lvl w:ilvl="1" w:tplc="EE06186E">
      <w:start w:val="1"/>
      <w:numFmt w:val="decimal"/>
      <w:lvlText w:val="%2."/>
      <w:lvlJc w:val="left"/>
      <w:pPr>
        <w:tabs>
          <w:tab w:val="num" w:pos="510"/>
        </w:tabs>
        <w:ind w:left="397" w:hanging="397"/>
      </w:pPr>
      <w:rPr>
        <w:rFonts w:ascii="Arial" w:eastAsia="Times New Roman" w:hAnsi="Arial" w:cs="Arial"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8">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9">
    <w:nsid w:val="2E4F40A4"/>
    <w:multiLevelType w:val="hybridMultilevel"/>
    <w:tmpl w:val="1A86D522"/>
    <w:lvl w:ilvl="0" w:tplc="0415000B">
      <w:start w:val="1"/>
      <w:numFmt w:val="bullet"/>
      <w:lvlText w:val=""/>
      <w:lvlJc w:val="left"/>
      <w:pPr>
        <w:ind w:left="1428" w:hanging="360"/>
      </w:pPr>
      <w:rPr>
        <w:rFonts w:ascii="Wingdings" w:hAnsi="Wingdings" w:hint="default"/>
      </w:rPr>
    </w:lvl>
    <w:lvl w:ilvl="1" w:tplc="0415000B">
      <w:start w:val="1"/>
      <w:numFmt w:val="bullet"/>
      <w:lvlText w:val=""/>
      <w:lvlJc w:val="left"/>
      <w:pPr>
        <w:ind w:left="2148" w:hanging="360"/>
      </w:pPr>
      <w:rPr>
        <w:rFonts w:ascii="Wingdings" w:hAnsi="Wingdings"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nsid w:val="2FB74C28"/>
    <w:multiLevelType w:val="multilevel"/>
    <w:tmpl w:val="C412898A"/>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321E670A"/>
    <w:multiLevelType w:val="multilevel"/>
    <w:tmpl w:val="42E4893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2">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4">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A7B2EB7"/>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nsid w:val="3B6A1AA4"/>
    <w:multiLevelType w:val="hybridMultilevel"/>
    <w:tmpl w:val="88E64A2A"/>
    <w:lvl w:ilvl="0" w:tplc="46104A00">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CE017E3"/>
    <w:multiLevelType w:val="singleLevel"/>
    <w:tmpl w:val="0415000F"/>
    <w:lvl w:ilvl="0">
      <w:start w:val="1"/>
      <w:numFmt w:val="decimal"/>
      <w:lvlText w:val="%1."/>
      <w:lvlJc w:val="left"/>
      <w:pPr>
        <w:ind w:left="502" w:hanging="360"/>
      </w:pPr>
    </w:lvl>
  </w:abstractNum>
  <w:abstractNum w:abstractNumId="38">
    <w:nsid w:val="3DC332EC"/>
    <w:multiLevelType w:val="hybridMultilevel"/>
    <w:tmpl w:val="8E9C6680"/>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9">
    <w:nsid w:val="3EFB5DDC"/>
    <w:multiLevelType w:val="hybridMultilevel"/>
    <w:tmpl w:val="F5F2FE1A"/>
    <w:lvl w:ilvl="0" w:tplc="04150011">
      <w:start w:val="1"/>
      <w:numFmt w:val="decimal"/>
      <w:lvlText w:val="%1)"/>
      <w:lvlJc w:val="left"/>
      <w:pPr>
        <w:tabs>
          <w:tab w:val="num" w:pos="360"/>
        </w:tabs>
        <w:ind w:left="360" w:hanging="360"/>
      </w:pPr>
      <w:rPr>
        <w:rFonts w:hint="default"/>
        <w:i w:val="0"/>
        <w:color w:val="auto"/>
      </w:rPr>
    </w:lvl>
    <w:lvl w:ilvl="1" w:tplc="0415000B">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71D4398E">
      <w:start w:val="1"/>
      <w:numFmt w:val="decimal"/>
      <w:lvlText w:val="%4."/>
      <w:lvlJc w:val="left"/>
      <w:pPr>
        <w:ind w:left="2880" w:hanging="360"/>
      </w:pPr>
      <w:rPr>
        <w:rFonts w:hint="default"/>
        <w:b/>
      </w:rPr>
    </w:lvl>
    <w:lvl w:ilvl="4" w:tplc="668227A4">
      <w:start w:val="1"/>
      <w:numFmt w:val="lowerLetter"/>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nsid w:val="42737C24"/>
    <w:multiLevelType w:val="hybridMultilevel"/>
    <w:tmpl w:val="85AA2C40"/>
    <w:lvl w:ilvl="0" w:tplc="0415000B">
      <w:start w:val="1"/>
      <w:numFmt w:val="bullet"/>
      <w:lvlText w:val=""/>
      <w:lvlJc w:val="left"/>
      <w:pPr>
        <w:ind w:left="2024" w:hanging="360"/>
      </w:pPr>
      <w:rPr>
        <w:rFonts w:ascii="Wingdings" w:hAnsi="Wingdings" w:hint="default"/>
      </w:rPr>
    </w:lvl>
    <w:lvl w:ilvl="1" w:tplc="04150003" w:tentative="1">
      <w:start w:val="1"/>
      <w:numFmt w:val="bullet"/>
      <w:lvlText w:val="o"/>
      <w:lvlJc w:val="left"/>
      <w:pPr>
        <w:ind w:left="2744" w:hanging="360"/>
      </w:pPr>
      <w:rPr>
        <w:rFonts w:ascii="Courier New" w:hAnsi="Courier New" w:cs="Courier New" w:hint="default"/>
      </w:rPr>
    </w:lvl>
    <w:lvl w:ilvl="2" w:tplc="04150005" w:tentative="1">
      <w:start w:val="1"/>
      <w:numFmt w:val="bullet"/>
      <w:lvlText w:val=""/>
      <w:lvlJc w:val="left"/>
      <w:pPr>
        <w:ind w:left="3464" w:hanging="360"/>
      </w:pPr>
      <w:rPr>
        <w:rFonts w:ascii="Wingdings" w:hAnsi="Wingdings" w:hint="default"/>
      </w:rPr>
    </w:lvl>
    <w:lvl w:ilvl="3" w:tplc="04150001" w:tentative="1">
      <w:start w:val="1"/>
      <w:numFmt w:val="bullet"/>
      <w:lvlText w:val=""/>
      <w:lvlJc w:val="left"/>
      <w:pPr>
        <w:ind w:left="4184" w:hanging="360"/>
      </w:pPr>
      <w:rPr>
        <w:rFonts w:ascii="Symbol" w:hAnsi="Symbol" w:hint="default"/>
      </w:rPr>
    </w:lvl>
    <w:lvl w:ilvl="4" w:tplc="04150003" w:tentative="1">
      <w:start w:val="1"/>
      <w:numFmt w:val="bullet"/>
      <w:lvlText w:val="o"/>
      <w:lvlJc w:val="left"/>
      <w:pPr>
        <w:ind w:left="4904" w:hanging="360"/>
      </w:pPr>
      <w:rPr>
        <w:rFonts w:ascii="Courier New" w:hAnsi="Courier New" w:cs="Courier New" w:hint="default"/>
      </w:rPr>
    </w:lvl>
    <w:lvl w:ilvl="5" w:tplc="04150005" w:tentative="1">
      <w:start w:val="1"/>
      <w:numFmt w:val="bullet"/>
      <w:lvlText w:val=""/>
      <w:lvlJc w:val="left"/>
      <w:pPr>
        <w:ind w:left="5624" w:hanging="360"/>
      </w:pPr>
      <w:rPr>
        <w:rFonts w:ascii="Wingdings" w:hAnsi="Wingdings" w:hint="default"/>
      </w:rPr>
    </w:lvl>
    <w:lvl w:ilvl="6" w:tplc="04150001" w:tentative="1">
      <w:start w:val="1"/>
      <w:numFmt w:val="bullet"/>
      <w:lvlText w:val=""/>
      <w:lvlJc w:val="left"/>
      <w:pPr>
        <w:ind w:left="6344" w:hanging="360"/>
      </w:pPr>
      <w:rPr>
        <w:rFonts w:ascii="Symbol" w:hAnsi="Symbol" w:hint="default"/>
      </w:rPr>
    </w:lvl>
    <w:lvl w:ilvl="7" w:tplc="04150003" w:tentative="1">
      <w:start w:val="1"/>
      <w:numFmt w:val="bullet"/>
      <w:lvlText w:val="o"/>
      <w:lvlJc w:val="left"/>
      <w:pPr>
        <w:ind w:left="7064" w:hanging="360"/>
      </w:pPr>
      <w:rPr>
        <w:rFonts w:ascii="Courier New" w:hAnsi="Courier New" w:cs="Courier New" w:hint="default"/>
      </w:rPr>
    </w:lvl>
    <w:lvl w:ilvl="8" w:tplc="04150005" w:tentative="1">
      <w:start w:val="1"/>
      <w:numFmt w:val="bullet"/>
      <w:lvlText w:val=""/>
      <w:lvlJc w:val="left"/>
      <w:pPr>
        <w:ind w:left="7784" w:hanging="360"/>
      </w:pPr>
      <w:rPr>
        <w:rFonts w:ascii="Wingdings" w:hAnsi="Wingdings" w:hint="default"/>
      </w:rPr>
    </w:lvl>
  </w:abstractNum>
  <w:abstractNum w:abstractNumId="42">
    <w:nsid w:val="43420B90"/>
    <w:multiLevelType w:val="multilevel"/>
    <w:tmpl w:val="F98AB2F4"/>
    <w:lvl w:ilvl="0">
      <w:start w:val="1"/>
      <w:numFmt w:val="decimal"/>
      <w:lvlText w:val="%1."/>
      <w:lvlJc w:val="left"/>
      <w:pPr>
        <w:tabs>
          <w:tab w:val="num" w:pos="720"/>
        </w:tabs>
        <w:ind w:left="720" w:hanging="360"/>
      </w:pPr>
      <w:rPr>
        <w:rFonts w:hint="default"/>
        <w:b w:val="0"/>
      </w:rPr>
    </w:lvl>
    <w:lvl w:ilvl="1">
      <w:start w:val="1"/>
      <w:numFmt w:val="decimal"/>
      <w:isLgl/>
      <w:lvlText w:val="%2)"/>
      <w:lvlJc w:val="left"/>
      <w:pPr>
        <w:tabs>
          <w:tab w:val="num" w:pos="720"/>
        </w:tabs>
        <w:ind w:left="720" w:hanging="360"/>
      </w:pPr>
      <w:rPr>
        <w:rFonts w:ascii="Arial" w:eastAsia="Times New Roman" w:hAnsi="Arial" w:cs="Arial"/>
        <w:sz w:val="22"/>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3">
    <w:nsid w:val="43AF62AC"/>
    <w:multiLevelType w:val="hybridMultilevel"/>
    <w:tmpl w:val="89D07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5">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46">
    <w:nsid w:val="4AE74BFE"/>
    <w:multiLevelType w:val="multilevel"/>
    <w:tmpl w:val="C3E4AB92"/>
    <w:lvl w:ilvl="0">
      <w:start w:val="1"/>
      <w:numFmt w:val="decimal"/>
      <w:lvlText w:val="%1."/>
      <w:lvlJc w:val="left"/>
      <w:pPr>
        <w:tabs>
          <w:tab w:val="num" w:pos="567"/>
        </w:tabs>
        <w:ind w:left="567" w:hanging="567"/>
      </w:pPr>
      <w:rPr>
        <w:rFonts w:hint="default"/>
        <w:b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nsid w:val="4C0D4873"/>
    <w:multiLevelType w:val="hybridMultilevel"/>
    <w:tmpl w:val="1D7EB456"/>
    <w:lvl w:ilvl="0" w:tplc="6B60AB28">
      <w:start w:val="1"/>
      <w:numFmt w:val="decimal"/>
      <w:lvlText w:val="%1."/>
      <w:lvlJc w:val="left"/>
      <w:pPr>
        <w:tabs>
          <w:tab w:val="num" w:pos="417"/>
        </w:tabs>
        <w:ind w:left="417" w:hanging="360"/>
      </w:pPr>
      <w:rPr>
        <w:rFonts w:hint="default"/>
      </w:rPr>
    </w:lvl>
    <w:lvl w:ilvl="1" w:tplc="EE06186E">
      <w:start w:val="1"/>
      <w:numFmt w:val="decimal"/>
      <w:lvlText w:val="%2."/>
      <w:lvlJc w:val="left"/>
      <w:pPr>
        <w:tabs>
          <w:tab w:val="num" w:pos="510"/>
        </w:tabs>
        <w:ind w:left="397" w:hanging="397"/>
      </w:pPr>
      <w:rPr>
        <w:rFonts w:ascii="Arial" w:eastAsia="Times New Roman" w:hAnsi="Arial" w:cs="Arial"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4C6507DD"/>
    <w:multiLevelType w:val="hybridMultilevel"/>
    <w:tmpl w:val="D4206C6E"/>
    <w:lvl w:ilvl="0" w:tplc="8634FB2C">
      <w:start w:val="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EB775D2"/>
    <w:multiLevelType w:val="hybridMultilevel"/>
    <w:tmpl w:val="79E60D3E"/>
    <w:lvl w:ilvl="0" w:tplc="AA36722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1">
    <w:nsid w:val="51822333"/>
    <w:multiLevelType w:val="multilevel"/>
    <w:tmpl w:val="6C64D48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2">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3">
    <w:nsid w:val="530C3FDB"/>
    <w:multiLevelType w:val="hybridMultilevel"/>
    <w:tmpl w:val="CC242F58"/>
    <w:lvl w:ilvl="0" w:tplc="A0207626">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53232554"/>
    <w:multiLevelType w:val="hybridMultilevel"/>
    <w:tmpl w:val="5F18A542"/>
    <w:lvl w:ilvl="0" w:tplc="6F7A15C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6">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7">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nsid w:val="57EC472D"/>
    <w:multiLevelType w:val="multilevel"/>
    <w:tmpl w:val="047E91A2"/>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9">
    <w:nsid w:val="59207858"/>
    <w:multiLevelType w:val="hybridMultilevel"/>
    <w:tmpl w:val="58C29D3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1ACF11A">
      <w:start w:val="1"/>
      <w:numFmt w:val="decimal"/>
      <w:lvlText w:val="%3."/>
      <w:lvlJc w:val="left"/>
      <w:pPr>
        <w:ind w:left="2340" w:hanging="360"/>
      </w:pPr>
      <w:rPr>
        <w:rFonts w:hint="default"/>
        <w:b w:val="0"/>
      </w:rPr>
    </w:lvl>
    <w:lvl w:ilvl="3" w:tplc="04150011">
      <w:start w:val="1"/>
      <w:numFmt w:val="decimal"/>
      <w:lvlText w:val="%4)"/>
      <w:lvlJc w:val="left"/>
      <w:pPr>
        <w:ind w:left="2880" w:hanging="360"/>
      </w:pPr>
      <w:rPr>
        <w:rFonts w:hint="default"/>
      </w:rPr>
    </w:lvl>
    <w:lvl w:ilvl="4" w:tplc="C19ACDE6">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C765CDE"/>
    <w:multiLevelType w:val="hybridMultilevel"/>
    <w:tmpl w:val="4482962C"/>
    <w:lvl w:ilvl="0" w:tplc="AB3CA36C">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FFFFFF">
      <w:start w:val="2"/>
      <w:numFmt w:val="decimal"/>
      <w:lvlText w:val="%2."/>
      <w:lvlJc w:val="left"/>
      <w:pPr>
        <w:tabs>
          <w:tab w:val="num" w:pos="1080"/>
        </w:tabs>
        <w:ind w:left="1080" w:hanging="360"/>
      </w:pPr>
      <w:rPr>
        <w:rFonts w:ascii="Arial" w:hAnsi="Arial" w:cs="Times New Roman" w:hint="default"/>
        <w:b w:val="0"/>
        <w:i w:val="0"/>
        <w:sz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1">
    <w:nsid w:val="5C9C0751"/>
    <w:multiLevelType w:val="hybridMultilevel"/>
    <w:tmpl w:val="15AE2B52"/>
    <w:lvl w:ilvl="0" w:tplc="3A6CA63E">
      <w:start w:val="1"/>
      <w:numFmt w:val="decimal"/>
      <w:lvlText w:val="%1."/>
      <w:lvlJc w:val="left"/>
      <w:pPr>
        <w:tabs>
          <w:tab w:val="num" w:pos="417"/>
        </w:tabs>
        <w:ind w:left="417" w:hanging="360"/>
      </w:pPr>
      <w:rPr>
        <w:rFonts w:hint="default"/>
        <w:b w:val="0"/>
        <w:sz w:val="22"/>
        <w:szCs w:val="22"/>
      </w:rPr>
    </w:lvl>
    <w:lvl w:ilvl="1" w:tplc="EE06186E">
      <w:start w:val="1"/>
      <w:numFmt w:val="decimal"/>
      <w:lvlText w:val="%2."/>
      <w:lvlJc w:val="left"/>
      <w:pPr>
        <w:tabs>
          <w:tab w:val="num" w:pos="510"/>
        </w:tabs>
        <w:ind w:left="397" w:hanging="397"/>
      </w:pPr>
      <w:rPr>
        <w:rFonts w:ascii="Arial" w:eastAsia="Times New Roman" w:hAnsi="Arial" w:cs="Arial"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3">
    <w:nsid w:val="5D4E3E4C"/>
    <w:multiLevelType w:val="hybridMultilevel"/>
    <w:tmpl w:val="B1AA3B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5DF0192B"/>
    <w:multiLevelType w:val="hybridMultilevel"/>
    <w:tmpl w:val="C18A70E2"/>
    <w:lvl w:ilvl="0" w:tplc="A9A0016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6">
    <w:nsid w:val="62FF27F4"/>
    <w:multiLevelType w:val="hybridMultilevel"/>
    <w:tmpl w:val="AE5CA0AE"/>
    <w:lvl w:ilvl="0" w:tplc="3A2408C4">
      <w:start w:val="1"/>
      <w:numFmt w:val="decimal"/>
      <w:lvlText w:val="%1)"/>
      <w:lvlJc w:val="left"/>
      <w:pPr>
        <w:ind w:left="720" w:hanging="360"/>
      </w:pPr>
    </w:lvl>
    <w:lvl w:ilvl="1" w:tplc="04150011">
      <w:start w:val="1"/>
      <w:numFmt w:val="decimal"/>
      <w:lvlText w:val="%2)"/>
      <w:lvlJc w:val="left"/>
      <w:pPr>
        <w:ind w:left="1440" w:hanging="360"/>
      </w:pPr>
    </w:lvl>
    <w:lvl w:ilvl="2" w:tplc="96CEFD9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8">
    <w:nsid w:val="66BE457A"/>
    <w:multiLevelType w:val="hybridMultilevel"/>
    <w:tmpl w:val="2056D94E"/>
    <w:lvl w:ilvl="0" w:tplc="0415000B">
      <w:start w:val="1"/>
      <w:numFmt w:val="bullet"/>
      <w:lvlText w:val=""/>
      <w:lvlJc w:val="left"/>
      <w:pPr>
        <w:ind w:left="1137" w:hanging="360"/>
      </w:pPr>
      <w:rPr>
        <w:rFonts w:ascii="Wingdings" w:hAnsi="Wingdings"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69">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nsid w:val="6B96168F"/>
    <w:multiLevelType w:val="hybridMultilevel"/>
    <w:tmpl w:val="AAB451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2">
    <w:nsid w:val="706518DF"/>
    <w:multiLevelType w:val="singleLevel"/>
    <w:tmpl w:val="5D747EF0"/>
    <w:lvl w:ilvl="0">
      <w:start w:val="1"/>
      <w:numFmt w:val="lowerLetter"/>
      <w:lvlText w:val="%1)"/>
      <w:lvlJc w:val="left"/>
      <w:pPr>
        <w:tabs>
          <w:tab w:val="num" w:pos="360"/>
        </w:tabs>
        <w:ind w:left="360" w:hanging="360"/>
      </w:pPr>
      <w:rPr>
        <w:rFonts w:cs="Times New Roman" w:hint="default"/>
        <w:b/>
      </w:rPr>
    </w:lvl>
  </w:abstractNum>
  <w:abstractNum w:abstractNumId="73">
    <w:nsid w:val="744C48DD"/>
    <w:multiLevelType w:val="multilevel"/>
    <w:tmpl w:val="D404532E"/>
    <w:lvl w:ilvl="0">
      <w:start w:val="1"/>
      <w:numFmt w:val="decimal"/>
      <w:lvlText w:val="%1."/>
      <w:lvlJc w:val="left"/>
      <w:pPr>
        <w:tabs>
          <w:tab w:val="num" w:pos="360"/>
        </w:tabs>
        <w:ind w:left="360" w:hanging="360"/>
      </w:pPr>
    </w:lvl>
    <w:lvl w:ilvl="1">
      <w:start w:val="10"/>
      <w:numFmt w:val="decimal"/>
      <w:lvlText w:val="%2"/>
      <w:lvlJc w:val="left"/>
      <w:pPr>
        <w:ind w:left="1440" w:hanging="360"/>
      </w:pPr>
      <w:rPr>
        <w:rFonts w:hint="default"/>
      </w:rPr>
    </w:lvl>
    <w:lvl w:ilvl="2">
      <w:start w:val="1"/>
      <w:numFmt w:val="lowerLetter"/>
      <w:lvlText w:val="%3)"/>
      <w:lvlJc w:val="lef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4">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75">
    <w:nsid w:val="769514A4"/>
    <w:multiLevelType w:val="hybridMultilevel"/>
    <w:tmpl w:val="9E0E2F42"/>
    <w:lvl w:ilvl="0" w:tplc="BEBA79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nsid w:val="775B25AF"/>
    <w:multiLevelType w:val="multilevel"/>
    <w:tmpl w:val="CE8C8FE4"/>
    <w:name w:val="WW8Num111"/>
    <w:lvl w:ilvl="0">
      <w:start w:val="1"/>
      <w:numFmt w:val="decimal"/>
      <w:lvlText w:val="%1."/>
      <w:lvlJc w:val="left"/>
      <w:pPr>
        <w:tabs>
          <w:tab w:val="num" w:pos="360"/>
        </w:tabs>
        <w:ind w:left="360" w:hanging="360"/>
      </w:pPr>
      <w:rPr>
        <w:rFonts w:hint="default"/>
        <w:sz w:val="22"/>
        <w:szCs w:val="22"/>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FF0000"/>
      </w:rPr>
    </w:lvl>
    <w:lvl w:ilvl="3">
      <w:start w:val="1"/>
      <w:numFmt w:val="decimal"/>
      <w:isLgl/>
      <w:lvlText w:val="%1.%2.%3.%4."/>
      <w:lvlJc w:val="left"/>
      <w:pPr>
        <w:ind w:left="1080" w:hanging="1080"/>
      </w:pPr>
      <w:rPr>
        <w:rFonts w:hint="default"/>
        <w:color w:val="FF0000"/>
      </w:rPr>
    </w:lvl>
    <w:lvl w:ilvl="4">
      <w:start w:val="1"/>
      <w:numFmt w:val="decimal"/>
      <w:isLgl/>
      <w:lvlText w:val="%1.%2.%3.%4.%5."/>
      <w:lvlJc w:val="left"/>
      <w:pPr>
        <w:ind w:left="1080" w:hanging="1080"/>
      </w:pPr>
      <w:rPr>
        <w:rFonts w:hint="default"/>
        <w:color w:val="FF0000"/>
      </w:rPr>
    </w:lvl>
    <w:lvl w:ilvl="5">
      <w:start w:val="1"/>
      <w:numFmt w:val="decimal"/>
      <w:isLgl/>
      <w:lvlText w:val="%1.%2.%3.%4.%5.%6."/>
      <w:lvlJc w:val="left"/>
      <w:pPr>
        <w:ind w:left="1440" w:hanging="1440"/>
      </w:pPr>
      <w:rPr>
        <w:rFonts w:hint="default"/>
        <w:color w:val="FF0000"/>
      </w:rPr>
    </w:lvl>
    <w:lvl w:ilvl="6">
      <w:start w:val="1"/>
      <w:numFmt w:val="decimal"/>
      <w:isLgl/>
      <w:lvlText w:val="%1.%2.%3.%4.%5.%6.%7."/>
      <w:lvlJc w:val="left"/>
      <w:pPr>
        <w:ind w:left="1440" w:hanging="1440"/>
      </w:pPr>
      <w:rPr>
        <w:rFonts w:hint="default"/>
        <w:color w:val="FF0000"/>
      </w:rPr>
    </w:lvl>
    <w:lvl w:ilvl="7">
      <w:start w:val="1"/>
      <w:numFmt w:val="decimal"/>
      <w:isLgl/>
      <w:lvlText w:val="%1.%2.%3.%4.%5.%6.%7.%8."/>
      <w:lvlJc w:val="left"/>
      <w:pPr>
        <w:ind w:left="1800" w:hanging="1800"/>
      </w:pPr>
      <w:rPr>
        <w:rFonts w:hint="default"/>
        <w:color w:val="FF0000"/>
      </w:rPr>
    </w:lvl>
    <w:lvl w:ilvl="8">
      <w:start w:val="1"/>
      <w:numFmt w:val="decimal"/>
      <w:isLgl/>
      <w:lvlText w:val="%1.%2.%3.%4.%5.%6.%7.%8.%9."/>
      <w:lvlJc w:val="left"/>
      <w:pPr>
        <w:ind w:left="1800" w:hanging="1800"/>
      </w:pPr>
      <w:rPr>
        <w:rFonts w:hint="default"/>
        <w:color w:val="FF0000"/>
      </w:rPr>
    </w:lvl>
  </w:abstractNum>
  <w:abstractNum w:abstractNumId="77">
    <w:nsid w:val="78F234E1"/>
    <w:multiLevelType w:val="hybridMultilevel"/>
    <w:tmpl w:val="C3E0F664"/>
    <w:lvl w:ilvl="0" w:tplc="6B26FEF4">
      <w:start w:val="3"/>
      <w:numFmt w:val="decimal"/>
      <w:lvlText w:val="%1."/>
      <w:lvlJc w:val="left"/>
      <w:pPr>
        <w:tabs>
          <w:tab w:val="num" w:pos="720"/>
        </w:tabs>
        <w:ind w:left="720" w:hanging="360"/>
      </w:pPr>
      <w:rPr>
        <w:rFonts w:hint="default"/>
        <w:b w:val="0"/>
        <w:strike w:val="0"/>
        <w:d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7AEE55C4"/>
    <w:multiLevelType w:val="hybridMultilevel"/>
    <w:tmpl w:val="05644892"/>
    <w:lvl w:ilvl="0" w:tplc="8634FB2C">
      <w:start w:val="5"/>
      <w:numFmt w:val="bullet"/>
      <w:lvlText w:val="-"/>
      <w:lvlJc w:val="left"/>
      <w:pPr>
        <w:ind w:left="1185" w:hanging="360"/>
      </w:pPr>
      <w:rPr>
        <w:rFonts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79">
    <w:nsid w:val="7B42671F"/>
    <w:multiLevelType w:val="hybridMultilevel"/>
    <w:tmpl w:val="955C8494"/>
    <w:lvl w:ilvl="0" w:tplc="8634FB2C">
      <w:start w:val="5"/>
      <w:numFmt w:val="bullet"/>
      <w:lvlText w:val="-"/>
      <w:lvlJc w:val="left"/>
      <w:pPr>
        <w:ind w:left="1797" w:hanging="360"/>
      </w:pPr>
      <w:rPr>
        <w:rFonts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80">
    <w:nsid w:val="7C6B639F"/>
    <w:multiLevelType w:val="hybridMultilevel"/>
    <w:tmpl w:val="39A498C8"/>
    <w:lvl w:ilvl="0" w:tplc="668227A4">
      <w:start w:val="1"/>
      <w:numFmt w:val="lowerLetter"/>
      <w:lvlText w:val="%1)"/>
      <w:lvlJc w:val="left"/>
      <w:pPr>
        <w:ind w:left="36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2">
    <w:nsid w:val="7F9D7D8B"/>
    <w:multiLevelType w:val="hybridMultilevel"/>
    <w:tmpl w:val="1E005D8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3">
    <w:nsid w:val="7FE37B2B"/>
    <w:multiLevelType w:val="hybridMultilevel"/>
    <w:tmpl w:val="6E7051F4"/>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71"/>
  </w:num>
  <w:num w:numId="2">
    <w:abstractNumId w:val="35"/>
  </w:num>
  <w:num w:numId="3">
    <w:abstractNumId w:val="47"/>
  </w:num>
  <w:num w:numId="4">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45"/>
  </w:num>
  <w:num w:numId="7">
    <w:abstractNumId w:val="0"/>
  </w:num>
  <w:num w:numId="8">
    <w:abstractNumId w:val="28"/>
  </w:num>
  <w:num w:numId="9">
    <w:abstractNumId w:val="44"/>
  </w:num>
  <w:num w:numId="10">
    <w:abstractNumId w:val="33"/>
  </w:num>
  <w:num w:numId="11">
    <w:abstractNumId w:val="3"/>
  </w:num>
  <w:num w:numId="12">
    <w:abstractNumId w:val="12"/>
  </w:num>
  <w:num w:numId="13">
    <w:abstractNumId w:val="11"/>
  </w:num>
  <w:num w:numId="14">
    <w:abstractNumId w:val="7"/>
  </w:num>
  <w:num w:numId="15">
    <w:abstractNumId w:val="67"/>
  </w:num>
  <w:num w:numId="16">
    <w:abstractNumId w:val="55"/>
  </w:num>
  <w:num w:numId="17">
    <w:abstractNumId w:val="65"/>
  </w:num>
  <w:num w:numId="18">
    <w:abstractNumId w:val="52"/>
  </w:num>
  <w:num w:numId="19">
    <w:abstractNumId w:val="27"/>
  </w:num>
  <w:num w:numId="20">
    <w:abstractNumId w:val="50"/>
  </w:num>
  <w:num w:numId="21">
    <w:abstractNumId w:val="24"/>
  </w:num>
  <w:num w:numId="22">
    <w:abstractNumId w:val="56"/>
  </w:num>
  <w:num w:numId="23">
    <w:abstractNumId w:val="42"/>
  </w:num>
  <w:num w:numId="24">
    <w:abstractNumId w:val="51"/>
  </w:num>
  <w:num w:numId="25">
    <w:abstractNumId w:val="72"/>
  </w:num>
  <w:num w:numId="26">
    <w:abstractNumId w:val="74"/>
  </w:num>
  <w:num w:numId="27">
    <w:abstractNumId w:val="2"/>
  </w:num>
  <w:num w:numId="28">
    <w:abstractNumId w:val="57"/>
  </w:num>
  <w:num w:numId="29">
    <w:abstractNumId w:val="69"/>
  </w:num>
  <w:num w:numId="30">
    <w:abstractNumId w:val="34"/>
  </w:num>
  <w:num w:numId="31">
    <w:abstractNumId w:val="16"/>
  </w:num>
  <w:num w:numId="32">
    <w:abstractNumId w:val="62"/>
    <w:lvlOverride w:ilvl="0">
      <w:startOverride w:val="1"/>
    </w:lvlOverride>
  </w:num>
  <w:num w:numId="33">
    <w:abstractNumId w:val="40"/>
    <w:lvlOverride w:ilvl="0">
      <w:startOverride w:val="1"/>
    </w:lvlOverride>
  </w:num>
  <w:num w:numId="34">
    <w:abstractNumId w:val="22"/>
  </w:num>
  <w:num w:numId="35">
    <w:abstractNumId w:val="58"/>
  </w:num>
  <w:num w:numId="36">
    <w:abstractNumId w:val="43"/>
  </w:num>
  <w:num w:numId="37">
    <w:abstractNumId w:val="37"/>
  </w:num>
  <w:num w:numId="38">
    <w:abstractNumId w:val="39"/>
  </w:num>
  <w:num w:numId="39">
    <w:abstractNumId w:val="30"/>
  </w:num>
  <w:num w:numId="40">
    <w:abstractNumId w:val="14"/>
  </w:num>
  <w:num w:numId="41">
    <w:abstractNumId w:val="75"/>
  </w:num>
  <w:num w:numId="42">
    <w:abstractNumId w:val="79"/>
  </w:num>
  <w:num w:numId="43">
    <w:abstractNumId w:val="59"/>
  </w:num>
  <w:num w:numId="44">
    <w:abstractNumId w:val="9"/>
  </w:num>
  <w:num w:numId="45">
    <w:abstractNumId w:val="73"/>
  </w:num>
  <w:num w:numId="46">
    <w:abstractNumId w:val="13"/>
  </w:num>
  <w:num w:numId="47">
    <w:abstractNumId w:val="23"/>
  </w:num>
  <w:num w:numId="48">
    <w:abstractNumId w:val="4"/>
  </w:num>
  <w:num w:numId="49">
    <w:abstractNumId w:val="66"/>
  </w:num>
  <w:num w:numId="50">
    <w:abstractNumId w:val="31"/>
  </w:num>
  <w:num w:numId="51">
    <w:abstractNumId w:val="46"/>
  </w:num>
  <w:num w:numId="52">
    <w:abstractNumId w:val="8"/>
  </w:num>
  <w:num w:numId="53">
    <w:abstractNumId w:val="78"/>
  </w:num>
  <w:num w:numId="54">
    <w:abstractNumId w:val="53"/>
  </w:num>
  <w:num w:numId="55">
    <w:abstractNumId w:val="83"/>
  </w:num>
  <w:num w:numId="56">
    <w:abstractNumId w:val="61"/>
  </w:num>
  <w:num w:numId="57">
    <w:abstractNumId w:val="48"/>
  </w:num>
  <w:num w:numId="58">
    <w:abstractNumId w:val="5"/>
  </w:num>
  <w:num w:numId="59">
    <w:abstractNumId w:val="68"/>
  </w:num>
  <w:num w:numId="60">
    <w:abstractNumId w:val="20"/>
  </w:num>
  <w:num w:numId="61">
    <w:abstractNumId w:val="64"/>
  </w:num>
  <w:num w:numId="62">
    <w:abstractNumId w:val="15"/>
  </w:num>
  <w:num w:numId="63">
    <w:abstractNumId w:val="19"/>
  </w:num>
  <w:num w:numId="64">
    <w:abstractNumId w:val="25"/>
  </w:num>
  <w:num w:numId="65">
    <w:abstractNumId w:val="54"/>
  </w:num>
  <w:num w:numId="66">
    <w:abstractNumId w:val="60"/>
  </w:num>
  <w:num w:numId="67">
    <w:abstractNumId w:val="49"/>
  </w:num>
  <w:num w:numId="68">
    <w:abstractNumId w:val="70"/>
  </w:num>
  <w:num w:numId="69">
    <w:abstractNumId w:val="38"/>
  </w:num>
  <w:num w:numId="70">
    <w:abstractNumId w:val="6"/>
  </w:num>
  <w:num w:numId="71">
    <w:abstractNumId w:val="77"/>
  </w:num>
  <w:num w:numId="72">
    <w:abstractNumId w:val="36"/>
  </w:num>
  <w:num w:numId="73">
    <w:abstractNumId w:val="80"/>
  </w:num>
  <w:num w:numId="74">
    <w:abstractNumId w:val="10"/>
  </w:num>
  <w:num w:numId="75">
    <w:abstractNumId w:val="17"/>
  </w:num>
  <w:num w:numId="76">
    <w:abstractNumId w:val="82"/>
  </w:num>
  <w:num w:numId="77">
    <w:abstractNumId w:val="29"/>
  </w:num>
  <w:num w:numId="78">
    <w:abstractNumId w:val="41"/>
  </w:num>
  <w:num w:numId="79">
    <w:abstractNumId w:val="26"/>
  </w:num>
  <w:num w:numId="80">
    <w:abstractNumId w:val="18"/>
  </w:num>
  <w:num w:numId="81">
    <w:abstractNumId w:val="63"/>
  </w:num>
  <w:num w:numId="82">
    <w:abstractNumId w:val="81"/>
  </w:num>
  <w:numIdMacAtCleanup w:val="7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rosław Felczuk">
    <w15:presenceInfo w15:providerId="AD" w15:userId="S-1-5-21-2719960279-1235428192-3654727361-141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482"/>
  </w:hdrShapeDefaults>
  <w:footnotePr>
    <w:footnote w:id="0"/>
    <w:footnote w:id="1"/>
  </w:footnotePr>
  <w:endnotePr>
    <w:endnote w:id="0"/>
    <w:endnote w:id="1"/>
  </w:endnotePr>
  <w:compat/>
  <w:rsids>
    <w:rsidRoot w:val="00CF50F1"/>
    <w:rsid w:val="000009D3"/>
    <w:rsid w:val="00000D69"/>
    <w:rsid w:val="00001CC4"/>
    <w:rsid w:val="00002D5D"/>
    <w:rsid w:val="000067A2"/>
    <w:rsid w:val="00007627"/>
    <w:rsid w:val="000110A7"/>
    <w:rsid w:val="0001244E"/>
    <w:rsid w:val="000154CC"/>
    <w:rsid w:val="00016A0A"/>
    <w:rsid w:val="0001734E"/>
    <w:rsid w:val="000243C1"/>
    <w:rsid w:val="0002457A"/>
    <w:rsid w:val="000305FD"/>
    <w:rsid w:val="000317F8"/>
    <w:rsid w:val="00037655"/>
    <w:rsid w:val="00040860"/>
    <w:rsid w:val="00042887"/>
    <w:rsid w:val="0004399B"/>
    <w:rsid w:val="000460DF"/>
    <w:rsid w:val="00050A72"/>
    <w:rsid w:val="00053A1C"/>
    <w:rsid w:val="00053B9E"/>
    <w:rsid w:val="00053DC3"/>
    <w:rsid w:val="00054892"/>
    <w:rsid w:val="00054C34"/>
    <w:rsid w:val="0006047D"/>
    <w:rsid w:val="00063FD9"/>
    <w:rsid w:val="000641BD"/>
    <w:rsid w:val="000718A5"/>
    <w:rsid w:val="000765FD"/>
    <w:rsid w:val="00080027"/>
    <w:rsid w:val="00080246"/>
    <w:rsid w:val="00080325"/>
    <w:rsid w:val="0008116B"/>
    <w:rsid w:val="0008584B"/>
    <w:rsid w:val="0008671C"/>
    <w:rsid w:val="00090064"/>
    <w:rsid w:val="00090518"/>
    <w:rsid w:val="0009120E"/>
    <w:rsid w:val="00092A2A"/>
    <w:rsid w:val="000930C1"/>
    <w:rsid w:val="00095B70"/>
    <w:rsid w:val="0009650F"/>
    <w:rsid w:val="000B0A15"/>
    <w:rsid w:val="000B154C"/>
    <w:rsid w:val="000B3A06"/>
    <w:rsid w:val="000B71C1"/>
    <w:rsid w:val="000C377B"/>
    <w:rsid w:val="000D457B"/>
    <w:rsid w:val="000D6351"/>
    <w:rsid w:val="000E0D98"/>
    <w:rsid w:val="000E20CB"/>
    <w:rsid w:val="000E2C41"/>
    <w:rsid w:val="000E329A"/>
    <w:rsid w:val="000E363B"/>
    <w:rsid w:val="000E67D3"/>
    <w:rsid w:val="000F2487"/>
    <w:rsid w:val="00103754"/>
    <w:rsid w:val="001062F3"/>
    <w:rsid w:val="001068BE"/>
    <w:rsid w:val="00106BAA"/>
    <w:rsid w:val="00112E39"/>
    <w:rsid w:val="001139B9"/>
    <w:rsid w:val="0012655F"/>
    <w:rsid w:val="001315AA"/>
    <w:rsid w:val="00134ABB"/>
    <w:rsid w:val="00135748"/>
    <w:rsid w:val="0013718D"/>
    <w:rsid w:val="00140E61"/>
    <w:rsid w:val="00140FC2"/>
    <w:rsid w:val="001464FC"/>
    <w:rsid w:val="00147793"/>
    <w:rsid w:val="0015387A"/>
    <w:rsid w:val="00154429"/>
    <w:rsid w:val="00154B48"/>
    <w:rsid w:val="00154B69"/>
    <w:rsid w:val="00155A6B"/>
    <w:rsid w:val="00155E25"/>
    <w:rsid w:val="0015651E"/>
    <w:rsid w:val="00157266"/>
    <w:rsid w:val="00157500"/>
    <w:rsid w:val="001602E8"/>
    <w:rsid w:val="001717FD"/>
    <w:rsid w:val="00171812"/>
    <w:rsid w:val="00171BB3"/>
    <w:rsid w:val="001731BB"/>
    <w:rsid w:val="00174588"/>
    <w:rsid w:val="00176032"/>
    <w:rsid w:val="001760CB"/>
    <w:rsid w:val="00180D2E"/>
    <w:rsid w:val="00181D8A"/>
    <w:rsid w:val="00181EEC"/>
    <w:rsid w:val="001841D7"/>
    <w:rsid w:val="00187F2C"/>
    <w:rsid w:val="001909EF"/>
    <w:rsid w:val="001918ED"/>
    <w:rsid w:val="00192686"/>
    <w:rsid w:val="00192B70"/>
    <w:rsid w:val="00195980"/>
    <w:rsid w:val="00196D15"/>
    <w:rsid w:val="001A3FF9"/>
    <w:rsid w:val="001A6F6C"/>
    <w:rsid w:val="001A79E0"/>
    <w:rsid w:val="001B378A"/>
    <w:rsid w:val="001B535F"/>
    <w:rsid w:val="001B6F90"/>
    <w:rsid w:val="001C1140"/>
    <w:rsid w:val="001C16E3"/>
    <w:rsid w:val="001D1E43"/>
    <w:rsid w:val="001D38AB"/>
    <w:rsid w:val="001D662C"/>
    <w:rsid w:val="001D7027"/>
    <w:rsid w:val="001D74B5"/>
    <w:rsid w:val="001E46FC"/>
    <w:rsid w:val="001F1118"/>
    <w:rsid w:val="001F24A4"/>
    <w:rsid w:val="001F5B32"/>
    <w:rsid w:val="002008D9"/>
    <w:rsid w:val="00200AEB"/>
    <w:rsid w:val="0020468C"/>
    <w:rsid w:val="002047AC"/>
    <w:rsid w:val="002060EE"/>
    <w:rsid w:val="00213A79"/>
    <w:rsid w:val="00214529"/>
    <w:rsid w:val="002221A7"/>
    <w:rsid w:val="002246A3"/>
    <w:rsid w:val="002261CC"/>
    <w:rsid w:val="00227442"/>
    <w:rsid w:val="0022753D"/>
    <w:rsid w:val="002308F9"/>
    <w:rsid w:val="00230E34"/>
    <w:rsid w:val="00235373"/>
    <w:rsid w:val="00237166"/>
    <w:rsid w:val="0024467E"/>
    <w:rsid w:val="00246394"/>
    <w:rsid w:val="002530DA"/>
    <w:rsid w:val="00253EB0"/>
    <w:rsid w:val="00255D64"/>
    <w:rsid w:val="0025756A"/>
    <w:rsid w:val="00260EC3"/>
    <w:rsid w:val="00261292"/>
    <w:rsid w:val="00265DB6"/>
    <w:rsid w:val="00274833"/>
    <w:rsid w:val="002758E7"/>
    <w:rsid w:val="00275C8A"/>
    <w:rsid w:val="00275F6A"/>
    <w:rsid w:val="0027659C"/>
    <w:rsid w:val="00277682"/>
    <w:rsid w:val="00277929"/>
    <w:rsid w:val="0028201A"/>
    <w:rsid w:val="002864A8"/>
    <w:rsid w:val="0028675D"/>
    <w:rsid w:val="002A0E0B"/>
    <w:rsid w:val="002A1E3C"/>
    <w:rsid w:val="002A2B6B"/>
    <w:rsid w:val="002A3414"/>
    <w:rsid w:val="002A44E0"/>
    <w:rsid w:val="002A695B"/>
    <w:rsid w:val="002B0EF6"/>
    <w:rsid w:val="002B33EC"/>
    <w:rsid w:val="002B42DE"/>
    <w:rsid w:val="002C4E9F"/>
    <w:rsid w:val="002C6798"/>
    <w:rsid w:val="002C7F90"/>
    <w:rsid w:val="002D281A"/>
    <w:rsid w:val="002D7206"/>
    <w:rsid w:val="002D7540"/>
    <w:rsid w:val="002E4118"/>
    <w:rsid w:val="002E5EF2"/>
    <w:rsid w:val="002F7AA1"/>
    <w:rsid w:val="00302A25"/>
    <w:rsid w:val="00303A77"/>
    <w:rsid w:val="00306FD5"/>
    <w:rsid w:val="0031015E"/>
    <w:rsid w:val="00314CB0"/>
    <w:rsid w:val="00323516"/>
    <w:rsid w:val="00330605"/>
    <w:rsid w:val="00332A19"/>
    <w:rsid w:val="00334234"/>
    <w:rsid w:val="00334848"/>
    <w:rsid w:val="003401A9"/>
    <w:rsid w:val="00341B65"/>
    <w:rsid w:val="00341ED9"/>
    <w:rsid w:val="00363BDD"/>
    <w:rsid w:val="0036651D"/>
    <w:rsid w:val="00366BEC"/>
    <w:rsid w:val="0037431D"/>
    <w:rsid w:val="00374AF7"/>
    <w:rsid w:val="0038115F"/>
    <w:rsid w:val="00381D52"/>
    <w:rsid w:val="00393E8C"/>
    <w:rsid w:val="00396A5B"/>
    <w:rsid w:val="00397A17"/>
    <w:rsid w:val="003A111E"/>
    <w:rsid w:val="003A74F7"/>
    <w:rsid w:val="003B09AD"/>
    <w:rsid w:val="003B2DF4"/>
    <w:rsid w:val="003B31F5"/>
    <w:rsid w:val="003B3F40"/>
    <w:rsid w:val="003B499A"/>
    <w:rsid w:val="003B6022"/>
    <w:rsid w:val="003B789B"/>
    <w:rsid w:val="003B796D"/>
    <w:rsid w:val="003C09E3"/>
    <w:rsid w:val="003C5007"/>
    <w:rsid w:val="003C508A"/>
    <w:rsid w:val="003C54D7"/>
    <w:rsid w:val="003D6E28"/>
    <w:rsid w:val="003E29A1"/>
    <w:rsid w:val="003E56CB"/>
    <w:rsid w:val="003E70B1"/>
    <w:rsid w:val="003F0115"/>
    <w:rsid w:val="003F1745"/>
    <w:rsid w:val="003F5040"/>
    <w:rsid w:val="003F6C8D"/>
    <w:rsid w:val="0041475E"/>
    <w:rsid w:val="00422CF0"/>
    <w:rsid w:val="00426232"/>
    <w:rsid w:val="0043026F"/>
    <w:rsid w:val="0043298A"/>
    <w:rsid w:val="0044217A"/>
    <w:rsid w:val="00443CAD"/>
    <w:rsid w:val="00445B88"/>
    <w:rsid w:val="00455A95"/>
    <w:rsid w:val="00461579"/>
    <w:rsid w:val="004618AA"/>
    <w:rsid w:val="004618C0"/>
    <w:rsid w:val="004641A9"/>
    <w:rsid w:val="00466901"/>
    <w:rsid w:val="00466FB8"/>
    <w:rsid w:val="00473ED4"/>
    <w:rsid w:val="00474AB9"/>
    <w:rsid w:val="00476E62"/>
    <w:rsid w:val="0048187D"/>
    <w:rsid w:val="00485049"/>
    <w:rsid w:val="00487963"/>
    <w:rsid w:val="00494606"/>
    <w:rsid w:val="004B75B5"/>
    <w:rsid w:val="004C17DD"/>
    <w:rsid w:val="004C202F"/>
    <w:rsid w:val="004C32DE"/>
    <w:rsid w:val="004D0DF5"/>
    <w:rsid w:val="004D15EF"/>
    <w:rsid w:val="004D72FA"/>
    <w:rsid w:val="004D7E59"/>
    <w:rsid w:val="004E2578"/>
    <w:rsid w:val="004E2645"/>
    <w:rsid w:val="004F4355"/>
    <w:rsid w:val="004F475A"/>
    <w:rsid w:val="0050070F"/>
    <w:rsid w:val="00501FB1"/>
    <w:rsid w:val="00503568"/>
    <w:rsid w:val="0050398B"/>
    <w:rsid w:val="00504887"/>
    <w:rsid w:val="005126D7"/>
    <w:rsid w:val="00512A6C"/>
    <w:rsid w:val="00515555"/>
    <w:rsid w:val="00515ADE"/>
    <w:rsid w:val="005307A3"/>
    <w:rsid w:val="0053163B"/>
    <w:rsid w:val="00533C6A"/>
    <w:rsid w:val="00536818"/>
    <w:rsid w:val="005448E4"/>
    <w:rsid w:val="00546942"/>
    <w:rsid w:val="00551983"/>
    <w:rsid w:val="005543D4"/>
    <w:rsid w:val="005568EC"/>
    <w:rsid w:val="005576B5"/>
    <w:rsid w:val="0056462F"/>
    <w:rsid w:val="00564F2F"/>
    <w:rsid w:val="00570B94"/>
    <w:rsid w:val="0057180D"/>
    <w:rsid w:val="0057193C"/>
    <w:rsid w:val="00574E0A"/>
    <w:rsid w:val="00580B44"/>
    <w:rsid w:val="00585801"/>
    <w:rsid w:val="00593F20"/>
    <w:rsid w:val="0059678A"/>
    <w:rsid w:val="005A61B1"/>
    <w:rsid w:val="005B08F5"/>
    <w:rsid w:val="005B6641"/>
    <w:rsid w:val="005C0B6A"/>
    <w:rsid w:val="005C1FD2"/>
    <w:rsid w:val="005C30E8"/>
    <w:rsid w:val="005C4046"/>
    <w:rsid w:val="005C5002"/>
    <w:rsid w:val="005D284B"/>
    <w:rsid w:val="005D6195"/>
    <w:rsid w:val="005D6E13"/>
    <w:rsid w:val="005E20D3"/>
    <w:rsid w:val="005E282B"/>
    <w:rsid w:val="005F2566"/>
    <w:rsid w:val="005F2E9C"/>
    <w:rsid w:val="0060028D"/>
    <w:rsid w:val="00605867"/>
    <w:rsid w:val="00611B04"/>
    <w:rsid w:val="00611B81"/>
    <w:rsid w:val="00612502"/>
    <w:rsid w:val="006130D5"/>
    <w:rsid w:val="00616D4C"/>
    <w:rsid w:val="00617D77"/>
    <w:rsid w:val="00622525"/>
    <w:rsid w:val="00623917"/>
    <w:rsid w:val="0062601C"/>
    <w:rsid w:val="00627338"/>
    <w:rsid w:val="00627652"/>
    <w:rsid w:val="00635CAB"/>
    <w:rsid w:val="00637DB0"/>
    <w:rsid w:val="006407C1"/>
    <w:rsid w:val="00644091"/>
    <w:rsid w:val="0064760A"/>
    <w:rsid w:val="0064760E"/>
    <w:rsid w:val="00652555"/>
    <w:rsid w:val="00657A27"/>
    <w:rsid w:val="0066482E"/>
    <w:rsid w:val="006679E8"/>
    <w:rsid w:val="0067487B"/>
    <w:rsid w:val="006762E8"/>
    <w:rsid w:val="006768F0"/>
    <w:rsid w:val="0067694B"/>
    <w:rsid w:val="006864DB"/>
    <w:rsid w:val="006877D1"/>
    <w:rsid w:val="006938AD"/>
    <w:rsid w:val="00695F99"/>
    <w:rsid w:val="006A006F"/>
    <w:rsid w:val="006A33F2"/>
    <w:rsid w:val="006A3903"/>
    <w:rsid w:val="006B60D3"/>
    <w:rsid w:val="006B6BF3"/>
    <w:rsid w:val="006B6C42"/>
    <w:rsid w:val="006C153B"/>
    <w:rsid w:val="006C4323"/>
    <w:rsid w:val="006C6505"/>
    <w:rsid w:val="006C7D60"/>
    <w:rsid w:val="006D01C9"/>
    <w:rsid w:val="006D042F"/>
    <w:rsid w:val="006E349A"/>
    <w:rsid w:val="006E39B7"/>
    <w:rsid w:val="006E5DE7"/>
    <w:rsid w:val="006E699D"/>
    <w:rsid w:val="006F2031"/>
    <w:rsid w:val="006F2AD4"/>
    <w:rsid w:val="006F2EFF"/>
    <w:rsid w:val="006F641A"/>
    <w:rsid w:val="006F65A9"/>
    <w:rsid w:val="006F6F97"/>
    <w:rsid w:val="007019A7"/>
    <w:rsid w:val="007036A3"/>
    <w:rsid w:val="007066EE"/>
    <w:rsid w:val="0070670E"/>
    <w:rsid w:val="00707536"/>
    <w:rsid w:val="0071310C"/>
    <w:rsid w:val="00721633"/>
    <w:rsid w:val="007245CC"/>
    <w:rsid w:val="007339E9"/>
    <w:rsid w:val="0073538F"/>
    <w:rsid w:val="0074133B"/>
    <w:rsid w:val="00746D9D"/>
    <w:rsid w:val="00747589"/>
    <w:rsid w:val="0075736D"/>
    <w:rsid w:val="00760287"/>
    <w:rsid w:val="00761734"/>
    <w:rsid w:val="00773920"/>
    <w:rsid w:val="00773CF6"/>
    <w:rsid w:val="007759E5"/>
    <w:rsid w:val="00776212"/>
    <w:rsid w:val="00782ADB"/>
    <w:rsid w:val="0078509E"/>
    <w:rsid w:val="0079131B"/>
    <w:rsid w:val="00791E6E"/>
    <w:rsid w:val="0079250B"/>
    <w:rsid w:val="00793007"/>
    <w:rsid w:val="00793537"/>
    <w:rsid w:val="00795A36"/>
    <w:rsid w:val="00795E71"/>
    <w:rsid w:val="00796F79"/>
    <w:rsid w:val="007A7F2D"/>
    <w:rsid w:val="007B0FBF"/>
    <w:rsid w:val="007B1989"/>
    <w:rsid w:val="007B1BE1"/>
    <w:rsid w:val="007B7A4D"/>
    <w:rsid w:val="007C39F5"/>
    <w:rsid w:val="007C65AA"/>
    <w:rsid w:val="007C7A6B"/>
    <w:rsid w:val="007E0A65"/>
    <w:rsid w:val="007E5F03"/>
    <w:rsid w:val="007E610B"/>
    <w:rsid w:val="007E6254"/>
    <w:rsid w:val="007F1106"/>
    <w:rsid w:val="007F4A66"/>
    <w:rsid w:val="007F4F94"/>
    <w:rsid w:val="007F50AE"/>
    <w:rsid w:val="0080435A"/>
    <w:rsid w:val="0080486A"/>
    <w:rsid w:val="00810362"/>
    <w:rsid w:val="00810A95"/>
    <w:rsid w:val="00811308"/>
    <w:rsid w:val="00811B62"/>
    <w:rsid w:val="008147C0"/>
    <w:rsid w:val="00817989"/>
    <w:rsid w:val="008218FD"/>
    <w:rsid w:val="00825BB0"/>
    <w:rsid w:val="00836B76"/>
    <w:rsid w:val="00842A59"/>
    <w:rsid w:val="00842BF8"/>
    <w:rsid w:val="00843CD4"/>
    <w:rsid w:val="008471E5"/>
    <w:rsid w:val="00852D11"/>
    <w:rsid w:val="00855AC8"/>
    <w:rsid w:val="0085608A"/>
    <w:rsid w:val="008609AE"/>
    <w:rsid w:val="00862173"/>
    <w:rsid w:val="008628C3"/>
    <w:rsid w:val="00867A67"/>
    <w:rsid w:val="00871192"/>
    <w:rsid w:val="00872E17"/>
    <w:rsid w:val="008822AF"/>
    <w:rsid w:val="0088518E"/>
    <w:rsid w:val="00892572"/>
    <w:rsid w:val="00895877"/>
    <w:rsid w:val="00896FCF"/>
    <w:rsid w:val="008A1A46"/>
    <w:rsid w:val="008B0BA5"/>
    <w:rsid w:val="008B5863"/>
    <w:rsid w:val="008B6C5B"/>
    <w:rsid w:val="008C3B9D"/>
    <w:rsid w:val="008C4B3B"/>
    <w:rsid w:val="008C6FF8"/>
    <w:rsid w:val="008D1DE4"/>
    <w:rsid w:val="008D36B4"/>
    <w:rsid w:val="008D70A7"/>
    <w:rsid w:val="008E1A0F"/>
    <w:rsid w:val="008E2B52"/>
    <w:rsid w:val="008E4666"/>
    <w:rsid w:val="008E5114"/>
    <w:rsid w:val="008F02E5"/>
    <w:rsid w:val="008F047B"/>
    <w:rsid w:val="008F4A88"/>
    <w:rsid w:val="008F54FB"/>
    <w:rsid w:val="008F56AD"/>
    <w:rsid w:val="008F6543"/>
    <w:rsid w:val="008F6854"/>
    <w:rsid w:val="008F6F62"/>
    <w:rsid w:val="008F79DA"/>
    <w:rsid w:val="00900C11"/>
    <w:rsid w:val="0090155D"/>
    <w:rsid w:val="00905E11"/>
    <w:rsid w:val="0091533A"/>
    <w:rsid w:val="009163F6"/>
    <w:rsid w:val="00921648"/>
    <w:rsid w:val="00924EF4"/>
    <w:rsid w:val="00926770"/>
    <w:rsid w:val="00932772"/>
    <w:rsid w:val="0094731F"/>
    <w:rsid w:val="00947D20"/>
    <w:rsid w:val="009572F5"/>
    <w:rsid w:val="00960E6A"/>
    <w:rsid w:val="009631D7"/>
    <w:rsid w:val="00963E2C"/>
    <w:rsid w:val="00970906"/>
    <w:rsid w:val="009749DE"/>
    <w:rsid w:val="00982087"/>
    <w:rsid w:val="00982DCB"/>
    <w:rsid w:val="009869EE"/>
    <w:rsid w:val="0099559F"/>
    <w:rsid w:val="00995E22"/>
    <w:rsid w:val="00997398"/>
    <w:rsid w:val="009A0164"/>
    <w:rsid w:val="009A0F32"/>
    <w:rsid w:val="009A3689"/>
    <w:rsid w:val="009B11BC"/>
    <w:rsid w:val="009B7D7E"/>
    <w:rsid w:val="009C06ED"/>
    <w:rsid w:val="009C0E11"/>
    <w:rsid w:val="009C3A22"/>
    <w:rsid w:val="009C47B0"/>
    <w:rsid w:val="009D18A8"/>
    <w:rsid w:val="009D1976"/>
    <w:rsid w:val="009D4889"/>
    <w:rsid w:val="009D5631"/>
    <w:rsid w:val="009D7D49"/>
    <w:rsid w:val="009E2440"/>
    <w:rsid w:val="009E73AE"/>
    <w:rsid w:val="009E796C"/>
    <w:rsid w:val="009F3070"/>
    <w:rsid w:val="009F4E59"/>
    <w:rsid w:val="009F6420"/>
    <w:rsid w:val="009F6426"/>
    <w:rsid w:val="009F77C3"/>
    <w:rsid w:val="00A03B5F"/>
    <w:rsid w:val="00A07370"/>
    <w:rsid w:val="00A14E9D"/>
    <w:rsid w:val="00A16192"/>
    <w:rsid w:val="00A163B0"/>
    <w:rsid w:val="00A169AA"/>
    <w:rsid w:val="00A16EC7"/>
    <w:rsid w:val="00A22ED3"/>
    <w:rsid w:val="00A25DF8"/>
    <w:rsid w:val="00A27208"/>
    <w:rsid w:val="00A519C8"/>
    <w:rsid w:val="00A529FC"/>
    <w:rsid w:val="00A53393"/>
    <w:rsid w:val="00A754DF"/>
    <w:rsid w:val="00A76057"/>
    <w:rsid w:val="00A907B1"/>
    <w:rsid w:val="00A91563"/>
    <w:rsid w:val="00A91911"/>
    <w:rsid w:val="00AA0F58"/>
    <w:rsid w:val="00AA2035"/>
    <w:rsid w:val="00AA6533"/>
    <w:rsid w:val="00AB0039"/>
    <w:rsid w:val="00AB3442"/>
    <w:rsid w:val="00AB3644"/>
    <w:rsid w:val="00AB5D3F"/>
    <w:rsid w:val="00AC152F"/>
    <w:rsid w:val="00AC269E"/>
    <w:rsid w:val="00AC450C"/>
    <w:rsid w:val="00AC5854"/>
    <w:rsid w:val="00AC6BCA"/>
    <w:rsid w:val="00AD1080"/>
    <w:rsid w:val="00AD29B6"/>
    <w:rsid w:val="00AD37C9"/>
    <w:rsid w:val="00AD5B32"/>
    <w:rsid w:val="00AE0E6E"/>
    <w:rsid w:val="00AE381D"/>
    <w:rsid w:val="00AE438D"/>
    <w:rsid w:val="00AE4688"/>
    <w:rsid w:val="00AF076D"/>
    <w:rsid w:val="00AF4D64"/>
    <w:rsid w:val="00AF5B03"/>
    <w:rsid w:val="00AF662F"/>
    <w:rsid w:val="00AF7B8D"/>
    <w:rsid w:val="00B014AB"/>
    <w:rsid w:val="00B06BB4"/>
    <w:rsid w:val="00B101A6"/>
    <w:rsid w:val="00B136B7"/>
    <w:rsid w:val="00B15E1F"/>
    <w:rsid w:val="00B178FA"/>
    <w:rsid w:val="00B205B0"/>
    <w:rsid w:val="00B262D4"/>
    <w:rsid w:val="00B264A2"/>
    <w:rsid w:val="00B32660"/>
    <w:rsid w:val="00B33633"/>
    <w:rsid w:val="00B342CD"/>
    <w:rsid w:val="00B4135D"/>
    <w:rsid w:val="00B422A9"/>
    <w:rsid w:val="00B4556E"/>
    <w:rsid w:val="00B51A62"/>
    <w:rsid w:val="00B575E8"/>
    <w:rsid w:val="00B60F22"/>
    <w:rsid w:val="00B640FB"/>
    <w:rsid w:val="00B71179"/>
    <w:rsid w:val="00B819EA"/>
    <w:rsid w:val="00B84B91"/>
    <w:rsid w:val="00B8636F"/>
    <w:rsid w:val="00BA15AA"/>
    <w:rsid w:val="00BA7C44"/>
    <w:rsid w:val="00BB0634"/>
    <w:rsid w:val="00BB07EC"/>
    <w:rsid w:val="00BB60A8"/>
    <w:rsid w:val="00BC016E"/>
    <w:rsid w:val="00BC13CE"/>
    <w:rsid w:val="00BC215F"/>
    <w:rsid w:val="00BC2D1F"/>
    <w:rsid w:val="00BC4180"/>
    <w:rsid w:val="00BC6101"/>
    <w:rsid w:val="00BC639C"/>
    <w:rsid w:val="00BC6D14"/>
    <w:rsid w:val="00BD708A"/>
    <w:rsid w:val="00BD772C"/>
    <w:rsid w:val="00BE3C15"/>
    <w:rsid w:val="00BF24F3"/>
    <w:rsid w:val="00BF2D98"/>
    <w:rsid w:val="00BF31BB"/>
    <w:rsid w:val="00BF343D"/>
    <w:rsid w:val="00C01693"/>
    <w:rsid w:val="00C06788"/>
    <w:rsid w:val="00C134D1"/>
    <w:rsid w:val="00C174E1"/>
    <w:rsid w:val="00C20C5E"/>
    <w:rsid w:val="00C21937"/>
    <w:rsid w:val="00C24C13"/>
    <w:rsid w:val="00C268D8"/>
    <w:rsid w:val="00C27260"/>
    <w:rsid w:val="00C32E22"/>
    <w:rsid w:val="00C36597"/>
    <w:rsid w:val="00C36A6E"/>
    <w:rsid w:val="00C4285E"/>
    <w:rsid w:val="00C45C72"/>
    <w:rsid w:val="00C46F64"/>
    <w:rsid w:val="00C46F7D"/>
    <w:rsid w:val="00C51468"/>
    <w:rsid w:val="00C567BF"/>
    <w:rsid w:val="00C61B22"/>
    <w:rsid w:val="00C61DD0"/>
    <w:rsid w:val="00C62641"/>
    <w:rsid w:val="00C62D49"/>
    <w:rsid w:val="00C6368E"/>
    <w:rsid w:val="00C64AA2"/>
    <w:rsid w:val="00C65B4D"/>
    <w:rsid w:val="00C70A8D"/>
    <w:rsid w:val="00C71F96"/>
    <w:rsid w:val="00C76516"/>
    <w:rsid w:val="00CA12AE"/>
    <w:rsid w:val="00CB293A"/>
    <w:rsid w:val="00CB4A19"/>
    <w:rsid w:val="00CD00ED"/>
    <w:rsid w:val="00CD13FE"/>
    <w:rsid w:val="00CD427B"/>
    <w:rsid w:val="00CD4449"/>
    <w:rsid w:val="00CD7CB0"/>
    <w:rsid w:val="00CE177C"/>
    <w:rsid w:val="00CF09D7"/>
    <w:rsid w:val="00CF2EAC"/>
    <w:rsid w:val="00CF50F1"/>
    <w:rsid w:val="00CF76B2"/>
    <w:rsid w:val="00D01BED"/>
    <w:rsid w:val="00D04F73"/>
    <w:rsid w:val="00D10EF1"/>
    <w:rsid w:val="00D12ED6"/>
    <w:rsid w:val="00D17AD7"/>
    <w:rsid w:val="00D25785"/>
    <w:rsid w:val="00D25DC2"/>
    <w:rsid w:val="00D2732B"/>
    <w:rsid w:val="00D30BDD"/>
    <w:rsid w:val="00D35EAB"/>
    <w:rsid w:val="00D40616"/>
    <w:rsid w:val="00D408B7"/>
    <w:rsid w:val="00D41016"/>
    <w:rsid w:val="00D5010D"/>
    <w:rsid w:val="00D63953"/>
    <w:rsid w:val="00D63FC9"/>
    <w:rsid w:val="00D67332"/>
    <w:rsid w:val="00D712AA"/>
    <w:rsid w:val="00D72B37"/>
    <w:rsid w:val="00D83E5C"/>
    <w:rsid w:val="00D851C9"/>
    <w:rsid w:val="00D85B2B"/>
    <w:rsid w:val="00D86DCA"/>
    <w:rsid w:val="00D879D2"/>
    <w:rsid w:val="00D9604C"/>
    <w:rsid w:val="00D96EC6"/>
    <w:rsid w:val="00DA1890"/>
    <w:rsid w:val="00DA1E64"/>
    <w:rsid w:val="00DB13CF"/>
    <w:rsid w:val="00DB389E"/>
    <w:rsid w:val="00DB689D"/>
    <w:rsid w:val="00DB6B5B"/>
    <w:rsid w:val="00DB7132"/>
    <w:rsid w:val="00DC15FD"/>
    <w:rsid w:val="00DC2213"/>
    <w:rsid w:val="00DC25B9"/>
    <w:rsid w:val="00DD0707"/>
    <w:rsid w:val="00DD20FC"/>
    <w:rsid w:val="00DD2434"/>
    <w:rsid w:val="00DD641B"/>
    <w:rsid w:val="00DD77F9"/>
    <w:rsid w:val="00DD7AD7"/>
    <w:rsid w:val="00DE0DB6"/>
    <w:rsid w:val="00DE12C4"/>
    <w:rsid w:val="00DE1E38"/>
    <w:rsid w:val="00DE1EDA"/>
    <w:rsid w:val="00E12EF5"/>
    <w:rsid w:val="00E2446B"/>
    <w:rsid w:val="00E26994"/>
    <w:rsid w:val="00E330E8"/>
    <w:rsid w:val="00E43DF4"/>
    <w:rsid w:val="00E44FD7"/>
    <w:rsid w:val="00E52693"/>
    <w:rsid w:val="00E52A61"/>
    <w:rsid w:val="00E54A5D"/>
    <w:rsid w:val="00E563A2"/>
    <w:rsid w:val="00E569B8"/>
    <w:rsid w:val="00E57FA3"/>
    <w:rsid w:val="00E7394F"/>
    <w:rsid w:val="00E73FAD"/>
    <w:rsid w:val="00E90888"/>
    <w:rsid w:val="00E90A93"/>
    <w:rsid w:val="00E949DF"/>
    <w:rsid w:val="00E9740F"/>
    <w:rsid w:val="00EA1479"/>
    <w:rsid w:val="00EA5457"/>
    <w:rsid w:val="00EA6E73"/>
    <w:rsid w:val="00EB4036"/>
    <w:rsid w:val="00EB4CB3"/>
    <w:rsid w:val="00EC6395"/>
    <w:rsid w:val="00EC7FDE"/>
    <w:rsid w:val="00ED5234"/>
    <w:rsid w:val="00ED5AEE"/>
    <w:rsid w:val="00ED5F87"/>
    <w:rsid w:val="00EF0DF4"/>
    <w:rsid w:val="00EF208C"/>
    <w:rsid w:val="00EF2AD0"/>
    <w:rsid w:val="00EF4845"/>
    <w:rsid w:val="00EF4A20"/>
    <w:rsid w:val="00F036A1"/>
    <w:rsid w:val="00F04476"/>
    <w:rsid w:val="00F077F5"/>
    <w:rsid w:val="00F10C95"/>
    <w:rsid w:val="00F10E02"/>
    <w:rsid w:val="00F160A4"/>
    <w:rsid w:val="00F1786B"/>
    <w:rsid w:val="00F17BE9"/>
    <w:rsid w:val="00F24E1F"/>
    <w:rsid w:val="00F27301"/>
    <w:rsid w:val="00F30C51"/>
    <w:rsid w:val="00F317A1"/>
    <w:rsid w:val="00F3467B"/>
    <w:rsid w:val="00F422A7"/>
    <w:rsid w:val="00F45F73"/>
    <w:rsid w:val="00F560DF"/>
    <w:rsid w:val="00F60BC8"/>
    <w:rsid w:val="00F661B4"/>
    <w:rsid w:val="00F671B5"/>
    <w:rsid w:val="00F71546"/>
    <w:rsid w:val="00F71C07"/>
    <w:rsid w:val="00F729A3"/>
    <w:rsid w:val="00F74808"/>
    <w:rsid w:val="00F74BCE"/>
    <w:rsid w:val="00F74C0C"/>
    <w:rsid w:val="00F76AD2"/>
    <w:rsid w:val="00F82219"/>
    <w:rsid w:val="00F8468E"/>
    <w:rsid w:val="00F90B11"/>
    <w:rsid w:val="00F92894"/>
    <w:rsid w:val="00F96D85"/>
    <w:rsid w:val="00FA42F4"/>
    <w:rsid w:val="00FB0389"/>
    <w:rsid w:val="00FB0D1B"/>
    <w:rsid w:val="00FB2E9B"/>
    <w:rsid w:val="00FB3AFD"/>
    <w:rsid w:val="00FB4A91"/>
    <w:rsid w:val="00FB675D"/>
    <w:rsid w:val="00FC07F6"/>
    <w:rsid w:val="00FC3DF2"/>
    <w:rsid w:val="00FC49A8"/>
    <w:rsid w:val="00FD19CF"/>
    <w:rsid w:val="00FE0ECF"/>
    <w:rsid w:val="00FE1311"/>
    <w:rsid w:val="00FF0E1E"/>
    <w:rsid w:val="00FF19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50F1"/>
    <w:pPr>
      <w:spacing w:after="0" w:line="240" w:lineRule="auto"/>
    </w:pPr>
    <w:rPr>
      <w:rFonts w:ascii="Times New Roman" w:eastAsia="Times New Roman" w:hAnsi="Times New Roman" w:cs="Times New Roman"/>
      <w:sz w:val="20"/>
      <w:szCs w:val="20"/>
      <w:lang w:eastAsia="pl-PL"/>
    </w:rPr>
  </w:style>
  <w:style w:type="paragraph" w:styleId="Nagwek1">
    <w:name w:val="heading 1"/>
    <w:aliases w:val="Title 1,NAGŁÓWEK 1,title1,Title 1 Znak"/>
    <w:basedOn w:val="Normalny"/>
    <w:next w:val="Normalny"/>
    <w:link w:val="Nagwek1Znak"/>
    <w:qFormat/>
    <w:rsid w:val="00CF50F1"/>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CF50F1"/>
    <w:pPr>
      <w:keepNext/>
      <w:jc w:val="both"/>
      <w:outlineLvl w:val="1"/>
    </w:pPr>
    <w:rPr>
      <w:rFonts w:ascii="Arial" w:hAnsi="Arial"/>
      <w:b/>
      <w:sz w:val="22"/>
    </w:rPr>
  </w:style>
  <w:style w:type="paragraph" w:styleId="Nagwek3">
    <w:name w:val="heading 3"/>
    <w:basedOn w:val="Normalny"/>
    <w:next w:val="Normalny"/>
    <w:link w:val="Nagwek3Znak"/>
    <w:uiPriority w:val="99"/>
    <w:unhideWhenUsed/>
    <w:qFormat/>
    <w:rsid w:val="00CF50F1"/>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nhideWhenUsed/>
    <w:qFormat/>
    <w:rsid w:val="00CF50F1"/>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qFormat/>
    <w:rsid w:val="00CF50F1"/>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CF50F1"/>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CF50F1"/>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CF50F1"/>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CF50F1"/>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rsid w:val="00CF50F1"/>
    <w:rPr>
      <w:rFonts w:ascii="Arial" w:eastAsia="Times New Roman" w:hAnsi="Arial" w:cs="Times New Roman"/>
      <w:b/>
      <w:caps/>
      <w:kern w:val="28"/>
      <w:sz w:val="24"/>
      <w:szCs w:val="20"/>
      <w:u w:val="single"/>
      <w:lang w:eastAsia="pl-PL"/>
    </w:rPr>
  </w:style>
  <w:style w:type="character" w:customStyle="1" w:styleId="Nagwek2Znak">
    <w:name w:val="Nagłówek 2 Znak"/>
    <w:basedOn w:val="Domylnaczcionkaakapitu"/>
    <w:link w:val="Nagwek2"/>
    <w:rsid w:val="00CF50F1"/>
    <w:rPr>
      <w:rFonts w:ascii="Arial" w:eastAsia="Times New Roman" w:hAnsi="Arial" w:cs="Times New Roman"/>
      <w:b/>
      <w:szCs w:val="20"/>
      <w:lang w:eastAsia="pl-PL"/>
    </w:rPr>
  </w:style>
  <w:style w:type="character" w:customStyle="1" w:styleId="Nagwek3Znak">
    <w:name w:val="Nagłówek 3 Znak"/>
    <w:basedOn w:val="Domylnaczcionkaakapitu"/>
    <w:link w:val="Nagwek3"/>
    <w:uiPriority w:val="99"/>
    <w:rsid w:val="00CF50F1"/>
    <w:rPr>
      <w:rFonts w:asciiTheme="majorHAnsi" w:eastAsiaTheme="majorEastAsia" w:hAnsiTheme="majorHAnsi" w:cstheme="majorBidi"/>
      <w:b/>
      <w:bCs/>
      <w:color w:val="5B9BD5" w:themeColor="accent1"/>
      <w:sz w:val="20"/>
      <w:szCs w:val="20"/>
      <w:lang w:eastAsia="pl-PL"/>
    </w:rPr>
  </w:style>
  <w:style w:type="character" w:customStyle="1" w:styleId="Nagwek4Znak">
    <w:name w:val="Nagłówek 4 Znak"/>
    <w:basedOn w:val="Domylnaczcionkaakapitu"/>
    <w:link w:val="Nagwek4"/>
    <w:rsid w:val="00CF50F1"/>
    <w:rPr>
      <w:rFonts w:asciiTheme="majorHAnsi" w:eastAsiaTheme="majorEastAsia" w:hAnsiTheme="majorHAnsi" w:cstheme="majorBidi"/>
      <w:b/>
      <w:bCs/>
      <w:i/>
      <w:iCs/>
      <w:color w:val="5B9BD5" w:themeColor="accent1"/>
      <w:sz w:val="20"/>
      <w:szCs w:val="20"/>
      <w:lang w:eastAsia="pl-PL"/>
    </w:rPr>
  </w:style>
  <w:style w:type="character" w:customStyle="1" w:styleId="Nagwek5Znak">
    <w:name w:val="Nagłówek 5 Znak"/>
    <w:basedOn w:val="Domylnaczcionkaakapitu"/>
    <w:link w:val="Nagwek5"/>
    <w:rsid w:val="00CF50F1"/>
    <w:rPr>
      <w:rFonts w:ascii="Arial" w:eastAsia="Times New Roman" w:hAnsi="Arial" w:cs="Times New Roman"/>
      <w:sz w:val="20"/>
      <w:szCs w:val="20"/>
      <w:lang w:eastAsia="ar-SA"/>
    </w:rPr>
  </w:style>
  <w:style w:type="character" w:customStyle="1" w:styleId="Nagwek6Znak">
    <w:name w:val="Nagłówek 6 Znak"/>
    <w:aliases w:val="Nagłówek 6 Tabela Znak"/>
    <w:basedOn w:val="Domylnaczcionkaakapitu"/>
    <w:link w:val="Nagwek6"/>
    <w:uiPriority w:val="99"/>
    <w:rsid w:val="00CF50F1"/>
    <w:rPr>
      <w:rFonts w:ascii="Arial" w:eastAsia="Times New Roman" w:hAnsi="Arial" w:cs="Times New Roman"/>
      <w:i/>
      <w:szCs w:val="24"/>
      <w:lang w:eastAsia="ar-SA"/>
    </w:rPr>
  </w:style>
  <w:style w:type="character" w:customStyle="1" w:styleId="Nagwek7Znak">
    <w:name w:val="Nagłówek 7 Znak"/>
    <w:basedOn w:val="Domylnaczcionkaakapitu"/>
    <w:link w:val="Nagwek7"/>
    <w:uiPriority w:val="99"/>
    <w:rsid w:val="00CF50F1"/>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uiPriority w:val="99"/>
    <w:rsid w:val="00CF50F1"/>
    <w:rPr>
      <w:rFonts w:ascii="Times New Roman" w:eastAsia="Times New Roman" w:hAnsi="Times New Roman" w:cs="Times New Roman"/>
      <w:i/>
      <w:sz w:val="24"/>
      <w:szCs w:val="20"/>
      <w:lang w:eastAsia="pl-PL"/>
    </w:rPr>
  </w:style>
  <w:style w:type="character" w:customStyle="1" w:styleId="Nagwek9Znak">
    <w:name w:val="Nagłówek 9 Znak"/>
    <w:basedOn w:val="Domylnaczcionkaakapitu"/>
    <w:link w:val="Nagwek9"/>
    <w:uiPriority w:val="99"/>
    <w:rsid w:val="00CF50F1"/>
    <w:rPr>
      <w:rFonts w:ascii="Times New Roman" w:eastAsia="Times New Roman" w:hAnsi="Times New Roman" w:cs="Times New Roman"/>
      <w:i/>
      <w:sz w:val="18"/>
      <w:szCs w:val="20"/>
      <w:lang w:eastAsia="pl-PL"/>
    </w:rPr>
  </w:style>
  <w:style w:type="paragraph" w:styleId="Stopka">
    <w:name w:val="footer"/>
    <w:basedOn w:val="Normalny"/>
    <w:link w:val="StopkaZnak"/>
    <w:uiPriority w:val="99"/>
    <w:rsid w:val="00CF50F1"/>
    <w:pPr>
      <w:tabs>
        <w:tab w:val="center" w:pos="4536"/>
        <w:tab w:val="right" w:pos="9072"/>
      </w:tabs>
    </w:pPr>
  </w:style>
  <w:style w:type="character" w:customStyle="1" w:styleId="StopkaZnak">
    <w:name w:val="Stopka Znak"/>
    <w:basedOn w:val="Domylnaczcionkaakapitu"/>
    <w:link w:val="Stopka"/>
    <w:uiPriority w:val="99"/>
    <w:rsid w:val="00CF50F1"/>
    <w:rPr>
      <w:rFonts w:ascii="Times New Roman" w:eastAsia="Times New Roman" w:hAnsi="Times New Roman" w:cs="Times New Roman"/>
      <w:sz w:val="20"/>
      <w:szCs w:val="20"/>
      <w:lang w:eastAsia="pl-PL"/>
    </w:rPr>
  </w:style>
  <w:style w:type="character" w:styleId="Numerstrony">
    <w:name w:val="page number"/>
    <w:basedOn w:val="Domylnaczcionkaakapitu"/>
    <w:rsid w:val="00CF50F1"/>
  </w:style>
  <w:style w:type="paragraph" w:styleId="Nagwek">
    <w:name w:val="header"/>
    <w:basedOn w:val="Normalny"/>
    <w:link w:val="NagwekZnak"/>
    <w:uiPriority w:val="99"/>
    <w:rsid w:val="00CF50F1"/>
    <w:pPr>
      <w:tabs>
        <w:tab w:val="center" w:pos="4536"/>
        <w:tab w:val="right" w:pos="9072"/>
      </w:tabs>
    </w:pPr>
  </w:style>
  <w:style w:type="character" w:customStyle="1" w:styleId="NagwekZnak">
    <w:name w:val="Nagłówek Znak"/>
    <w:basedOn w:val="Domylnaczcionkaakapitu"/>
    <w:link w:val="Nagwek"/>
    <w:uiPriority w:val="99"/>
    <w:rsid w:val="00CF50F1"/>
    <w:rPr>
      <w:rFonts w:ascii="Times New Roman" w:eastAsia="Times New Roman" w:hAnsi="Times New Roman" w:cs="Times New Roman"/>
      <w:sz w:val="20"/>
      <w:szCs w:val="20"/>
      <w:lang w:eastAsia="pl-PL"/>
    </w:rPr>
  </w:style>
  <w:style w:type="paragraph" w:styleId="Tekstpodstawowy">
    <w:name w:val="Body Text"/>
    <w:aliases w:val=" Znak,Znak,Tekst podstawow.(F2),(F2)"/>
    <w:basedOn w:val="Normalny"/>
    <w:link w:val="TekstpodstawowyZnak"/>
    <w:rsid w:val="00CF50F1"/>
    <w:pPr>
      <w:jc w:val="both"/>
    </w:pPr>
    <w:rPr>
      <w:sz w:val="24"/>
    </w:rPr>
  </w:style>
  <w:style w:type="character" w:customStyle="1" w:styleId="TekstpodstawowyZnak">
    <w:name w:val="Tekst podstawowy Znak"/>
    <w:aliases w:val=" Znak Znak,Znak Znak1,Tekst podstawow.(F2) Znak,(F2) Znak"/>
    <w:basedOn w:val="Domylnaczcionkaakapitu"/>
    <w:link w:val="Tekstpodstawowy"/>
    <w:rsid w:val="00CF50F1"/>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CF50F1"/>
    <w:rPr>
      <w:sz w:val="24"/>
    </w:rPr>
  </w:style>
  <w:style w:type="character" w:customStyle="1" w:styleId="Tekstpodstawowy2Znak">
    <w:name w:val="Tekst podstawowy 2 Znak"/>
    <w:basedOn w:val="Domylnaczcionkaakapitu"/>
    <w:link w:val="Tekstpodstawowy2"/>
    <w:rsid w:val="00CF50F1"/>
    <w:rPr>
      <w:rFonts w:ascii="Times New Roman" w:eastAsia="Times New Roman" w:hAnsi="Times New Roman" w:cs="Times New Roman"/>
      <w:sz w:val="24"/>
      <w:szCs w:val="20"/>
      <w:lang w:eastAsia="pl-PL"/>
    </w:rPr>
  </w:style>
  <w:style w:type="character" w:styleId="Hipercze">
    <w:name w:val="Hyperlink"/>
    <w:uiPriority w:val="99"/>
    <w:rsid w:val="00CF50F1"/>
    <w:rPr>
      <w:color w:val="0000FF"/>
      <w:u w:val="single"/>
    </w:rPr>
  </w:style>
  <w:style w:type="table" w:styleId="Tabela-Siatka">
    <w:name w:val="Table Grid"/>
    <w:basedOn w:val="Standardowy"/>
    <w:uiPriority w:val="59"/>
    <w:rsid w:val="00CF50F1"/>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t">
    <w:name w:val="tyt"/>
    <w:basedOn w:val="Normalny"/>
    <w:rsid w:val="00CF50F1"/>
    <w:pPr>
      <w:keepNext/>
      <w:suppressAutoHyphens/>
      <w:spacing w:before="60" w:after="60"/>
      <w:jc w:val="center"/>
    </w:pPr>
    <w:rPr>
      <w:b/>
      <w:sz w:val="24"/>
      <w:lang w:eastAsia="ar-SA"/>
    </w:rPr>
  </w:style>
  <w:style w:type="paragraph" w:styleId="Akapitzlist">
    <w:name w:val="List Paragraph"/>
    <w:basedOn w:val="Normalny"/>
    <w:link w:val="AkapitzlistZnak"/>
    <w:qFormat/>
    <w:rsid w:val="00CF50F1"/>
    <w:pPr>
      <w:ind w:left="708"/>
    </w:pPr>
  </w:style>
  <w:style w:type="character" w:customStyle="1" w:styleId="ZnakZnak">
    <w:name w:val="Znak Znak"/>
    <w:locked/>
    <w:rsid w:val="00CF50F1"/>
    <w:rPr>
      <w:sz w:val="24"/>
      <w:lang w:val="pl-PL" w:eastAsia="pl-PL" w:bidi="ar-SA"/>
    </w:rPr>
  </w:style>
  <w:style w:type="character" w:customStyle="1" w:styleId="TekstpodstawowyZnak1">
    <w:name w:val="Tekst podstawowy Znak1"/>
    <w:aliases w:val=" Znak Znak1,Tekst podstawow.(F2) Znak1,(F2) Znak1"/>
    <w:locked/>
    <w:rsid w:val="00CF50F1"/>
    <w:rPr>
      <w:sz w:val="24"/>
    </w:rPr>
  </w:style>
  <w:style w:type="paragraph" w:styleId="Tekstpodstawowywcity2">
    <w:name w:val="Body Text Indent 2"/>
    <w:basedOn w:val="Normalny"/>
    <w:link w:val="Tekstpodstawowywcity2Znak"/>
    <w:rsid w:val="00CF50F1"/>
    <w:pPr>
      <w:spacing w:after="120" w:line="480" w:lineRule="auto"/>
      <w:ind w:left="283"/>
    </w:pPr>
  </w:style>
  <w:style w:type="character" w:customStyle="1" w:styleId="Tekstpodstawowywcity2Znak">
    <w:name w:val="Tekst podstawowy wcięty 2 Znak"/>
    <w:basedOn w:val="Domylnaczcionkaakapitu"/>
    <w:link w:val="Tekstpodstawowywcity2"/>
    <w:rsid w:val="00CF50F1"/>
    <w:rPr>
      <w:rFonts w:ascii="Times New Roman" w:eastAsia="Times New Roman" w:hAnsi="Times New Roman" w:cs="Times New Roman"/>
      <w:sz w:val="20"/>
      <w:szCs w:val="20"/>
      <w:lang w:eastAsia="pl-PL"/>
    </w:rPr>
  </w:style>
  <w:style w:type="paragraph" w:customStyle="1" w:styleId="Default">
    <w:name w:val="Default"/>
    <w:rsid w:val="00CF50F1"/>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Akapitzlist1">
    <w:name w:val="Akapit z listą1"/>
    <w:basedOn w:val="Normalny"/>
    <w:rsid w:val="00CF50F1"/>
    <w:pPr>
      <w:ind w:left="720"/>
      <w:contextualSpacing/>
    </w:pPr>
    <w:rPr>
      <w:rFonts w:eastAsia="Calibri"/>
    </w:rPr>
  </w:style>
  <w:style w:type="paragraph" w:styleId="Zwykytekst">
    <w:name w:val="Plain Text"/>
    <w:basedOn w:val="Normalny"/>
    <w:link w:val="ZwykytekstZnak"/>
    <w:uiPriority w:val="99"/>
    <w:rsid w:val="00CF50F1"/>
    <w:rPr>
      <w:rFonts w:ascii="Courier New" w:hAnsi="Courier New" w:cs="Courier New"/>
    </w:rPr>
  </w:style>
  <w:style w:type="character" w:customStyle="1" w:styleId="ZwykytekstZnak">
    <w:name w:val="Zwykły tekst Znak"/>
    <w:basedOn w:val="Domylnaczcionkaakapitu"/>
    <w:link w:val="Zwykytekst"/>
    <w:uiPriority w:val="99"/>
    <w:rsid w:val="00CF50F1"/>
    <w:rPr>
      <w:rFonts w:ascii="Courier New" w:eastAsia="Times New Roman" w:hAnsi="Courier New" w:cs="Courier New"/>
      <w:sz w:val="20"/>
      <w:szCs w:val="20"/>
      <w:lang w:eastAsia="pl-PL"/>
    </w:rPr>
  </w:style>
  <w:style w:type="paragraph" w:styleId="Tekstpodstawowy3">
    <w:name w:val="Body Text 3"/>
    <w:basedOn w:val="Normalny"/>
    <w:link w:val="Tekstpodstawowy3Znak"/>
    <w:rsid w:val="00CF50F1"/>
    <w:pPr>
      <w:spacing w:after="120"/>
    </w:pPr>
    <w:rPr>
      <w:sz w:val="16"/>
      <w:szCs w:val="16"/>
    </w:rPr>
  </w:style>
  <w:style w:type="character" w:customStyle="1" w:styleId="Tekstpodstawowy3Znak">
    <w:name w:val="Tekst podstawowy 3 Znak"/>
    <w:basedOn w:val="Domylnaczcionkaakapitu"/>
    <w:link w:val="Tekstpodstawowy3"/>
    <w:rsid w:val="00CF50F1"/>
    <w:rPr>
      <w:rFonts w:ascii="Times New Roman" w:eastAsia="Times New Roman" w:hAnsi="Times New Roman" w:cs="Times New Roman"/>
      <w:sz w:val="16"/>
      <w:szCs w:val="16"/>
      <w:lang w:eastAsia="pl-PL"/>
    </w:rPr>
  </w:style>
  <w:style w:type="paragraph" w:customStyle="1" w:styleId="Wyliczaniess">
    <w:name w:val="Wyliczanie ss"/>
    <w:rsid w:val="00CF50F1"/>
    <w:pPr>
      <w:spacing w:before="56" w:after="56" w:line="240" w:lineRule="auto"/>
      <w:ind w:left="340" w:hanging="340"/>
    </w:pPr>
    <w:rPr>
      <w:rFonts w:ascii="Times New Roman" w:eastAsia="Times New Roman" w:hAnsi="Times New Roman" w:cs="Times New Roman"/>
      <w:color w:val="000000"/>
      <w:sz w:val="26"/>
      <w:szCs w:val="26"/>
      <w:lang w:eastAsia="pl-PL"/>
    </w:rPr>
  </w:style>
  <w:style w:type="numbering" w:customStyle="1" w:styleId="Styl1">
    <w:name w:val="Styl1"/>
    <w:rsid w:val="00CF50F1"/>
    <w:pPr>
      <w:numPr>
        <w:numId w:val="5"/>
      </w:numPr>
    </w:pPr>
  </w:style>
  <w:style w:type="paragraph" w:customStyle="1" w:styleId="BodySingle">
    <w:name w:val="Body Single"/>
    <w:basedOn w:val="Normalny"/>
    <w:rsid w:val="00CF50F1"/>
    <w:rPr>
      <w:rFonts w:ascii="Tms Rmn" w:hAnsi="Tms Rmn" w:cs="Tms Rmn"/>
      <w:noProof/>
    </w:rPr>
  </w:style>
  <w:style w:type="character" w:customStyle="1" w:styleId="tabulatory">
    <w:name w:val="tabulatory"/>
    <w:basedOn w:val="Domylnaczcionkaakapitu"/>
    <w:rsid w:val="00CF50F1"/>
  </w:style>
  <w:style w:type="paragraph" w:styleId="Tekstdymka">
    <w:name w:val="Balloon Text"/>
    <w:basedOn w:val="Normalny"/>
    <w:link w:val="TekstdymkaZnak"/>
    <w:rsid w:val="00CF50F1"/>
    <w:rPr>
      <w:rFonts w:ascii="Tahoma" w:hAnsi="Tahoma" w:cs="Tahoma"/>
      <w:sz w:val="16"/>
      <w:szCs w:val="16"/>
    </w:rPr>
  </w:style>
  <w:style w:type="character" w:customStyle="1" w:styleId="TekstdymkaZnak">
    <w:name w:val="Tekst dymka Znak"/>
    <w:basedOn w:val="Domylnaczcionkaakapitu"/>
    <w:link w:val="Tekstdymka"/>
    <w:rsid w:val="00CF50F1"/>
    <w:rPr>
      <w:rFonts w:ascii="Tahoma" w:eastAsia="Times New Roman" w:hAnsi="Tahoma" w:cs="Tahoma"/>
      <w:sz w:val="16"/>
      <w:szCs w:val="16"/>
      <w:lang w:eastAsia="pl-PL"/>
    </w:rPr>
  </w:style>
  <w:style w:type="paragraph" w:customStyle="1" w:styleId="Bezodstpw1">
    <w:name w:val="Bez odstępów1"/>
    <w:aliases w:val="Normal"/>
    <w:qFormat/>
    <w:rsid w:val="00CF50F1"/>
    <w:pPr>
      <w:spacing w:after="0" w:line="240" w:lineRule="auto"/>
    </w:pPr>
    <w:rPr>
      <w:rFonts w:ascii="Calibri" w:eastAsia="Times New Roman" w:hAnsi="Calibri" w:cs="Calibri"/>
    </w:rPr>
  </w:style>
  <w:style w:type="character" w:styleId="Odwoanieprzypisudolnego">
    <w:name w:val="footnote reference"/>
    <w:basedOn w:val="Domylnaczcionkaakapitu"/>
    <w:unhideWhenUsed/>
    <w:rsid w:val="00CF50F1"/>
    <w:rPr>
      <w:vertAlign w:val="superscript"/>
    </w:rPr>
  </w:style>
  <w:style w:type="paragraph" w:customStyle="1" w:styleId="Kasia">
    <w:name w:val="Kasia"/>
    <w:basedOn w:val="Normalny"/>
    <w:rsid w:val="00CF50F1"/>
    <w:pPr>
      <w:tabs>
        <w:tab w:val="left" w:pos="284"/>
      </w:tabs>
      <w:jc w:val="both"/>
    </w:pPr>
    <w:rPr>
      <w:sz w:val="24"/>
      <w:szCs w:val="24"/>
    </w:rPr>
  </w:style>
  <w:style w:type="character" w:styleId="Pogrubienie">
    <w:name w:val="Strong"/>
    <w:basedOn w:val="Domylnaczcionkaakapitu"/>
    <w:uiPriority w:val="22"/>
    <w:qFormat/>
    <w:rsid w:val="00CF50F1"/>
    <w:rPr>
      <w:b/>
      <w:bCs/>
    </w:rPr>
  </w:style>
  <w:style w:type="paragraph" w:customStyle="1" w:styleId="StylArial10ptInterlinia15wiersza">
    <w:name w:val="Styl Arial 10 pt Interlinia:  15 wiersza"/>
    <w:basedOn w:val="Normalny"/>
    <w:rsid w:val="00CF50F1"/>
    <w:pPr>
      <w:spacing w:line="360" w:lineRule="auto"/>
      <w:jc w:val="both"/>
    </w:pPr>
    <w:rPr>
      <w:rFonts w:ascii="Arial" w:hAnsi="Arial"/>
    </w:rPr>
  </w:style>
  <w:style w:type="character" w:styleId="UyteHipercze">
    <w:name w:val="FollowedHyperlink"/>
    <w:basedOn w:val="Domylnaczcionkaakapitu"/>
    <w:rsid w:val="00CF50F1"/>
    <w:rPr>
      <w:color w:val="800080"/>
      <w:u w:val="single"/>
    </w:rPr>
  </w:style>
  <w:style w:type="paragraph" w:styleId="NormalnyWeb">
    <w:name w:val="Normal (Web)"/>
    <w:basedOn w:val="Normalny"/>
    <w:link w:val="NormalnyWebZnak"/>
    <w:uiPriority w:val="99"/>
    <w:rsid w:val="00CF50F1"/>
    <w:pPr>
      <w:spacing w:before="100" w:beforeAutospacing="1" w:after="100" w:afterAutospacing="1"/>
    </w:pPr>
    <w:rPr>
      <w:sz w:val="24"/>
      <w:szCs w:val="24"/>
    </w:rPr>
  </w:style>
  <w:style w:type="paragraph" w:styleId="Listapunktowana">
    <w:name w:val="List Bullet"/>
    <w:basedOn w:val="Normalny"/>
    <w:rsid w:val="00CF50F1"/>
    <w:pPr>
      <w:numPr>
        <w:numId w:val="7"/>
      </w:numPr>
    </w:pPr>
  </w:style>
  <w:style w:type="table" w:customStyle="1" w:styleId="TableNormal">
    <w:name w:val="Table Normal"/>
    <w:rsid w:val="00CF50F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List0">
    <w:name w:val="List 0"/>
    <w:basedOn w:val="Zaimportowanystyl1"/>
    <w:rsid w:val="00CF50F1"/>
    <w:pPr>
      <w:numPr>
        <w:numId w:val="22"/>
      </w:numPr>
    </w:pPr>
  </w:style>
  <w:style w:type="numbering" w:customStyle="1" w:styleId="Zaimportowanystyl1">
    <w:name w:val="Zaimportowany styl 1"/>
    <w:rsid w:val="00CF50F1"/>
  </w:style>
  <w:style w:type="numbering" w:customStyle="1" w:styleId="List1">
    <w:name w:val="List 1"/>
    <w:basedOn w:val="Zaimportowanystyl2"/>
    <w:rsid w:val="00CF50F1"/>
    <w:pPr>
      <w:numPr>
        <w:numId w:val="8"/>
      </w:numPr>
    </w:pPr>
  </w:style>
  <w:style w:type="numbering" w:customStyle="1" w:styleId="Zaimportowanystyl2">
    <w:name w:val="Zaimportowany styl 2"/>
    <w:rsid w:val="00CF50F1"/>
  </w:style>
  <w:style w:type="numbering" w:customStyle="1" w:styleId="Lista21">
    <w:name w:val="Lista 21"/>
    <w:basedOn w:val="Zaimportowanystyl3"/>
    <w:rsid w:val="00CF50F1"/>
    <w:pPr>
      <w:numPr>
        <w:numId w:val="9"/>
      </w:numPr>
    </w:pPr>
  </w:style>
  <w:style w:type="numbering" w:customStyle="1" w:styleId="Zaimportowanystyl3">
    <w:name w:val="Zaimportowany styl 3"/>
    <w:rsid w:val="00CF50F1"/>
  </w:style>
  <w:style w:type="numbering" w:customStyle="1" w:styleId="Lista31">
    <w:name w:val="Lista 31"/>
    <w:basedOn w:val="Zaimportowanystyl4"/>
    <w:rsid w:val="00CF50F1"/>
    <w:pPr>
      <w:numPr>
        <w:numId w:val="10"/>
      </w:numPr>
    </w:pPr>
  </w:style>
  <w:style w:type="numbering" w:customStyle="1" w:styleId="Zaimportowanystyl4">
    <w:name w:val="Zaimportowany styl 4"/>
    <w:rsid w:val="00CF50F1"/>
  </w:style>
  <w:style w:type="numbering" w:customStyle="1" w:styleId="Lista41">
    <w:name w:val="Lista 41"/>
    <w:basedOn w:val="Zaimportowanystyl5"/>
    <w:rsid w:val="00CF50F1"/>
    <w:pPr>
      <w:numPr>
        <w:numId w:val="11"/>
      </w:numPr>
    </w:pPr>
  </w:style>
  <w:style w:type="numbering" w:customStyle="1" w:styleId="Zaimportowanystyl5">
    <w:name w:val="Zaimportowany styl 5"/>
    <w:rsid w:val="00CF50F1"/>
  </w:style>
  <w:style w:type="numbering" w:customStyle="1" w:styleId="Lista51">
    <w:name w:val="Lista 51"/>
    <w:basedOn w:val="Zaimportowanystyl6"/>
    <w:rsid w:val="00CF50F1"/>
    <w:pPr>
      <w:numPr>
        <w:numId w:val="12"/>
      </w:numPr>
    </w:pPr>
  </w:style>
  <w:style w:type="numbering" w:customStyle="1" w:styleId="Zaimportowanystyl6">
    <w:name w:val="Zaimportowany styl 6"/>
    <w:rsid w:val="00CF50F1"/>
  </w:style>
  <w:style w:type="numbering" w:customStyle="1" w:styleId="List6">
    <w:name w:val="List 6"/>
    <w:basedOn w:val="Zaimportowanystyl7"/>
    <w:rsid w:val="00CF50F1"/>
    <w:pPr>
      <w:numPr>
        <w:numId w:val="13"/>
      </w:numPr>
    </w:pPr>
  </w:style>
  <w:style w:type="numbering" w:customStyle="1" w:styleId="Zaimportowanystyl7">
    <w:name w:val="Zaimportowany styl 7"/>
    <w:rsid w:val="00CF50F1"/>
  </w:style>
  <w:style w:type="numbering" w:customStyle="1" w:styleId="List7">
    <w:name w:val="List 7"/>
    <w:basedOn w:val="Zaimportowanystyl8"/>
    <w:rsid w:val="00CF50F1"/>
    <w:pPr>
      <w:numPr>
        <w:numId w:val="21"/>
      </w:numPr>
    </w:pPr>
  </w:style>
  <w:style w:type="numbering" w:customStyle="1" w:styleId="Zaimportowanystyl8">
    <w:name w:val="Zaimportowany styl 8"/>
    <w:rsid w:val="00CF50F1"/>
  </w:style>
  <w:style w:type="numbering" w:customStyle="1" w:styleId="List8">
    <w:name w:val="List 8"/>
    <w:basedOn w:val="Zaimportowanystyl9"/>
    <w:rsid w:val="00CF50F1"/>
    <w:pPr>
      <w:numPr>
        <w:numId w:val="14"/>
      </w:numPr>
    </w:pPr>
  </w:style>
  <w:style w:type="numbering" w:customStyle="1" w:styleId="Zaimportowanystyl9">
    <w:name w:val="Zaimportowany styl 9"/>
    <w:rsid w:val="00CF50F1"/>
  </w:style>
  <w:style w:type="numbering" w:customStyle="1" w:styleId="List9">
    <w:name w:val="List 9"/>
    <w:basedOn w:val="Zaimportowanystyl10"/>
    <w:rsid w:val="00CF50F1"/>
    <w:pPr>
      <w:numPr>
        <w:numId w:val="15"/>
      </w:numPr>
    </w:pPr>
  </w:style>
  <w:style w:type="numbering" w:customStyle="1" w:styleId="Zaimportowanystyl10">
    <w:name w:val="Zaimportowany styl 10"/>
    <w:rsid w:val="00CF50F1"/>
  </w:style>
  <w:style w:type="numbering" w:customStyle="1" w:styleId="List10">
    <w:name w:val="List 10"/>
    <w:basedOn w:val="Zaimportowanystyl11"/>
    <w:rsid w:val="00CF50F1"/>
    <w:pPr>
      <w:numPr>
        <w:numId w:val="16"/>
      </w:numPr>
    </w:pPr>
  </w:style>
  <w:style w:type="numbering" w:customStyle="1" w:styleId="Zaimportowanystyl11">
    <w:name w:val="Zaimportowany styl 11"/>
    <w:rsid w:val="00CF50F1"/>
  </w:style>
  <w:style w:type="numbering" w:customStyle="1" w:styleId="List11">
    <w:name w:val="List 11"/>
    <w:basedOn w:val="Zaimportowanystyl12"/>
    <w:rsid w:val="00CF50F1"/>
    <w:pPr>
      <w:numPr>
        <w:numId w:val="17"/>
      </w:numPr>
    </w:pPr>
  </w:style>
  <w:style w:type="numbering" w:customStyle="1" w:styleId="Zaimportowanystyl12">
    <w:name w:val="Zaimportowany styl 12"/>
    <w:rsid w:val="00CF50F1"/>
  </w:style>
  <w:style w:type="numbering" w:customStyle="1" w:styleId="List12">
    <w:name w:val="List 12"/>
    <w:basedOn w:val="Zaimportowanystyl13"/>
    <w:rsid w:val="00CF50F1"/>
    <w:pPr>
      <w:numPr>
        <w:numId w:val="18"/>
      </w:numPr>
    </w:pPr>
  </w:style>
  <w:style w:type="numbering" w:customStyle="1" w:styleId="Zaimportowanystyl13">
    <w:name w:val="Zaimportowany styl 13"/>
    <w:rsid w:val="00CF50F1"/>
  </w:style>
  <w:style w:type="numbering" w:customStyle="1" w:styleId="List13">
    <w:name w:val="List 13"/>
    <w:basedOn w:val="Zaimportowanystyl14"/>
    <w:rsid w:val="00CF50F1"/>
    <w:pPr>
      <w:numPr>
        <w:numId w:val="19"/>
      </w:numPr>
    </w:pPr>
  </w:style>
  <w:style w:type="numbering" w:customStyle="1" w:styleId="Zaimportowanystyl14">
    <w:name w:val="Zaimportowany styl 14"/>
    <w:rsid w:val="00CF50F1"/>
  </w:style>
  <w:style w:type="numbering" w:customStyle="1" w:styleId="List14">
    <w:name w:val="List 14"/>
    <w:basedOn w:val="Zaimportowanystyl15"/>
    <w:rsid w:val="00CF50F1"/>
    <w:pPr>
      <w:numPr>
        <w:numId w:val="20"/>
      </w:numPr>
    </w:pPr>
  </w:style>
  <w:style w:type="numbering" w:customStyle="1" w:styleId="Zaimportowanystyl15">
    <w:name w:val="Zaimportowany styl 15"/>
    <w:rsid w:val="00CF50F1"/>
  </w:style>
  <w:style w:type="character" w:styleId="Odwoaniedokomentarza">
    <w:name w:val="annotation reference"/>
    <w:basedOn w:val="Domylnaczcionkaakapitu"/>
    <w:uiPriority w:val="99"/>
    <w:unhideWhenUsed/>
    <w:rsid w:val="00CF50F1"/>
    <w:rPr>
      <w:sz w:val="16"/>
      <w:szCs w:val="16"/>
    </w:rPr>
  </w:style>
  <w:style w:type="paragraph" w:styleId="Tekstkomentarza">
    <w:name w:val="annotation text"/>
    <w:basedOn w:val="Normalny"/>
    <w:link w:val="TekstkomentarzaZnak"/>
    <w:unhideWhenUsed/>
    <w:rsid w:val="00CF50F1"/>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CF50F1"/>
    <w:rPr>
      <w:rFonts w:ascii="Times New Roman" w:eastAsia="Arial Unicode MS" w:hAnsi="Arial Unicode MS" w:cs="Arial Unicode MS"/>
      <w:color w:val="000000"/>
      <w:sz w:val="20"/>
      <w:szCs w:val="20"/>
      <w:u w:color="000000"/>
      <w:bdr w:val="nil"/>
      <w:lang w:eastAsia="pl-PL"/>
    </w:rPr>
  </w:style>
  <w:style w:type="paragraph" w:styleId="Tematkomentarza">
    <w:name w:val="annotation subject"/>
    <w:basedOn w:val="Tekstkomentarza"/>
    <w:next w:val="Tekstkomentarza"/>
    <w:link w:val="TematkomentarzaZnak"/>
    <w:unhideWhenUsed/>
    <w:rsid w:val="00CF50F1"/>
    <w:rPr>
      <w:b/>
      <w:bCs/>
    </w:rPr>
  </w:style>
  <w:style w:type="character" w:customStyle="1" w:styleId="TematkomentarzaZnak">
    <w:name w:val="Temat komentarza Znak"/>
    <w:basedOn w:val="TekstkomentarzaZnak"/>
    <w:link w:val="Tematkomentarza"/>
    <w:rsid w:val="00CF50F1"/>
    <w:rPr>
      <w:rFonts w:ascii="Times New Roman" w:eastAsia="Arial Unicode MS" w:hAnsi="Arial Unicode MS" w:cs="Arial Unicode MS"/>
      <w:b/>
      <w:bCs/>
      <w:color w:val="000000"/>
      <w:sz w:val="20"/>
      <w:szCs w:val="20"/>
      <w:u w:color="000000"/>
      <w:bdr w:val="nil"/>
      <w:lang w:eastAsia="pl-PL"/>
    </w:rPr>
  </w:style>
  <w:style w:type="paragraph" w:customStyle="1" w:styleId="AtekstROOS">
    <w:name w:val="A_tekst ROOS"/>
    <w:basedOn w:val="Normalny"/>
    <w:next w:val="Normalny"/>
    <w:link w:val="AtekstROOSZnak"/>
    <w:uiPriority w:val="99"/>
    <w:qFormat/>
    <w:rsid w:val="00CF50F1"/>
    <w:pPr>
      <w:numPr>
        <w:numId w:val="26"/>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CF50F1"/>
    <w:rPr>
      <w:rFonts w:ascii="Arial" w:eastAsia="Times New Roman" w:hAnsi="Arial" w:cs="Times New Roman"/>
      <w:sz w:val="20"/>
      <w:szCs w:val="24"/>
      <w:lang w:eastAsia="pl-PL"/>
    </w:rPr>
  </w:style>
  <w:style w:type="paragraph" w:customStyle="1" w:styleId="1wyliczenieROOS">
    <w:name w:val="1_wyliczenie _ROOS"/>
    <w:basedOn w:val="Normalny"/>
    <w:link w:val="1wyliczenieROOSZnak"/>
    <w:qFormat/>
    <w:rsid w:val="00CF50F1"/>
    <w:pPr>
      <w:widowControl w:val="0"/>
      <w:numPr>
        <w:numId w:val="28"/>
      </w:numPr>
    </w:pPr>
    <w:rPr>
      <w:rFonts w:ascii="Arial" w:eastAsia="Lucida Sans Unicode" w:hAnsi="Arial"/>
      <w:szCs w:val="16"/>
      <w:lang w:eastAsia="ar-SA"/>
    </w:rPr>
  </w:style>
  <w:style w:type="character" w:customStyle="1" w:styleId="1wyliczenieROOSZnak">
    <w:name w:val="1_wyliczenie _ROOS Znak"/>
    <w:link w:val="1wyliczenieROOS"/>
    <w:rsid w:val="00CF50F1"/>
    <w:rPr>
      <w:rFonts w:ascii="Arial" w:eastAsia="Lucida Sans Unicode" w:hAnsi="Arial" w:cs="Times New Roman"/>
      <w:sz w:val="20"/>
      <w:szCs w:val="16"/>
      <w:lang w:eastAsia="ar-SA"/>
    </w:rPr>
  </w:style>
  <w:style w:type="character" w:customStyle="1" w:styleId="Odwoaniedokomentarza3">
    <w:name w:val="Odwołanie do komentarza3"/>
    <w:rsid w:val="00CF50F1"/>
    <w:rPr>
      <w:sz w:val="16"/>
      <w:szCs w:val="16"/>
    </w:rPr>
  </w:style>
  <w:style w:type="paragraph" w:customStyle="1" w:styleId="StylPunktWieksze">
    <w:name w:val="Styl Punkt Wieksze"/>
    <w:rsid w:val="00CF50F1"/>
    <w:pPr>
      <w:numPr>
        <w:numId w:val="27"/>
      </w:numPr>
      <w:tabs>
        <w:tab w:val="left" w:pos="397"/>
      </w:tabs>
      <w:suppressAutoHyphens/>
      <w:spacing w:after="0" w:line="360" w:lineRule="auto"/>
    </w:pPr>
    <w:rPr>
      <w:rFonts w:ascii="Times New Roman" w:eastAsia="Arial" w:hAnsi="Times New Roman" w:cs="Times New Roman"/>
      <w:sz w:val="24"/>
      <w:szCs w:val="24"/>
      <w:lang w:eastAsia="zh-CN"/>
    </w:rPr>
  </w:style>
  <w:style w:type="character" w:customStyle="1" w:styleId="Odwoaniedokomentarza2">
    <w:name w:val="Odwołanie do komentarza2"/>
    <w:basedOn w:val="Domylnaczcionkaakapitu"/>
    <w:rsid w:val="00CF50F1"/>
    <w:rPr>
      <w:sz w:val="16"/>
      <w:szCs w:val="16"/>
    </w:rPr>
  </w:style>
  <w:style w:type="paragraph" w:customStyle="1" w:styleId="parametry">
    <w:name w:val="parametry"/>
    <w:basedOn w:val="Normalny"/>
    <w:rsid w:val="00CF50F1"/>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CF50F1"/>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rsid w:val="00CF50F1"/>
    <w:pPr>
      <w:spacing w:after="120"/>
      <w:ind w:left="283"/>
    </w:pPr>
    <w:rPr>
      <w:sz w:val="16"/>
      <w:szCs w:val="16"/>
    </w:rPr>
  </w:style>
  <w:style w:type="character" w:customStyle="1" w:styleId="Tekstpodstawowywcity3Znak">
    <w:name w:val="Tekst podstawowy wcięty 3 Znak"/>
    <w:basedOn w:val="Domylnaczcionkaakapitu"/>
    <w:link w:val="Tekstpodstawowywcity3"/>
    <w:rsid w:val="00CF50F1"/>
    <w:rPr>
      <w:rFonts w:ascii="Times New Roman" w:eastAsia="Times New Roman" w:hAnsi="Times New Roman" w:cs="Times New Roman"/>
      <w:sz w:val="16"/>
      <w:szCs w:val="16"/>
      <w:lang w:eastAsia="pl-PL"/>
    </w:rPr>
  </w:style>
  <w:style w:type="character" w:customStyle="1" w:styleId="BodyTextChar">
    <w:name w:val="Body Text Char"/>
    <w:aliases w:val="Znak Char"/>
    <w:locked/>
    <w:rsid w:val="00CF50F1"/>
    <w:rPr>
      <w:rFonts w:ascii="Times New Roman" w:hAnsi="Times New Roman"/>
      <w:sz w:val="20"/>
      <w:lang w:eastAsia="pl-PL"/>
    </w:rPr>
  </w:style>
  <w:style w:type="paragraph" w:customStyle="1" w:styleId="AtabelaROOS">
    <w:name w:val="A_tabela_ROOS"/>
    <w:basedOn w:val="Normalny"/>
    <w:link w:val="AtabelaROOSZnak"/>
    <w:qFormat/>
    <w:rsid w:val="00CF50F1"/>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CF50F1"/>
    <w:rPr>
      <w:rFonts w:ascii="Arial" w:eastAsia="Times New Roman" w:hAnsi="Arial" w:cs="Times New Roman"/>
      <w:iCs/>
      <w:sz w:val="18"/>
      <w:szCs w:val="24"/>
      <w:lang w:eastAsia="pl-PL"/>
    </w:rPr>
  </w:style>
  <w:style w:type="paragraph" w:customStyle="1" w:styleId="wyliczanieZnak">
    <w:name w:val="– wyliczanie Znak"/>
    <w:basedOn w:val="Normalny"/>
    <w:rsid w:val="00CF50F1"/>
    <w:pPr>
      <w:widowControl w:val="0"/>
      <w:numPr>
        <w:numId w:val="29"/>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CF50F1"/>
    <w:rPr>
      <w:sz w:val="16"/>
      <w:szCs w:val="16"/>
    </w:rPr>
  </w:style>
  <w:style w:type="paragraph" w:styleId="Plandokumentu">
    <w:name w:val="Document Map"/>
    <w:basedOn w:val="Normalny"/>
    <w:link w:val="PlandokumentuZnak"/>
    <w:rsid w:val="00CF50F1"/>
    <w:pPr>
      <w:shd w:val="clear" w:color="auto" w:fill="000080"/>
    </w:pPr>
    <w:rPr>
      <w:rFonts w:ascii="Tahoma" w:hAnsi="Tahoma" w:cs="Tahoma"/>
    </w:rPr>
  </w:style>
  <w:style w:type="character" w:customStyle="1" w:styleId="PlandokumentuZnak">
    <w:name w:val="Plan dokumentu Znak"/>
    <w:basedOn w:val="Domylnaczcionkaakapitu"/>
    <w:link w:val="Plandokumentu"/>
    <w:rsid w:val="00CF50F1"/>
    <w:rPr>
      <w:rFonts w:ascii="Tahoma" w:eastAsia="Times New Roman" w:hAnsi="Tahoma" w:cs="Tahoma"/>
      <w:sz w:val="20"/>
      <w:szCs w:val="20"/>
      <w:shd w:val="clear" w:color="auto" w:fill="000080"/>
      <w:lang w:eastAsia="pl-PL"/>
    </w:rPr>
  </w:style>
  <w:style w:type="character" w:customStyle="1" w:styleId="ZnakZnak11">
    <w:name w:val="Znak Znak11"/>
    <w:rsid w:val="00CF50F1"/>
    <w:rPr>
      <w:rFonts w:ascii="Cambria" w:hAnsi="Cambria"/>
      <w:b/>
      <w:bCs/>
      <w:color w:val="365F91"/>
      <w:sz w:val="28"/>
      <w:szCs w:val="28"/>
      <w:lang w:val="pl-PL" w:eastAsia="en-US" w:bidi="ar-SA"/>
    </w:rPr>
  </w:style>
  <w:style w:type="character" w:customStyle="1" w:styleId="ZnakZnak10">
    <w:name w:val="Znak Znak10"/>
    <w:rsid w:val="00CF50F1"/>
    <w:rPr>
      <w:sz w:val="24"/>
      <w:szCs w:val="24"/>
      <w:lang w:val="pl-PL" w:eastAsia="ar-SA" w:bidi="ar-SA"/>
    </w:rPr>
  </w:style>
  <w:style w:type="paragraph" w:customStyle="1" w:styleId="numerowanie">
    <w:name w:val="numerowanie"/>
    <w:basedOn w:val="Normalny"/>
    <w:autoRedefine/>
    <w:rsid w:val="00CF50F1"/>
    <w:pPr>
      <w:numPr>
        <w:ilvl w:val="2"/>
        <w:numId w:val="3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CF50F1"/>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CF50F1"/>
    <w:rPr>
      <w:rFonts w:ascii="Calibri" w:eastAsia="Calibri" w:hAnsi="Calibri" w:cs="Times New Roman"/>
    </w:rPr>
  </w:style>
  <w:style w:type="paragraph" w:styleId="Poprawka">
    <w:name w:val="Revision"/>
    <w:hidden/>
    <w:semiHidden/>
    <w:rsid w:val="00CF50F1"/>
    <w:pPr>
      <w:spacing w:after="0" w:line="240" w:lineRule="auto"/>
    </w:pPr>
    <w:rPr>
      <w:rFonts w:ascii="Calibri" w:eastAsia="Calibri" w:hAnsi="Calibri" w:cs="Times New Roman"/>
    </w:rPr>
  </w:style>
  <w:style w:type="paragraph" w:customStyle="1" w:styleId="tekstost">
    <w:name w:val="tekst ost"/>
    <w:basedOn w:val="Normalny"/>
    <w:rsid w:val="00CF50F1"/>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CF50F1"/>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CF50F1"/>
    <w:rPr>
      <w:rFonts w:ascii="Calibri" w:eastAsia="Calibri" w:hAnsi="Calibri"/>
      <w:lang w:eastAsia="en-US"/>
    </w:rPr>
  </w:style>
  <w:style w:type="character" w:customStyle="1" w:styleId="TekstprzypisudolnegoZnak">
    <w:name w:val="Tekst przypisu dolnego Znak"/>
    <w:basedOn w:val="Domylnaczcionkaakapitu"/>
    <w:link w:val="Tekstprzypisudolnego"/>
    <w:rsid w:val="00CF50F1"/>
    <w:rPr>
      <w:rFonts w:ascii="Calibri" w:eastAsia="Calibri" w:hAnsi="Calibri" w:cs="Times New Roman"/>
      <w:sz w:val="20"/>
      <w:szCs w:val="20"/>
    </w:rPr>
  </w:style>
  <w:style w:type="paragraph" w:styleId="Nagwekspisutreci">
    <w:name w:val="TOC Heading"/>
    <w:basedOn w:val="Nagwek1"/>
    <w:next w:val="Normalny"/>
    <w:uiPriority w:val="39"/>
    <w:qFormat/>
    <w:rsid w:val="00CF50F1"/>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iPriority w:val="39"/>
    <w:unhideWhenUsed/>
    <w:qFormat/>
    <w:rsid w:val="00CF50F1"/>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CF50F1"/>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CF50F1"/>
    <w:rPr>
      <w:rFonts w:ascii="Calibri" w:eastAsia="Calibri" w:hAnsi="Calibri" w:cs="Times New Roman"/>
      <w:sz w:val="20"/>
      <w:szCs w:val="20"/>
    </w:rPr>
  </w:style>
  <w:style w:type="paragraph" w:customStyle="1" w:styleId="WW-NormalnyWeb">
    <w:name w:val="WW-Normalny (Web)"/>
    <w:basedOn w:val="Normalny"/>
    <w:rsid w:val="00CF50F1"/>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CF50F1"/>
  </w:style>
  <w:style w:type="numbering" w:styleId="1ai">
    <w:name w:val="Outline List 1"/>
    <w:basedOn w:val="Bezlisty"/>
    <w:rsid w:val="00CF50F1"/>
    <w:pPr>
      <w:numPr>
        <w:numId w:val="31"/>
      </w:numPr>
    </w:pPr>
  </w:style>
  <w:style w:type="character" w:customStyle="1" w:styleId="st1">
    <w:name w:val="st1"/>
    <w:basedOn w:val="Domylnaczcionkaakapitu"/>
    <w:rsid w:val="00CF50F1"/>
  </w:style>
  <w:style w:type="paragraph" w:customStyle="1" w:styleId="NormalBold">
    <w:name w:val="NormalBold"/>
    <w:basedOn w:val="Normalny"/>
    <w:link w:val="NormalBoldChar"/>
    <w:rsid w:val="00CF50F1"/>
    <w:pPr>
      <w:widowControl w:val="0"/>
    </w:pPr>
    <w:rPr>
      <w:b/>
      <w:sz w:val="24"/>
      <w:lang w:eastAsia="en-GB"/>
    </w:rPr>
  </w:style>
  <w:style w:type="character" w:customStyle="1" w:styleId="NormalBoldChar">
    <w:name w:val="NormalBold Char"/>
    <w:link w:val="NormalBold"/>
    <w:locked/>
    <w:rsid w:val="00CF50F1"/>
    <w:rPr>
      <w:rFonts w:ascii="Times New Roman" w:eastAsia="Times New Roman" w:hAnsi="Times New Roman" w:cs="Times New Roman"/>
      <w:b/>
      <w:sz w:val="24"/>
      <w:szCs w:val="20"/>
      <w:lang w:eastAsia="en-GB"/>
    </w:rPr>
  </w:style>
  <w:style w:type="character" w:customStyle="1" w:styleId="DeltaViewInsertion">
    <w:name w:val="DeltaView Insertion"/>
    <w:rsid w:val="00CF50F1"/>
    <w:rPr>
      <w:b/>
      <w:i/>
      <w:spacing w:val="0"/>
    </w:rPr>
  </w:style>
  <w:style w:type="paragraph" w:customStyle="1" w:styleId="Text1">
    <w:name w:val="Text 1"/>
    <w:basedOn w:val="Normalny"/>
    <w:rsid w:val="00CF50F1"/>
    <w:pPr>
      <w:spacing w:before="120" w:after="120"/>
      <w:ind w:left="850"/>
      <w:jc w:val="both"/>
    </w:pPr>
    <w:rPr>
      <w:rFonts w:eastAsia="Calibri"/>
      <w:sz w:val="24"/>
      <w:szCs w:val="22"/>
      <w:lang w:eastAsia="en-GB"/>
    </w:rPr>
  </w:style>
  <w:style w:type="paragraph" w:customStyle="1" w:styleId="NormalLeft">
    <w:name w:val="Normal Left"/>
    <w:basedOn w:val="Normalny"/>
    <w:rsid w:val="00CF50F1"/>
    <w:pPr>
      <w:spacing w:before="120" w:after="120"/>
    </w:pPr>
    <w:rPr>
      <w:rFonts w:eastAsia="Calibri"/>
      <w:sz w:val="24"/>
      <w:szCs w:val="22"/>
      <w:lang w:eastAsia="en-GB"/>
    </w:rPr>
  </w:style>
  <w:style w:type="paragraph" w:customStyle="1" w:styleId="Tiret0">
    <w:name w:val="Tiret 0"/>
    <w:basedOn w:val="Normalny"/>
    <w:rsid w:val="00CF50F1"/>
    <w:pPr>
      <w:numPr>
        <w:numId w:val="32"/>
      </w:numPr>
      <w:spacing w:before="120" w:after="120"/>
      <w:jc w:val="both"/>
    </w:pPr>
    <w:rPr>
      <w:rFonts w:eastAsia="Calibri"/>
      <w:sz w:val="24"/>
      <w:szCs w:val="22"/>
      <w:lang w:eastAsia="en-GB"/>
    </w:rPr>
  </w:style>
  <w:style w:type="paragraph" w:customStyle="1" w:styleId="Tiret1">
    <w:name w:val="Tiret 1"/>
    <w:basedOn w:val="Normalny"/>
    <w:rsid w:val="00CF50F1"/>
    <w:pPr>
      <w:numPr>
        <w:numId w:val="33"/>
      </w:numPr>
      <w:spacing w:before="120" w:after="120"/>
      <w:jc w:val="both"/>
    </w:pPr>
    <w:rPr>
      <w:rFonts w:eastAsia="Calibri"/>
      <w:sz w:val="24"/>
      <w:szCs w:val="22"/>
      <w:lang w:eastAsia="en-GB"/>
    </w:rPr>
  </w:style>
  <w:style w:type="paragraph" w:customStyle="1" w:styleId="NumPar1">
    <w:name w:val="NumPar 1"/>
    <w:basedOn w:val="Normalny"/>
    <w:next w:val="Text1"/>
    <w:rsid w:val="00CF50F1"/>
    <w:pPr>
      <w:numPr>
        <w:numId w:val="34"/>
      </w:numPr>
      <w:spacing w:before="120" w:after="120"/>
      <w:jc w:val="both"/>
    </w:pPr>
    <w:rPr>
      <w:rFonts w:eastAsia="Calibri"/>
      <w:sz w:val="24"/>
      <w:szCs w:val="22"/>
      <w:lang w:eastAsia="en-GB"/>
    </w:rPr>
  </w:style>
  <w:style w:type="paragraph" w:customStyle="1" w:styleId="NumPar2">
    <w:name w:val="NumPar 2"/>
    <w:basedOn w:val="Normalny"/>
    <w:next w:val="Text1"/>
    <w:rsid w:val="00CF50F1"/>
    <w:pPr>
      <w:numPr>
        <w:ilvl w:val="1"/>
        <w:numId w:val="34"/>
      </w:numPr>
      <w:spacing w:before="120" w:after="120"/>
      <w:jc w:val="both"/>
    </w:pPr>
    <w:rPr>
      <w:rFonts w:eastAsia="Calibri"/>
      <w:sz w:val="24"/>
      <w:szCs w:val="22"/>
      <w:lang w:eastAsia="en-GB"/>
    </w:rPr>
  </w:style>
  <w:style w:type="paragraph" w:customStyle="1" w:styleId="NumPar3">
    <w:name w:val="NumPar 3"/>
    <w:basedOn w:val="Normalny"/>
    <w:next w:val="Text1"/>
    <w:rsid w:val="00CF50F1"/>
    <w:pPr>
      <w:numPr>
        <w:ilvl w:val="2"/>
        <w:numId w:val="34"/>
      </w:numPr>
      <w:spacing w:before="120" w:after="120"/>
      <w:jc w:val="both"/>
    </w:pPr>
    <w:rPr>
      <w:rFonts w:eastAsia="Calibri"/>
      <w:sz w:val="24"/>
      <w:szCs w:val="22"/>
      <w:lang w:eastAsia="en-GB"/>
    </w:rPr>
  </w:style>
  <w:style w:type="paragraph" w:customStyle="1" w:styleId="NumPar4">
    <w:name w:val="NumPar 4"/>
    <w:basedOn w:val="Normalny"/>
    <w:next w:val="Text1"/>
    <w:rsid w:val="00CF50F1"/>
    <w:pPr>
      <w:numPr>
        <w:ilvl w:val="3"/>
        <w:numId w:val="34"/>
      </w:numPr>
      <w:spacing w:before="120" w:after="120"/>
      <w:jc w:val="both"/>
    </w:pPr>
    <w:rPr>
      <w:rFonts w:eastAsia="Calibri"/>
      <w:sz w:val="24"/>
      <w:szCs w:val="22"/>
      <w:lang w:eastAsia="en-GB"/>
    </w:rPr>
  </w:style>
  <w:style w:type="paragraph" w:customStyle="1" w:styleId="ChapterTitle">
    <w:name w:val="ChapterTitle"/>
    <w:basedOn w:val="Normalny"/>
    <w:next w:val="Normalny"/>
    <w:rsid w:val="00CF50F1"/>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CF50F1"/>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CF50F1"/>
    <w:pPr>
      <w:spacing w:before="120" w:after="120"/>
      <w:jc w:val="center"/>
    </w:pPr>
    <w:rPr>
      <w:rFonts w:eastAsia="Calibri"/>
      <w:b/>
      <w:sz w:val="24"/>
      <w:szCs w:val="22"/>
      <w:u w:val="single"/>
      <w:lang w:eastAsia="en-GB"/>
    </w:rPr>
  </w:style>
  <w:style w:type="table" w:customStyle="1" w:styleId="Tabela-Siatka1">
    <w:name w:val="Tabela - Siatka1"/>
    <w:basedOn w:val="Standardowy"/>
    <w:next w:val="Tabela-Siatka"/>
    <w:uiPriority w:val="99"/>
    <w:rsid w:val="00CF50F1"/>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next w:val="Normalny"/>
    <w:link w:val="TytuZnak"/>
    <w:uiPriority w:val="10"/>
    <w:qFormat/>
    <w:rsid w:val="00CF50F1"/>
    <w:pPr>
      <w:contextualSpacing/>
      <w:jc w:val="center"/>
    </w:pPr>
    <w:rPr>
      <w:rFonts w:ascii="Arial" w:eastAsiaTheme="majorEastAsia" w:hAnsi="Arial" w:cstheme="majorBidi"/>
      <w:b/>
      <w:spacing w:val="-10"/>
      <w:kern w:val="28"/>
      <w:sz w:val="36"/>
      <w:szCs w:val="56"/>
    </w:rPr>
  </w:style>
  <w:style w:type="character" w:customStyle="1" w:styleId="TytuZnak">
    <w:name w:val="Tytuł Znak"/>
    <w:basedOn w:val="Domylnaczcionkaakapitu"/>
    <w:link w:val="Tytu"/>
    <w:uiPriority w:val="10"/>
    <w:rsid w:val="00CF50F1"/>
    <w:rPr>
      <w:rFonts w:ascii="Arial" w:eastAsiaTheme="majorEastAsia" w:hAnsi="Arial" w:cstheme="majorBidi"/>
      <w:b/>
      <w:spacing w:val="-10"/>
      <w:kern w:val="28"/>
      <w:sz w:val="36"/>
      <w:szCs w:val="56"/>
      <w:lang w:eastAsia="pl-PL"/>
    </w:rPr>
  </w:style>
  <w:style w:type="paragraph" w:styleId="Spistreci2">
    <w:name w:val="toc 2"/>
    <w:basedOn w:val="Normalny"/>
    <w:next w:val="Normalny"/>
    <w:autoRedefine/>
    <w:uiPriority w:val="39"/>
    <w:unhideWhenUsed/>
    <w:rsid w:val="00CF50F1"/>
    <w:pPr>
      <w:spacing w:after="100"/>
      <w:ind w:left="200"/>
    </w:pPr>
  </w:style>
  <w:style w:type="paragraph" w:customStyle="1" w:styleId="WW-Tekstpodstawowy3">
    <w:name w:val="WW-Tekst podstawowy 3"/>
    <w:basedOn w:val="Normalny"/>
    <w:rsid w:val="00CF50F1"/>
    <w:pPr>
      <w:suppressAutoHyphens/>
    </w:pPr>
    <w:rPr>
      <w:sz w:val="24"/>
      <w:lang w:eastAsia="ar-SA"/>
    </w:rPr>
  </w:style>
  <w:style w:type="character" w:styleId="Uwydatnienie">
    <w:name w:val="Emphasis"/>
    <w:uiPriority w:val="20"/>
    <w:qFormat/>
    <w:rsid w:val="00CF50F1"/>
    <w:rPr>
      <w:i/>
      <w:iCs/>
    </w:rPr>
  </w:style>
  <w:style w:type="character" w:customStyle="1" w:styleId="style1">
    <w:name w:val="style1"/>
    <w:basedOn w:val="Domylnaczcionkaakapitu"/>
    <w:rsid w:val="00CF50F1"/>
  </w:style>
  <w:style w:type="paragraph" w:customStyle="1" w:styleId="pkt">
    <w:name w:val="pkt"/>
    <w:basedOn w:val="Normalny"/>
    <w:rsid w:val="003B3F40"/>
    <w:pPr>
      <w:spacing w:before="60" w:after="60"/>
      <w:ind w:left="851" w:hanging="295"/>
      <w:jc w:val="both"/>
    </w:pPr>
    <w:rPr>
      <w:color w:val="000000"/>
      <w:sz w:val="24"/>
      <w:szCs w:val="24"/>
    </w:rPr>
  </w:style>
  <w:style w:type="character" w:customStyle="1" w:styleId="AkapitzlistZnak">
    <w:name w:val="Akapit z listą Znak"/>
    <w:link w:val="Akapitzlist"/>
    <w:qFormat/>
    <w:locked/>
    <w:rsid w:val="003C5007"/>
    <w:rPr>
      <w:rFonts w:ascii="Times New Roman" w:eastAsia="Times New Roman" w:hAnsi="Times New Roman" w:cs="Times New Roman"/>
      <w:sz w:val="20"/>
      <w:szCs w:val="20"/>
      <w:lang w:eastAsia="pl-PL"/>
    </w:rPr>
  </w:style>
  <w:style w:type="paragraph" w:customStyle="1" w:styleId="Standard">
    <w:name w:val="Standard"/>
    <w:rsid w:val="00C71F9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FontStyle36">
    <w:name w:val="Font Style36"/>
    <w:uiPriority w:val="99"/>
    <w:rsid w:val="00AC6BCA"/>
    <w:rPr>
      <w:rFonts w:ascii="Arial" w:hAnsi="Arial" w:cs="Arial"/>
      <w:color w:val="000000"/>
      <w:sz w:val="18"/>
      <w:szCs w:val="18"/>
    </w:rPr>
  </w:style>
  <w:style w:type="character" w:customStyle="1" w:styleId="FontStyle43">
    <w:name w:val="Font Style43"/>
    <w:rsid w:val="008B0BA5"/>
    <w:rPr>
      <w:rFonts w:ascii="Times New Roman" w:hAnsi="Times New Roman" w:cs="Times New Roman"/>
      <w:sz w:val="22"/>
      <w:szCs w:val="22"/>
    </w:rPr>
  </w:style>
  <w:style w:type="paragraph" w:customStyle="1" w:styleId="Style16">
    <w:name w:val="Style16"/>
    <w:basedOn w:val="Normalny"/>
    <w:rsid w:val="008B0BA5"/>
    <w:pPr>
      <w:widowControl w:val="0"/>
      <w:autoSpaceDE w:val="0"/>
      <w:autoSpaceDN w:val="0"/>
      <w:adjustRightInd w:val="0"/>
      <w:spacing w:line="274" w:lineRule="exact"/>
      <w:jc w:val="both"/>
    </w:pPr>
    <w:rPr>
      <w:sz w:val="24"/>
      <w:szCs w:val="24"/>
    </w:rPr>
  </w:style>
  <w:style w:type="paragraph" w:customStyle="1" w:styleId="Style4">
    <w:name w:val="Style4"/>
    <w:basedOn w:val="Normalny"/>
    <w:uiPriority w:val="99"/>
    <w:rsid w:val="008F54FB"/>
    <w:pPr>
      <w:widowControl w:val="0"/>
      <w:autoSpaceDE w:val="0"/>
      <w:autoSpaceDN w:val="0"/>
      <w:adjustRightInd w:val="0"/>
      <w:spacing w:line="277" w:lineRule="exact"/>
    </w:pPr>
    <w:rPr>
      <w:sz w:val="24"/>
      <w:szCs w:val="24"/>
    </w:rPr>
  </w:style>
  <w:style w:type="character" w:customStyle="1" w:styleId="apple-style-span">
    <w:name w:val="apple-style-span"/>
    <w:rsid w:val="001B378A"/>
  </w:style>
  <w:style w:type="paragraph" w:customStyle="1" w:styleId="Style20">
    <w:name w:val="Style20"/>
    <w:basedOn w:val="Normalny"/>
    <w:uiPriority w:val="99"/>
    <w:rsid w:val="00FB0D1B"/>
    <w:pPr>
      <w:widowControl w:val="0"/>
      <w:autoSpaceDE w:val="0"/>
      <w:autoSpaceDN w:val="0"/>
      <w:adjustRightInd w:val="0"/>
      <w:spacing w:line="230" w:lineRule="exact"/>
      <w:ind w:hanging="360"/>
      <w:jc w:val="both"/>
    </w:pPr>
    <w:rPr>
      <w:rFonts w:ascii="Arial" w:hAnsi="Arial" w:cs="Arial"/>
      <w:sz w:val="24"/>
      <w:szCs w:val="24"/>
    </w:rPr>
  </w:style>
  <w:style w:type="character" w:customStyle="1" w:styleId="Nierozpoznanawzmianka1">
    <w:name w:val="Nierozpoznana wzmianka1"/>
    <w:basedOn w:val="Domylnaczcionkaakapitu"/>
    <w:uiPriority w:val="99"/>
    <w:semiHidden/>
    <w:unhideWhenUsed/>
    <w:rsid w:val="00D2732B"/>
    <w:rPr>
      <w:color w:val="808080"/>
      <w:shd w:val="clear" w:color="auto" w:fill="E6E6E6"/>
    </w:rPr>
  </w:style>
  <w:style w:type="character" w:customStyle="1" w:styleId="Nierozpoznanawzmianka2">
    <w:name w:val="Nierozpoznana wzmianka2"/>
    <w:basedOn w:val="Domylnaczcionkaakapitu"/>
    <w:uiPriority w:val="99"/>
    <w:semiHidden/>
    <w:unhideWhenUsed/>
    <w:rsid w:val="00332A19"/>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76295412">
      <w:bodyDiv w:val="1"/>
      <w:marLeft w:val="0"/>
      <w:marRight w:val="0"/>
      <w:marTop w:val="0"/>
      <w:marBottom w:val="0"/>
      <w:divBdr>
        <w:top w:val="none" w:sz="0" w:space="0" w:color="auto"/>
        <w:left w:val="none" w:sz="0" w:space="0" w:color="auto"/>
        <w:bottom w:val="none" w:sz="0" w:space="0" w:color="auto"/>
        <w:right w:val="none" w:sz="0" w:space="0" w:color="auto"/>
      </w:divBdr>
    </w:div>
    <w:div w:id="633557611">
      <w:bodyDiv w:val="1"/>
      <w:marLeft w:val="0"/>
      <w:marRight w:val="0"/>
      <w:marTop w:val="0"/>
      <w:marBottom w:val="0"/>
      <w:divBdr>
        <w:top w:val="none" w:sz="0" w:space="0" w:color="auto"/>
        <w:left w:val="none" w:sz="0" w:space="0" w:color="auto"/>
        <w:bottom w:val="none" w:sz="0" w:space="0" w:color="auto"/>
        <w:right w:val="none" w:sz="0" w:space="0" w:color="auto"/>
      </w:divBdr>
    </w:div>
    <w:div w:id="1112284794">
      <w:bodyDiv w:val="1"/>
      <w:marLeft w:val="0"/>
      <w:marRight w:val="0"/>
      <w:marTop w:val="0"/>
      <w:marBottom w:val="0"/>
      <w:divBdr>
        <w:top w:val="none" w:sz="0" w:space="0" w:color="auto"/>
        <w:left w:val="none" w:sz="0" w:space="0" w:color="auto"/>
        <w:bottom w:val="none" w:sz="0" w:space="0" w:color="auto"/>
        <w:right w:val="none" w:sz="0" w:space="0" w:color="auto"/>
      </w:divBdr>
      <w:divsChild>
        <w:div w:id="282268652">
          <w:marLeft w:val="0"/>
          <w:marRight w:val="0"/>
          <w:marTop w:val="0"/>
          <w:marBottom w:val="0"/>
          <w:divBdr>
            <w:top w:val="none" w:sz="0" w:space="0" w:color="auto"/>
            <w:left w:val="none" w:sz="0" w:space="0" w:color="auto"/>
            <w:bottom w:val="none" w:sz="0" w:space="0" w:color="auto"/>
            <w:right w:val="none" w:sz="0" w:space="0" w:color="auto"/>
          </w:divBdr>
        </w:div>
        <w:div w:id="768697727">
          <w:marLeft w:val="0"/>
          <w:marRight w:val="0"/>
          <w:marTop w:val="0"/>
          <w:marBottom w:val="0"/>
          <w:divBdr>
            <w:top w:val="none" w:sz="0" w:space="0" w:color="auto"/>
            <w:left w:val="none" w:sz="0" w:space="0" w:color="auto"/>
            <w:bottom w:val="none" w:sz="0" w:space="0" w:color="auto"/>
            <w:right w:val="none" w:sz="0" w:space="0" w:color="auto"/>
          </w:divBdr>
        </w:div>
        <w:div w:id="1754547739">
          <w:marLeft w:val="0"/>
          <w:marRight w:val="0"/>
          <w:marTop w:val="0"/>
          <w:marBottom w:val="0"/>
          <w:divBdr>
            <w:top w:val="none" w:sz="0" w:space="0" w:color="auto"/>
            <w:left w:val="none" w:sz="0" w:space="0" w:color="auto"/>
            <w:bottom w:val="none" w:sz="0" w:space="0" w:color="auto"/>
            <w:right w:val="none" w:sz="0" w:space="0" w:color="auto"/>
          </w:divBdr>
        </w:div>
      </w:divsChild>
    </w:div>
    <w:div w:id="1116489734">
      <w:bodyDiv w:val="1"/>
      <w:marLeft w:val="0"/>
      <w:marRight w:val="0"/>
      <w:marTop w:val="0"/>
      <w:marBottom w:val="0"/>
      <w:divBdr>
        <w:top w:val="none" w:sz="0" w:space="0" w:color="auto"/>
        <w:left w:val="none" w:sz="0" w:space="0" w:color="auto"/>
        <w:bottom w:val="none" w:sz="0" w:space="0" w:color="auto"/>
        <w:right w:val="none" w:sz="0" w:space="0" w:color="auto"/>
      </w:divBdr>
    </w:div>
    <w:div w:id="1240559753">
      <w:bodyDiv w:val="1"/>
      <w:marLeft w:val="0"/>
      <w:marRight w:val="0"/>
      <w:marTop w:val="0"/>
      <w:marBottom w:val="0"/>
      <w:divBdr>
        <w:top w:val="none" w:sz="0" w:space="0" w:color="auto"/>
        <w:left w:val="none" w:sz="0" w:space="0" w:color="auto"/>
        <w:bottom w:val="none" w:sz="0" w:space="0" w:color="auto"/>
        <w:right w:val="none" w:sz="0" w:space="0" w:color="auto"/>
      </w:divBdr>
    </w:div>
    <w:div w:id="1258054397">
      <w:bodyDiv w:val="1"/>
      <w:marLeft w:val="0"/>
      <w:marRight w:val="0"/>
      <w:marTop w:val="0"/>
      <w:marBottom w:val="0"/>
      <w:divBdr>
        <w:top w:val="none" w:sz="0" w:space="0" w:color="auto"/>
        <w:left w:val="none" w:sz="0" w:space="0" w:color="auto"/>
        <w:bottom w:val="none" w:sz="0" w:space="0" w:color="auto"/>
        <w:right w:val="none" w:sz="0" w:space="0" w:color="auto"/>
      </w:divBdr>
      <w:divsChild>
        <w:div w:id="131750257">
          <w:marLeft w:val="0"/>
          <w:marRight w:val="0"/>
          <w:marTop w:val="0"/>
          <w:marBottom w:val="0"/>
          <w:divBdr>
            <w:top w:val="none" w:sz="0" w:space="0" w:color="auto"/>
            <w:left w:val="none" w:sz="0" w:space="0" w:color="auto"/>
            <w:bottom w:val="none" w:sz="0" w:space="0" w:color="auto"/>
            <w:right w:val="none" w:sz="0" w:space="0" w:color="auto"/>
          </w:divBdr>
        </w:div>
        <w:div w:id="427429811">
          <w:marLeft w:val="0"/>
          <w:marRight w:val="0"/>
          <w:marTop w:val="0"/>
          <w:marBottom w:val="0"/>
          <w:divBdr>
            <w:top w:val="none" w:sz="0" w:space="0" w:color="auto"/>
            <w:left w:val="none" w:sz="0" w:space="0" w:color="auto"/>
            <w:bottom w:val="none" w:sz="0" w:space="0" w:color="auto"/>
            <w:right w:val="none" w:sz="0" w:space="0" w:color="auto"/>
          </w:divBdr>
        </w:div>
        <w:div w:id="469061124">
          <w:marLeft w:val="0"/>
          <w:marRight w:val="0"/>
          <w:marTop w:val="0"/>
          <w:marBottom w:val="0"/>
          <w:divBdr>
            <w:top w:val="none" w:sz="0" w:space="0" w:color="auto"/>
            <w:left w:val="none" w:sz="0" w:space="0" w:color="auto"/>
            <w:bottom w:val="none" w:sz="0" w:space="0" w:color="auto"/>
            <w:right w:val="none" w:sz="0" w:space="0" w:color="auto"/>
          </w:divBdr>
        </w:div>
        <w:div w:id="746221107">
          <w:marLeft w:val="0"/>
          <w:marRight w:val="0"/>
          <w:marTop w:val="0"/>
          <w:marBottom w:val="0"/>
          <w:divBdr>
            <w:top w:val="none" w:sz="0" w:space="0" w:color="auto"/>
            <w:left w:val="none" w:sz="0" w:space="0" w:color="auto"/>
            <w:bottom w:val="none" w:sz="0" w:space="0" w:color="auto"/>
            <w:right w:val="none" w:sz="0" w:space="0" w:color="auto"/>
          </w:divBdr>
        </w:div>
        <w:div w:id="1514951460">
          <w:marLeft w:val="0"/>
          <w:marRight w:val="0"/>
          <w:marTop w:val="0"/>
          <w:marBottom w:val="0"/>
          <w:divBdr>
            <w:top w:val="none" w:sz="0" w:space="0" w:color="auto"/>
            <w:left w:val="none" w:sz="0" w:space="0" w:color="auto"/>
            <w:bottom w:val="none" w:sz="0" w:space="0" w:color="auto"/>
            <w:right w:val="none" w:sz="0" w:space="0" w:color="auto"/>
          </w:divBdr>
        </w:div>
        <w:div w:id="2030833295">
          <w:marLeft w:val="0"/>
          <w:marRight w:val="0"/>
          <w:marTop w:val="0"/>
          <w:marBottom w:val="0"/>
          <w:divBdr>
            <w:top w:val="none" w:sz="0" w:space="0" w:color="auto"/>
            <w:left w:val="none" w:sz="0" w:space="0" w:color="auto"/>
            <w:bottom w:val="none" w:sz="0" w:space="0" w:color="auto"/>
            <w:right w:val="none" w:sz="0" w:space="0" w:color="auto"/>
          </w:divBdr>
        </w:div>
      </w:divsChild>
    </w:div>
    <w:div w:id="164792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herby@onet.poczta.pl" TargetMode="External"/><Relationship Id="rId13" Type="http://schemas.openxmlformats.org/officeDocument/2006/relationships/hyperlink" Target="http://www.herby.bipgmina.pl" TargetMode="External"/><Relationship Id="rId18" Type="http://schemas.openxmlformats.org/officeDocument/2006/relationships/footer" Target="footer2.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mina@herby.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herby@onet.poczta.pl"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gmina@herby.pl" TargetMode="External"/><Relationship Id="rId10" Type="http://schemas.openxmlformats.org/officeDocument/2006/relationships/hyperlink" Target="http://www.herby.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gmina@herby.pl" TargetMode="External"/><Relationship Id="rId14" Type="http://schemas.openxmlformats.org/officeDocument/2006/relationships/hyperlink" Target="mailto:urzherby@onet.poczta.pl" TargetMode="External"/><Relationship Id="rId22" Type="http://schemas.openxmlformats.org/officeDocument/2006/relationships/theme" Target="theme/theme1.xml"/><Relationship Id="rId27"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36E15-76D2-48B9-B89B-0A6F9C67B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12250</Words>
  <Characters>73504</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Felczuk</dc:creator>
  <cp:lastModifiedBy>tcholerzynski</cp:lastModifiedBy>
  <cp:revision>12</cp:revision>
  <cp:lastPrinted>2017-12-05T11:35:00Z</cp:lastPrinted>
  <dcterms:created xsi:type="dcterms:W3CDTF">2017-12-05T07:02:00Z</dcterms:created>
  <dcterms:modified xsi:type="dcterms:W3CDTF">2017-12-05T11:39:00Z</dcterms:modified>
</cp:coreProperties>
</file>