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6EB" w:rsidRDefault="00B826EB" w:rsidP="00B826EB"/>
    <w:p w:rsidR="00B826EB" w:rsidRDefault="00B826EB" w:rsidP="00B826EB">
      <w:pPr>
        <w:pStyle w:val="Nagwek6"/>
      </w:pPr>
      <w:r>
        <w:t>Załącznik nr 3</w:t>
      </w:r>
    </w:p>
    <w:p w:rsidR="00B826EB" w:rsidRDefault="00B826EB" w:rsidP="00B826EB">
      <w:pPr>
        <w:tabs>
          <w:tab w:val="left" w:pos="283"/>
        </w:tabs>
        <w:autoSpaceDE w:val="0"/>
        <w:autoSpaceDN w:val="0"/>
        <w:adjustRightInd w:val="0"/>
        <w:spacing w:line="360" w:lineRule="auto"/>
        <w:ind w:left="283" w:hanging="283"/>
        <w:jc w:val="right"/>
      </w:pPr>
    </w:p>
    <w:p w:rsidR="00B826EB" w:rsidRDefault="00B826EB" w:rsidP="00B826EB">
      <w:pPr>
        <w:spacing w:before="240" w:line="360" w:lineRule="auto"/>
        <w:jc w:val="center"/>
      </w:pPr>
    </w:p>
    <w:p w:rsidR="00B826EB" w:rsidRDefault="00B826EB" w:rsidP="00B826EB">
      <w:pPr>
        <w:spacing w:before="240" w:line="360" w:lineRule="auto"/>
        <w:jc w:val="center"/>
      </w:pPr>
    </w:p>
    <w:p w:rsidR="00B826EB" w:rsidRDefault="00B826EB" w:rsidP="00B826EB">
      <w:pPr>
        <w:spacing w:before="240" w:line="360" w:lineRule="auto"/>
        <w:jc w:val="center"/>
        <w:rPr>
          <w:i/>
        </w:rPr>
      </w:pPr>
      <w:r>
        <w:rPr>
          <w:i/>
        </w:rPr>
        <w:t>WZÓR</w:t>
      </w:r>
    </w:p>
    <w:p w:rsidR="00B826EB" w:rsidRDefault="00B826EB" w:rsidP="00B826EB">
      <w:pPr>
        <w:spacing w:before="240" w:line="360" w:lineRule="auto"/>
        <w:jc w:val="center"/>
      </w:pPr>
      <w:r>
        <w:rPr>
          <w:bCs/>
        </w:rPr>
        <w:t>SPRAWOZDANIE (CZĘŚCIOWE/KOŃCOWE</w:t>
      </w:r>
      <w:r>
        <w:rPr>
          <w:bCs/>
          <w:vertAlign w:val="superscript"/>
        </w:rPr>
        <w:t>1)</w:t>
      </w:r>
      <w:r>
        <w:rPr>
          <w:bCs/>
        </w:rPr>
        <w:t>)</w:t>
      </w:r>
      <w:r>
        <w:rPr>
          <w:bCs/>
          <w:vertAlign w:val="superscript"/>
        </w:rPr>
        <w:t>2)</w:t>
      </w:r>
    </w:p>
    <w:p w:rsidR="00B826EB" w:rsidRDefault="00B826EB" w:rsidP="00B826EB">
      <w:pPr>
        <w:spacing w:before="240" w:line="360" w:lineRule="auto"/>
        <w:jc w:val="center"/>
      </w:pPr>
      <w:r>
        <w:rPr>
          <w:bCs/>
        </w:rPr>
        <w:t>z wykonania zadania publicznego</w:t>
      </w:r>
    </w:p>
    <w:p w:rsidR="00B826EB" w:rsidRDefault="00B826EB" w:rsidP="00B826EB">
      <w:pPr>
        <w:spacing w:line="360" w:lineRule="auto"/>
        <w:jc w:val="center"/>
      </w:pPr>
    </w:p>
    <w:p w:rsidR="00B826EB" w:rsidRDefault="00B826EB" w:rsidP="00B826EB">
      <w:pPr>
        <w:jc w:val="center"/>
      </w:pPr>
      <w:r>
        <w:t>.................................................................................</w:t>
      </w:r>
    </w:p>
    <w:p w:rsidR="00B826EB" w:rsidRDefault="00B826EB" w:rsidP="00B826EB">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B826EB" w:rsidRDefault="00B826EB" w:rsidP="00B826EB">
      <w:pPr>
        <w:spacing w:before="240" w:line="360" w:lineRule="auto"/>
        <w:jc w:val="center"/>
        <w:rPr>
          <w:rFonts w:ascii="Times New Roman" w:hAnsi="Times New Roman" w:cs="Times New Roman"/>
        </w:rPr>
      </w:pPr>
      <w:r>
        <w:t>w okresie od ................ do .................</w:t>
      </w:r>
    </w:p>
    <w:p w:rsidR="00B826EB" w:rsidRDefault="00B826EB" w:rsidP="00B826EB">
      <w:pPr>
        <w:spacing w:line="360" w:lineRule="auto"/>
        <w:jc w:val="center"/>
      </w:pPr>
    </w:p>
    <w:p w:rsidR="00B826EB" w:rsidRDefault="00B826EB" w:rsidP="00B826EB">
      <w:pPr>
        <w:spacing w:line="360" w:lineRule="auto"/>
        <w:jc w:val="center"/>
      </w:pPr>
      <w:r>
        <w:t>określonego w umowie nr ..............</w:t>
      </w:r>
    </w:p>
    <w:p w:rsidR="00B826EB" w:rsidRDefault="00B826EB" w:rsidP="00B826EB">
      <w:pPr>
        <w:spacing w:line="360" w:lineRule="auto"/>
        <w:jc w:val="center"/>
      </w:pPr>
      <w:r>
        <w:t>zawartej w dniu .............................................................. pomiędzy</w:t>
      </w:r>
    </w:p>
    <w:p w:rsidR="00B826EB" w:rsidRDefault="00B826EB" w:rsidP="00B826EB">
      <w:pPr>
        <w:jc w:val="center"/>
      </w:pPr>
    </w:p>
    <w:p w:rsidR="00B826EB" w:rsidRDefault="00B826EB" w:rsidP="00B826EB">
      <w:pPr>
        <w:jc w:val="center"/>
      </w:pPr>
    </w:p>
    <w:p w:rsidR="00B826EB" w:rsidRDefault="00B826EB" w:rsidP="00B826EB">
      <w:pPr>
        <w:jc w:val="center"/>
      </w:pPr>
      <w:r>
        <w:t xml:space="preserve">.......................................................................................................... </w:t>
      </w:r>
    </w:p>
    <w:p w:rsidR="00B826EB" w:rsidRDefault="00B826EB" w:rsidP="00B826EB">
      <w:pPr>
        <w:jc w:val="center"/>
        <w:rPr>
          <w:i/>
        </w:rPr>
      </w:pPr>
      <w:r>
        <w:rPr>
          <w:i/>
        </w:rPr>
        <w:t xml:space="preserve">(nazwa Zleceniodawcy)                </w:t>
      </w:r>
    </w:p>
    <w:p w:rsidR="00B826EB" w:rsidRDefault="00B826EB" w:rsidP="00B826EB">
      <w:pPr>
        <w:spacing w:line="360" w:lineRule="auto"/>
        <w:jc w:val="center"/>
      </w:pPr>
    </w:p>
    <w:p w:rsidR="00B826EB" w:rsidRDefault="00B826EB" w:rsidP="00B826EB">
      <w:pPr>
        <w:spacing w:line="360" w:lineRule="auto"/>
        <w:jc w:val="center"/>
      </w:pPr>
    </w:p>
    <w:p w:rsidR="00B826EB" w:rsidRDefault="00B826EB" w:rsidP="00B826EB">
      <w:pPr>
        <w:jc w:val="center"/>
      </w:pPr>
      <w:r>
        <w:t>a .........................................................................................................</w:t>
      </w:r>
    </w:p>
    <w:p w:rsidR="00B826EB" w:rsidRDefault="00B826EB" w:rsidP="00B826EB">
      <w:pPr>
        <w:jc w:val="center"/>
        <w:rPr>
          <w:iCs/>
        </w:rPr>
      </w:pPr>
      <w:r>
        <w:rPr>
          <w:iCs/>
        </w:rPr>
        <w:t>(nazwa Zleceniobiorcy/(-ów), siedziba, nr Krajowego Rejestru Sądowego, innego rejestru lub ewidencji</w:t>
      </w:r>
      <w:r>
        <w:rPr>
          <w:iCs/>
          <w:vertAlign w:val="superscript"/>
        </w:rPr>
        <w:t>3)</w:t>
      </w:r>
      <w:r>
        <w:rPr>
          <w:iCs/>
        </w:rPr>
        <w:t>)</w:t>
      </w:r>
    </w:p>
    <w:p w:rsidR="00B826EB" w:rsidRDefault="00B826EB" w:rsidP="00B826EB">
      <w:pPr>
        <w:spacing w:line="360" w:lineRule="auto"/>
        <w:jc w:val="center"/>
      </w:pPr>
      <w:r>
        <w:t xml:space="preserve">                                                     </w:t>
      </w:r>
    </w:p>
    <w:p w:rsidR="00B826EB" w:rsidRDefault="00B826EB" w:rsidP="00B826EB">
      <w:pPr>
        <w:spacing w:before="240" w:line="360" w:lineRule="auto"/>
        <w:jc w:val="center"/>
      </w:pPr>
    </w:p>
    <w:p w:rsidR="00B826EB" w:rsidRDefault="00B826EB" w:rsidP="00B826EB">
      <w:pPr>
        <w:spacing w:before="240" w:line="360" w:lineRule="auto"/>
        <w:jc w:val="center"/>
      </w:pPr>
      <w:r>
        <w:t>Data złożenia sprawozdania</w:t>
      </w:r>
      <w:r>
        <w:rPr>
          <w:vertAlign w:val="superscript"/>
        </w:rPr>
        <w:t>4)</w:t>
      </w:r>
      <w:r>
        <w:t xml:space="preserve"> </w:t>
      </w:r>
    </w:p>
    <w:p w:rsidR="00B826EB" w:rsidRDefault="00B826EB" w:rsidP="00B826EB">
      <w:pPr>
        <w:spacing w:before="240" w:line="360" w:lineRule="auto"/>
        <w:jc w:val="center"/>
      </w:pPr>
      <w:r>
        <w:t>……………….......................</w:t>
      </w:r>
    </w:p>
    <w:p w:rsidR="00B826EB" w:rsidRDefault="00B826EB" w:rsidP="00B826EB">
      <w:pPr>
        <w:spacing w:before="240" w:line="360" w:lineRule="auto"/>
        <w:jc w:val="center"/>
      </w:pPr>
    </w:p>
    <w:p w:rsidR="00B826EB" w:rsidRDefault="00B826EB" w:rsidP="00B826EB">
      <w:pPr>
        <w:spacing w:before="240" w:line="360" w:lineRule="auto"/>
        <w:jc w:val="center"/>
      </w:pPr>
    </w:p>
    <w:p w:rsidR="00B826EB" w:rsidRDefault="00B826EB" w:rsidP="00B826EB">
      <w:pPr>
        <w:spacing w:before="240" w:line="360" w:lineRule="auto"/>
        <w:jc w:val="center"/>
      </w:pPr>
    </w:p>
    <w:p w:rsidR="00B826EB" w:rsidRDefault="00B826EB" w:rsidP="00B826EB">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t>Część I. Sprawozdanie merytoryczne</w:t>
      </w:r>
    </w:p>
    <w:p w:rsidR="00B826EB" w:rsidRDefault="00B826EB" w:rsidP="00B826EB">
      <w:pPr>
        <w:rPr>
          <w:rFonts w:ascii="Times New Roman" w:hAnsi="Times New Roman" w:cs="Times New Roman"/>
          <w:sz w:val="24"/>
          <w:szCs w:val="24"/>
        </w:rPr>
      </w:pPr>
    </w:p>
    <w:p w:rsidR="00B826EB" w:rsidRDefault="00B826EB" w:rsidP="00B826EB"/>
    <w:p w:rsidR="00B826EB" w:rsidRDefault="00B826EB" w:rsidP="00B826EB">
      <w:pPr>
        <w:pStyle w:val="Tabela"/>
        <w:spacing w:line="360" w:lineRule="auto"/>
        <w:ind w:hanging="284"/>
        <w:rPr>
          <w:sz w:val="24"/>
          <w:szCs w:val="24"/>
        </w:rPr>
      </w:pPr>
      <w:r>
        <w:rPr>
          <w:sz w:val="24"/>
          <w:szCs w:val="24"/>
        </w:rPr>
        <w:t xml:space="preserve">1. Informacja czy zakładane cele realizacji zadania publicznego zostały osiągnięte w wymiarze określonym w części III </w:t>
      </w:r>
      <w:proofErr w:type="spellStart"/>
      <w:r>
        <w:rPr>
          <w:sz w:val="24"/>
          <w:szCs w:val="24"/>
        </w:rPr>
        <w:t>pkt</w:t>
      </w:r>
      <w:proofErr w:type="spellEnd"/>
      <w:r>
        <w:rPr>
          <w:sz w:val="24"/>
          <w:szCs w:val="24"/>
        </w:rPr>
        <w:t xml:space="preserve"> 6 oferty. Jeśli nie, wskazać dlaczego.</w:t>
      </w:r>
    </w:p>
    <w:p w:rsidR="00B826EB" w:rsidRDefault="00B826EB" w:rsidP="00B826EB">
      <w:pPr>
        <w:rPr>
          <w:sz w:val="24"/>
          <w:szCs w:val="24"/>
        </w:rPr>
      </w:pPr>
    </w:p>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B826EB" w:rsidTr="00B826EB">
        <w:trPr>
          <w:trHeight w:val="1694"/>
        </w:trPr>
        <w:tc>
          <w:tcPr>
            <w:tcW w:w="9280" w:type="dxa"/>
            <w:tcBorders>
              <w:top w:val="single" w:sz="6" w:space="0" w:color="auto"/>
              <w:left w:val="single" w:sz="6" w:space="0" w:color="auto"/>
              <w:bottom w:val="single" w:sz="6" w:space="0" w:color="auto"/>
              <w:right w:val="nil"/>
            </w:tcBorders>
          </w:tcPr>
          <w:p w:rsidR="00B826EB" w:rsidRDefault="00B826EB">
            <w:pPr>
              <w:rPr>
                <w:sz w:val="24"/>
                <w:szCs w:val="24"/>
              </w:rPr>
            </w:pPr>
          </w:p>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Pr>
              <w:rPr>
                <w:sz w:val="24"/>
                <w:szCs w:val="24"/>
              </w:rPr>
            </w:pPr>
          </w:p>
        </w:tc>
        <w:tc>
          <w:tcPr>
            <w:tcW w:w="360" w:type="dxa"/>
            <w:tcBorders>
              <w:top w:val="single" w:sz="6" w:space="0" w:color="auto"/>
              <w:left w:val="nil"/>
              <w:bottom w:val="single" w:sz="6" w:space="0" w:color="auto"/>
              <w:right w:val="single" w:sz="6" w:space="0" w:color="auto"/>
            </w:tcBorders>
            <w:hideMark/>
          </w:tcPr>
          <w:p w:rsidR="00B826EB" w:rsidRDefault="00B826EB">
            <w:pPr>
              <w:rPr>
                <w:sz w:val="24"/>
                <w:szCs w:val="24"/>
              </w:rPr>
            </w:pPr>
            <w:r>
              <w:t xml:space="preserve"> </w:t>
            </w:r>
          </w:p>
        </w:tc>
      </w:tr>
    </w:tbl>
    <w:p w:rsidR="00B826EB" w:rsidRDefault="00B826EB" w:rsidP="00B826EB">
      <w:pPr>
        <w:spacing w:line="360" w:lineRule="auto"/>
      </w:pPr>
    </w:p>
    <w:p w:rsidR="00B826EB" w:rsidRDefault="00B826EB" w:rsidP="00B826EB">
      <w:pPr>
        <w:spacing w:line="360" w:lineRule="auto"/>
      </w:pPr>
    </w:p>
    <w:p w:rsidR="00B826EB" w:rsidRDefault="00B826EB" w:rsidP="00B826EB">
      <w:pPr>
        <w:spacing w:line="360" w:lineRule="auto"/>
        <w:jc w:val="both"/>
      </w:pPr>
      <w:r>
        <w:t xml:space="preserve">2. Opis wykonania zadania z wyszczególnieniem organizacji pozarządowych, podmiotów,       o których mowa w art. 3 ust. 3 ustawy z dnia 24 kwietnia 2003 r. o działalności pożytku publicznego i o </w:t>
      </w:r>
      <w:r>
        <w:lastRenderedPageBreak/>
        <w:t xml:space="preserve">wolontariacie, lub innych podmiotów wykonujących poszczególne działania określone w części III </w:t>
      </w:r>
      <w:proofErr w:type="spellStart"/>
      <w:r>
        <w:t>pkt</w:t>
      </w:r>
      <w:proofErr w:type="spellEnd"/>
      <w:r>
        <w:t xml:space="preserve">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4A0"/>
      </w:tblPr>
      <w:tblGrid>
        <w:gridCol w:w="4323"/>
        <w:gridCol w:w="1701"/>
        <w:gridCol w:w="3351"/>
      </w:tblGrid>
      <w:tr w:rsidR="00B826EB" w:rsidTr="00B826EB">
        <w:trPr>
          <w:trHeight w:val="1141"/>
        </w:trPr>
        <w:tc>
          <w:tcPr>
            <w:tcW w:w="4323" w:type="dxa"/>
            <w:tcBorders>
              <w:top w:val="single" w:sz="6" w:space="0" w:color="auto"/>
              <w:left w:val="single" w:sz="6" w:space="0" w:color="auto"/>
              <w:bottom w:val="single" w:sz="6" w:space="0" w:color="auto"/>
              <w:right w:val="single" w:sz="6" w:space="0" w:color="auto"/>
            </w:tcBorders>
            <w:hideMark/>
          </w:tcPr>
          <w:p w:rsidR="00B826EB" w:rsidRDefault="00B826EB">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hideMark/>
          </w:tcPr>
          <w:p w:rsidR="00B826EB" w:rsidRDefault="00B826EB">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hideMark/>
          </w:tcPr>
          <w:p w:rsidR="00B826EB" w:rsidRDefault="00B826EB">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B826EB" w:rsidTr="00B826EB">
        <w:trPr>
          <w:trHeight w:val="3065"/>
        </w:trPr>
        <w:tc>
          <w:tcPr>
            <w:tcW w:w="4323"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spacing w:line="360" w:lineRule="auto"/>
              <w:rPr>
                <w:rFonts w:ascii="Arial" w:hAnsi="Arial" w:cs="Arial"/>
                <w:sz w:val="20"/>
                <w:szCs w:val="20"/>
              </w:rPr>
            </w:pPr>
          </w:p>
          <w:p w:rsidR="00B826EB" w:rsidRDefault="00B826EB">
            <w:pPr>
              <w:autoSpaceDE w:val="0"/>
              <w:autoSpaceDN w:val="0"/>
              <w:adjustRightInd w:val="0"/>
              <w:spacing w:line="360" w:lineRule="auto"/>
              <w:rPr>
                <w:rFonts w:ascii="Arial" w:hAnsi="Arial" w:cs="Arial"/>
                <w:sz w:val="20"/>
                <w:szCs w:val="20"/>
              </w:rPr>
            </w:pPr>
          </w:p>
          <w:p w:rsidR="00B826EB" w:rsidRDefault="00B826EB">
            <w:pPr>
              <w:autoSpaceDE w:val="0"/>
              <w:autoSpaceDN w:val="0"/>
              <w:adjustRightInd w:val="0"/>
              <w:spacing w:line="360" w:lineRule="auto"/>
              <w:rPr>
                <w:rFonts w:ascii="Arial" w:hAnsi="Arial" w:cs="Arial"/>
                <w:sz w:val="20"/>
                <w:szCs w:val="20"/>
              </w:rPr>
            </w:pPr>
          </w:p>
          <w:p w:rsidR="00B826EB" w:rsidRDefault="00B826EB">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spacing w:line="360" w:lineRule="auto"/>
              <w:rPr>
                <w:rFonts w:ascii="Arial" w:hAnsi="Arial" w:cs="Arial"/>
                <w:sz w:val="20"/>
                <w:szCs w:val="20"/>
              </w:rPr>
            </w:pPr>
          </w:p>
          <w:p w:rsidR="00B826EB" w:rsidRDefault="00B826EB">
            <w:pPr>
              <w:autoSpaceDE w:val="0"/>
              <w:autoSpaceDN w:val="0"/>
              <w:adjustRightInd w:val="0"/>
              <w:spacing w:line="360" w:lineRule="auto"/>
              <w:rPr>
                <w:rFonts w:ascii="Arial" w:hAnsi="Arial" w:cs="Arial"/>
                <w:sz w:val="20"/>
                <w:szCs w:val="20"/>
              </w:rPr>
            </w:pPr>
          </w:p>
        </w:tc>
      </w:tr>
    </w:tbl>
    <w:p w:rsidR="00B826EB" w:rsidRDefault="00B826EB" w:rsidP="00B826EB">
      <w:pPr>
        <w:pStyle w:val="NormalnyWeb"/>
        <w:spacing w:before="0" w:after="0" w:line="360" w:lineRule="auto"/>
        <w:rPr>
          <w:szCs w:val="24"/>
        </w:rPr>
      </w:pPr>
    </w:p>
    <w:p w:rsidR="00B826EB" w:rsidRDefault="00B826EB" w:rsidP="00B826EB">
      <w:pPr>
        <w:spacing w:line="360" w:lineRule="auto"/>
        <w:rPr>
          <w:b/>
          <w:bCs/>
          <w:szCs w:val="24"/>
        </w:rPr>
      </w:pPr>
    </w:p>
    <w:p w:rsidR="00B826EB" w:rsidRDefault="00B826EB" w:rsidP="00B826EB">
      <w:pPr>
        <w:spacing w:line="360" w:lineRule="auto"/>
        <w:rPr>
          <w:b/>
          <w:bCs/>
        </w:rPr>
      </w:pPr>
    </w:p>
    <w:p w:rsidR="00B826EB" w:rsidRDefault="00B826EB" w:rsidP="00B826EB">
      <w:pPr>
        <w:spacing w:line="360" w:lineRule="auto"/>
        <w:rPr>
          <w:b/>
          <w:bCs/>
        </w:rPr>
      </w:pPr>
    </w:p>
    <w:p w:rsidR="00B826EB" w:rsidRDefault="00B826EB" w:rsidP="00B826EB">
      <w:pPr>
        <w:spacing w:line="360" w:lineRule="auto"/>
        <w:rPr>
          <w:rFonts w:ascii="Arial" w:hAnsi="Arial" w:cs="Arial"/>
          <w:sz w:val="20"/>
          <w:szCs w:val="20"/>
        </w:rPr>
      </w:pPr>
      <w:r>
        <w:rPr>
          <w:bCs/>
        </w:rPr>
        <w:t>3. Opis, w jaki sposób dofinansowanie z dotacji inwestycji związanych z realizacją zadania wpłynęło na jego wykonanie</w:t>
      </w:r>
    </w:p>
    <w:p w:rsidR="00B826EB" w:rsidRDefault="00B826EB" w:rsidP="00B826EB">
      <w:pPr>
        <w:rPr>
          <w:rFonts w:ascii="Times New Roman" w:hAnsi="Times New Roman" w:cs="Times New Roman"/>
          <w:sz w:val="24"/>
          <w:szCs w:val="24"/>
        </w:rPr>
      </w:pPr>
    </w:p>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B826EB" w:rsidTr="00B826EB">
        <w:trPr>
          <w:trHeight w:val="1758"/>
        </w:trPr>
        <w:tc>
          <w:tcPr>
            <w:tcW w:w="9280" w:type="dxa"/>
            <w:tcBorders>
              <w:top w:val="single" w:sz="6" w:space="0" w:color="auto"/>
              <w:left w:val="single" w:sz="6" w:space="0" w:color="auto"/>
              <w:bottom w:val="single" w:sz="6" w:space="0" w:color="auto"/>
              <w:right w:val="nil"/>
            </w:tcBorders>
          </w:tcPr>
          <w:p w:rsidR="00B826EB" w:rsidRDefault="00B826EB">
            <w:pPr>
              <w:rPr>
                <w:sz w:val="24"/>
                <w:szCs w:val="24"/>
              </w:rPr>
            </w:pPr>
          </w:p>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Pr>
              <w:rPr>
                <w:sz w:val="24"/>
                <w:szCs w:val="24"/>
              </w:rPr>
            </w:pPr>
          </w:p>
        </w:tc>
        <w:tc>
          <w:tcPr>
            <w:tcW w:w="360" w:type="dxa"/>
            <w:tcBorders>
              <w:top w:val="single" w:sz="6" w:space="0" w:color="auto"/>
              <w:left w:val="nil"/>
              <w:bottom w:val="single" w:sz="6" w:space="0" w:color="auto"/>
              <w:right w:val="single" w:sz="6" w:space="0" w:color="auto"/>
            </w:tcBorders>
            <w:hideMark/>
          </w:tcPr>
          <w:p w:rsidR="00B826EB" w:rsidRDefault="00B826EB">
            <w:pPr>
              <w:rPr>
                <w:sz w:val="24"/>
                <w:szCs w:val="24"/>
              </w:rPr>
            </w:pPr>
            <w:r>
              <w:lastRenderedPageBreak/>
              <w:t xml:space="preserve"> </w:t>
            </w:r>
          </w:p>
        </w:tc>
      </w:tr>
    </w:tbl>
    <w:p w:rsidR="00B826EB" w:rsidRDefault="00B826EB" w:rsidP="00B826EB">
      <w:pPr>
        <w:spacing w:line="360" w:lineRule="auto"/>
      </w:pPr>
    </w:p>
    <w:p w:rsidR="00B826EB" w:rsidRDefault="00B826EB" w:rsidP="00B826EB">
      <w:pPr>
        <w:spacing w:line="360" w:lineRule="auto"/>
      </w:pPr>
    </w:p>
    <w:p w:rsidR="00B826EB" w:rsidRDefault="00B826EB" w:rsidP="00B826EB">
      <w:pPr>
        <w:spacing w:line="360" w:lineRule="auto"/>
        <w:rPr>
          <w:rFonts w:ascii="Arial" w:hAnsi="Arial" w:cs="Arial"/>
          <w:sz w:val="20"/>
          <w:szCs w:val="20"/>
        </w:rPr>
      </w:pPr>
      <w:r>
        <w:rPr>
          <w:bCs/>
        </w:rPr>
        <w:t>4. Opis osiągniętych rezultatów</w:t>
      </w:r>
    </w:p>
    <w:p w:rsidR="00B826EB" w:rsidRDefault="00B826EB" w:rsidP="00B826EB">
      <w:pPr>
        <w:rPr>
          <w:rFonts w:ascii="Times New Roman" w:hAnsi="Times New Roman" w:cs="Times New Roman"/>
          <w:sz w:val="24"/>
          <w:szCs w:val="24"/>
        </w:rPr>
      </w:pPr>
    </w:p>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B826EB" w:rsidTr="00B826EB">
        <w:trPr>
          <w:trHeight w:val="1758"/>
        </w:trPr>
        <w:tc>
          <w:tcPr>
            <w:tcW w:w="9280" w:type="dxa"/>
            <w:tcBorders>
              <w:top w:val="single" w:sz="6" w:space="0" w:color="auto"/>
              <w:left w:val="single" w:sz="6" w:space="0" w:color="auto"/>
              <w:bottom w:val="single" w:sz="6" w:space="0" w:color="auto"/>
              <w:right w:val="nil"/>
            </w:tcBorders>
          </w:tcPr>
          <w:p w:rsidR="00B826EB" w:rsidRDefault="00B826EB">
            <w:pPr>
              <w:rPr>
                <w:sz w:val="24"/>
                <w:szCs w:val="24"/>
              </w:rPr>
            </w:pPr>
          </w:p>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Pr>
              <w:rPr>
                <w:sz w:val="24"/>
                <w:szCs w:val="24"/>
              </w:rPr>
            </w:pPr>
          </w:p>
        </w:tc>
        <w:tc>
          <w:tcPr>
            <w:tcW w:w="360" w:type="dxa"/>
            <w:tcBorders>
              <w:top w:val="single" w:sz="6" w:space="0" w:color="auto"/>
              <w:left w:val="nil"/>
              <w:bottom w:val="single" w:sz="6" w:space="0" w:color="auto"/>
              <w:right w:val="single" w:sz="6" w:space="0" w:color="auto"/>
            </w:tcBorders>
            <w:hideMark/>
          </w:tcPr>
          <w:p w:rsidR="00B826EB" w:rsidRDefault="00B826EB">
            <w:pPr>
              <w:rPr>
                <w:sz w:val="24"/>
                <w:szCs w:val="24"/>
              </w:rPr>
            </w:pPr>
            <w:r>
              <w:t xml:space="preserve"> </w:t>
            </w:r>
          </w:p>
        </w:tc>
      </w:tr>
    </w:tbl>
    <w:p w:rsidR="00B826EB" w:rsidRDefault="00B826EB" w:rsidP="00B826EB">
      <w:pPr>
        <w:spacing w:line="360" w:lineRule="auto"/>
      </w:pPr>
    </w:p>
    <w:p w:rsidR="00B826EB" w:rsidRDefault="00B826EB" w:rsidP="00B826EB">
      <w:pPr>
        <w:spacing w:line="360" w:lineRule="auto"/>
      </w:pPr>
    </w:p>
    <w:p w:rsidR="00B826EB" w:rsidRDefault="00B826EB" w:rsidP="00B826EB">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B826EB" w:rsidRDefault="00B826EB" w:rsidP="00B826EB">
      <w:pPr>
        <w:rPr>
          <w:rFonts w:ascii="Times New Roman" w:hAnsi="Times New Roman" w:cs="Times New Roman"/>
          <w:sz w:val="24"/>
          <w:szCs w:val="24"/>
        </w:rPr>
      </w:pPr>
    </w:p>
    <w:tbl>
      <w:tblPr>
        <w:tblW w:w="92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8933"/>
        <w:gridCol w:w="352"/>
      </w:tblGrid>
      <w:tr w:rsidR="00B826EB" w:rsidTr="00B826EB">
        <w:trPr>
          <w:trHeight w:val="1758"/>
        </w:trPr>
        <w:tc>
          <w:tcPr>
            <w:tcW w:w="9280" w:type="dxa"/>
            <w:tcBorders>
              <w:top w:val="single" w:sz="6" w:space="0" w:color="auto"/>
              <w:left w:val="single" w:sz="6" w:space="0" w:color="auto"/>
              <w:bottom w:val="single" w:sz="6" w:space="0" w:color="auto"/>
              <w:right w:val="nil"/>
            </w:tcBorders>
          </w:tcPr>
          <w:p w:rsidR="00B826EB" w:rsidRDefault="00B826EB">
            <w:pPr>
              <w:rPr>
                <w:sz w:val="24"/>
                <w:szCs w:val="24"/>
              </w:rPr>
            </w:pPr>
          </w:p>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 w:rsidR="00B826EB" w:rsidRDefault="00B826EB">
            <w:pPr>
              <w:rPr>
                <w:sz w:val="24"/>
                <w:szCs w:val="24"/>
              </w:rPr>
            </w:pPr>
          </w:p>
        </w:tc>
        <w:tc>
          <w:tcPr>
            <w:tcW w:w="360" w:type="dxa"/>
            <w:tcBorders>
              <w:top w:val="single" w:sz="6" w:space="0" w:color="auto"/>
              <w:left w:val="nil"/>
              <w:bottom w:val="single" w:sz="6" w:space="0" w:color="auto"/>
              <w:right w:val="single" w:sz="6" w:space="0" w:color="auto"/>
            </w:tcBorders>
            <w:hideMark/>
          </w:tcPr>
          <w:p w:rsidR="00B826EB" w:rsidRDefault="00B826EB">
            <w:pPr>
              <w:rPr>
                <w:sz w:val="24"/>
                <w:szCs w:val="24"/>
              </w:rPr>
            </w:pPr>
            <w:r>
              <w:lastRenderedPageBreak/>
              <w:t xml:space="preserve"> </w:t>
            </w:r>
          </w:p>
        </w:tc>
      </w:tr>
    </w:tbl>
    <w:p w:rsidR="00B826EB" w:rsidRDefault="00B826EB" w:rsidP="00B826EB">
      <w:pPr>
        <w:spacing w:line="360" w:lineRule="auto"/>
      </w:pPr>
    </w:p>
    <w:p w:rsidR="00B826EB" w:rsidRDefault="00B826EB" w:rsidP="00B826EB">
      <w:pPr>
        <w:spacing w:line="360" w:lineRule="auto"/>
        <w:rPr>
          <w:b/>
          <w:bCs/>
        </w:rPr>
      </w:pPr>
    </w:p>
    <w:p w:rsidR="00B826EB" w:rsidRDefault="00B826EB" w:rsidP="00B826EB">
      <w:pPr>
        <w:spacing w:line="360" w:lineRule="auto"/>
        <w:rPr>
          <w:b/>
          <w:bCs/>
        </w:rPr>
      </w:pPr>
    </w:p>
    <w:p w:rsidR="00B826EB" w:rsidRDefault="00B826EB" w:rsidP="00B826EB">
      <w:pPr>
        <w:spacing w:line="360" w:lineRule="auto"/>
        <w:rPr>
          <w:b/>
          <w:bCs/>
        </w:rPr>
      </w:pPr>
    </w:p>
    <w:p w:rsidR="00B826EB" w:rsidRDefault="00B826EB" w:rsidP="00B826EB">
      <w:pPr>
        <w:spacing w:line="360" w:lineRule="auto"/>
        <w:rPr>
          <w:b/>
          <w:bCs/>
        </w:rPr>
      </w:pPr>
    </w:p>
    <w:p w:rsidR="00B826EB" w:rsidRDefault="00B826EB" w:rsidP="00B826EB">
      <w:pPr>
        <w:spacing w:line="360" w:lineRule="auto"/>
        <w:rPr>
          <w:b/>
          <w:bCs/>
        </w:rPr>
      </w:pPr>
      <w:r>
        <w:rPr>
          <w:b/>
          <w:bCs/>
        </w:rPr>
        <w:t>Część II. Sprawozdanie z wykonania wydatków</w:t>
      </w:r>
    </w:p>
    <w:p w:rsidR="00B826EB" w:rsidRDefault="00B826EB" w:rsidP="00B826EB">
      <w:pPr>
        <w:numPr>
          <w:ilvl w:val="0"/>
          <w:numId w:val="1"/>
        </w:numPr>
        <w:spacing w:before="240" w:after="0" w:line="360" w:lineRule="auto"/>
        <w:jc w:val="both"/>
        <w:rPr>
          <w:b/>
          <w:bCs/>
        </w:rPr>
      </w:pPr>
      <w:r>
        <w:rPr>
          <w:b/>
          <w:bCs/>
        </w:rPr>
        <w:t>Rozliczenie ze względu na rodzaj kosztów (w zł)</w:t>
      </w:r>
    </w:p>
    <w:p w:rsidR="00B826EB" w:rsidRDefault="00B826EB" w:rsidP="00B826EB">
      <w:pPr>
        <w:spacing w:line="360" w:lineRule="auto"/>
        <w:rPr>
          <w:b/>
          <w:bCs/>
        </w:rPr>
      </w:pPr>
    </w:p>
    <w:p w:rsidR="00B826EB" w:rsidRDefault="00B826EB" w:rsidP="00B826EB">
      <w:pPr>
        <w:spacing w:line="360" w:lineRule="auto"/>
        <w:rPr>
          <w:b/>
          <w:bCs/>
        </w:rPr>
      </w:pPr>
    </w:p>
    <w:tbl>
      <w:tblPr>
        <w:tblpPr w:leftFromText="141" w:rightFromText="141" w:vertAnchor="text" w:horzAnchor="page" w:tblpX="600" w:tblpY="-53"/>
        <w:tblW w:w="10845" w:type="dxa"/>
        <w:tblLayout w:type="fixed"/>
        <w:tblCellMar>
          <w:left w:w="70" w:type="dxa"/>
          <w:right w:w="70" w:type="dxa"/>
        </w:tblCellMar>
        <w:tblLook w:val="04A0"/>
      </w:tblPr>
      <w:tblGrid>
        <w:gridCol w:w="427"/>
        <w:gridCol w:w="1482"/>
        <w:gridCol w:w="360"/>
        <w:gridCol w:w="425"/>
        <w:gridCol w:w="992"/>
        <w:gridCol w:w="1206"/>
        <w:gridCol w:w="354"/>
        <w:gridCol w:w="425"/>
        <w:gridCol w:w="992"/>
        <w:gridCol w:w="1206"/>
        <w:gridCol w:w="353"/>
        <w:gridCol w:w="426"/>
        <w:gridCol w:w="992"/>
        <w:gridCol w:w="1205"/>
      </w:tblGrid>
      <w:tr w:rsidR="00B826EB" w:rsidTr="00B826EB">
        <w:trPr>
          <w:cantSplit/>
        </w:trPr>
        <w:tc>
          <w:tcPr>
            <w:tcW w:w="426" w:type="dxa"/>
            <w:tcBorders>
              <w:top w:val="single" w:sz="6" w:space="0" w:color="auto"/>
              <w:left w:val="single" w:sz="6" w:space="0" w:color="auto"/>
              <w:bottom w:val="nil"/>
              <w:right w:val="single" w:sz="6" w:space="0" w:color="auto"/>
            </w:tcBorders>
            <w:hideMark/>
          </w:tcPr>
          <w:p w:rsidR="00B826EB" w:rsidRDefault="00B826EB">
            <w:pPr>
              <w:autoSpaceDE w:val="0"/>
              <w:autoSpaceDN w:val="0"/>
              <w:adjustRightInd w:val="0"/>
              <w:rPr>
                <w:sz w:val="16"/>
                <w:szCs w:val="16"/>
              </w:rPr>
            </w:pPr>
            <w:r>
              <w:rPr>
                <w:sz w:val="16"/>
                <w:szCs w:val="16"/>
              </w:rPr>
              <w:lastRenderedPageBreak/>
              <w:t>Lp.</w:t>
            </w:r>
          </w:p>
        </w:tc>
        <w:tc>
          <w:tcPr>
            <w:tcW w:w="1481" w:type="dxa"/>
            <w:vMerge w:val="restart"/>
            <w:tcBorders>
              <w:top w:val="single" w:sz="6"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6"/>
                <w:szCs w:val="16"/>
              </w:rPr>
            </w:pPr>
            <w:r>
              <w:rPr>
                <w:sz w:val="16"/>
                <w:szCs w:val="16"/>
              </w:rPr>
              <w:t xml:space="preserve">Rodzaj kosztów </w:t>
            </w:r>
          </w:p>
          <w:p w:rsidR="00B826EB" w:rsidRDefault="00B826EB">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6"/>
                <w:szCs w:val="16"/>
              </w:rPr>
            </w:pPr>
            <w:r>
              <w:rPr>
                <w:sz w:val="16"/>
                <w:szCs w:val="16"/>
              </w:rPr>
              <w:t xml:space="preserve"> Całość zadania zgodnie z umową (w zł)</w:t>
            </w:r>
          </w:p>
          <w:p w:rsidR="00B826EB" w:rsidRDefault="00B826EB">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B826EB" w:rsidRDefault="00B826EB">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6"/>
                <w:szCs w:val="16"/>
              </w:rPr>
            </w:pPr>
            <w:r>
              <w:rPr>
                <w:sz w:val="16"/>
                <w:szCs w:val="16"/>
              </w:rPr>
              <w:t xml:space="preserve"> Bieżący okres sprawozdawczy - za okres realizacji zadania publicznego (w zł)</w:t>
            </w:r>
          </w:p>
          <w:p w:rsidR="00B826EB" w:rsidRDefault="00B826EB">
            <w:pPr>
              <w:autoSpaceDE w:val="0"/>
              <w:autoSpaceDN w:val="0"/>
              <w:adjustRightInd w:val="0"/>
              <w:rPr>
                <w:sz w:val="16"/>
                <w:szCs w:val="16"/>
              </w:rPr>
            </w:pPr>
          </w:p>
        </w:tc>
      </w:tr>
      <w:tr w:rsidR="00B826EB" w:rsidTr="00B826EB">
        <w:trPr>
          <w:cantSplit/>
          <w:trHeight w:val="1134"/>
        </w:trPr>
        <w:tc>
          <w:tcPr>
            <w:tcW w:w="426" w:type="dxa"/>
            <w:tcBorders>
              <w:top w:val="nil"/>
              <w:left w:val="single" w:sz="6" w:space="0" w:color="auto"/>
              <w:bottom w:val="single" w:sz="6" w:space="0" w:color="auto"/>
              <w:right w:val="single" w:sz="6" w:space="0" w:color="auto"/>
            </w:tcBorders>
          </w:tcPr>
          <w:p w:rsidR="00B826EB" w:rsidRDefault="00B826EB">
            <w:pPr>
              <w:autoSpaceDE w:val="0"/>
              <w:autoSpaceDN w:val="0"/>
              <w:adjustRightInd w:val="0"/>
              <w:rPr>
                <w:sz w:val="16"/>
                <w:szCs w:val="16"/>
              </w:rPr>
            </w:pPr>
          </w:p>
        </w:tc>
        <w:tc>
          <w:tcPr>
            <w:tcW w:w="1481" w:type="dxa"/>
            <w:vMerge/>
            <w:tcBorders>
              <w:top w:val="single" w:sz="6" w:space="0" w:color="auto"/>
              <w:left w:val="single" w:sz="6" w:space="0" w:color="auto"/>
              <w:bottom w:val="single" w:sz="6" w:space="0" w:color="auto"/>
              <w:right w:val="single" w:sz="6" w:space="0" w:color="auto"/>
            </w:tcBorders>
            <w:vAlign w:val="center"/>
            <w:hideMark/>
          </w:tcPr>
          <w:p w:rsidR="00B826EB" w:rsidRDefault="00B826EB">
            <w:pPr>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B826EB" w:rsidRDefault="00B826EB">
            <w:pPr>
              <w:autoSpaceDE w:val="0"/>
              <w:autoSpaceDN w:val="0"/>
              <w:adjustRightInd w:val="0"/>
              <w:ind w:left="113" w:right="113"/>
              <w:rPr>
                <w:sz w:val="16"/>
                <w:szCs w:val="16"/>
              </w:rPr>
            </w:pPr>
            <w:r>
              <w:rPr>
                <w:sz w:val="16"/>
                <w:szCs w:val="16"/>
              </w:rPr>
              <w:t xml:space="preserve"> koszt całkowity</w:t>
            </w:r>
          </w:p>
          <w:p w:rsidR="00B826EB" w:rsidRDefault="00B826EB">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B826EB" w:rsidRDefault="00B826EB">
            <w:pPr>
              <w:autoSpaceDE w:val="0"/>
              <w:autoSpaceDN w:val="0"/>
              <w:adjustRightInd w:val="0"/>
              <w:ind w:left="113" w:right="113"/>
              <w:rPr>
                <w:sz w:val="16"/>
                <w:szCs w:val="16"/>
              </w:rPr>
            </w:pPr>
            <w:r>
              <w:rPr>
                <w:sz w:val="16"/>
                <w:szCs w:val="16"/>
              </w:rPr>
              <w:t xml:space="preserve"> z tego pokryty  z dotacji</w:t>
            </w:r>
          </w:p>
          <w:p w:rsidR="00B826EB" w:rsidRDefault="00B826EB">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B826EB" w:rsidRDefault="00B826EB">
            <w:pPr>
              <w:autoSpaceDE w:val="0"/>
              <w:autoSpaceDN w:val="0"/>
              <w:adjustRightInd w:val="0"/>
              <w:rPr>
                <w:sz w:val="16"/>
                <w:szCs w:val="16"/>
              </w:rPr>
            </w:pPr>
            <w:r>
              <w:rPr>
                <w:sz w:val="16"/>
                <w:szCs w:val="16"/>
              </w:rPr>
              <w:t>z tego pokryty z finansowych środków własnych, środków</w:t>
            </w:r>
          </w:p>
          <w:p w:rsidR="00B826EB" w:rsidRDefault="00B826EB">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B826EB" w:rsidRDefault="00B826EB">
            <w:pPr>
              <w:pStyle w:val="Tabela"/>
              <w:rPr>
                <w:sz w:val="16"/>
                <w:szCs w:val="16"/>
              </w:rPr>
            </w:pPr>
            <w:r>
              <w:rPr>
                <w:sz w:val="16"/>
                <w:szCs w:val="16"/>
              </w:rPr>
              <w:t>z tego  pokryty z wkładu osobowego,</w:t>
            </w:r>
          </w:p>
          <w:p w:rsidR="00B826EB" w:rsidRDefault="00B826EB">
            <w:pPr>
              <w:pStyle w:val="Tabela"/>
              <w:rPr>
                <w:rFonts w:ascii="Arial" w:hAnsi="Arial" w:cs="Arial"/>
                <w:sz w:val="16"/>
                <w:szCs w:val="16"/>
              </w:rPr>
            </w:pPr>
            <w:r>
              <w:rPr>
                <w:rFonts w:ascii="Arial" w:hAnsi="Arial" w:cs="Arial"/>
                <w:sz w:val="16"/>
                <w:szCs w:val="16"/>
              </w:rPr>
              <w:t xml:space="preserve">w tym pracy społecznej członków </w:t>
            </w:r>
          </w:p>
          <w:p w:rsidR="00B826EB" w:rsidRDefault="00B826EB">
            <w:pPr>
              <w:pStyle w:val="Tabela"/>
              <w:rPr>
                <w:rFonts w:ascii="Arial" w:hAnsi="Arial" w:cs="Arial"/>
                <w:sz w:val="16"/>
                <w:szCs w:val="16"/>
              </w:rPr>
            </w:pPr>
            <w:r>
              <w:rPr>
                <w:rFonts w:ascii="Arial" w:hAnsi="Arial" w:cs="Arial"/>
                <w:sz w:val="16"/>
                <w:szCs w:val="16"/>
              </w:rPr>
              <w:t>i świadczeń wolontariuszy</w:t>
            </w:r>
          </w:p>
          <w:p w:rsidR="00B826EB" w:rsidRDefault="00B826EB">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B826EB" w:rsidRDefault="00B826EB">
            <w:pPr>
              <w:autoSpaceDE w:val="0"/>
              <w:autoSpaceDN w:val="0"/>
              <w:adjustRightInd w:val="0"/>
              <w:ind w:left="113" w:right="113"/>
              <w:rPr>
                <w:sz w:val="16"/>
                <w:szCs w:val="16"/>
              </w:rPr>
            </w:pPr>
            <w:r>
              <w:rPr>
                <w:sz w:val="16"/>
                <w:szCs w:val="16"/>
              </w:rPr>
              <w:t xml:space="preserve"> koszt całkowity</w:t>
            </w:r>
          </w:p>
          <w:p w:rsidR="00B826EB" w:rsidRDefault="00B826EB">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B826EB" w:rsidRDefault="00B826EB">
            <w:pPr>
              <w:autoSpaceDE w:val="0"/>
              <w:autoSpaceDN w:val="0"/>
              <w:adjustRightInd w:val="0"/>
              <w:ind w:left="113" w:right="113"/>
              <w:rPr>
                <w:sz w:val="16"/>
                <w:szCs w:val="16"/>
              </w:rPr>
            </w:pPr>
            <w:r>
              <w:rPr>
                <w:sz w:val="16"/>
                <w:szCs w:val="16"/>
              </w:rPr>
              <w:t xml:space="preserve"> z tego z pokryty  dotacji</w:t>
            </w:r>
          </w:p>
          <w:p w:rsidR="00B826EB" w:rsidRDefault="00B826EB">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B826EB" w:rsidRDefault="00B826EB">
            <w:pPr>
              <w:autoSpaceDE w:val="0"/>
              <w:autoSpaceDN w:val="0"/>
              <w:adjustRightInd w:val="0"/>
              <w:rPr>
                <w:sz w:val="16"/>
                <w:szCs w:val="16"/>
              </w:rPr>
            </w:pPr>
            <w:r>
              <w:rPr>
                <w:sz w:val="16"/>
                <w:szCs w:val="16"/>
              </w:rPr>
              <w:t xml:space="preserve"> z tego z finansowych środków własnych, środków</w:t>
            </w:r>
          </w:p>
          <w:p w:rsidR="00B826EB" w:rsidRDefault="00B826EB">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B826EB" w:rsidRDefault="00B826EB">
            <w:pPr>
              <w:pStyle w:val="Tabela"/>
              <w:rPr>
                <w:sz w:val="16"/>
                <w:szCs w:val="16"/>
              </w:rPr>
            </w:pPr>
            <w:r>
              <w:rPr>
                <w:sz w:val="16"/>
                <w:szCs w:val="16"/>
              </w:rPr>
              <w:t>z tego  pokryty z wkładu osobowego,</w:t>
            </w:r>
          </w:p>
          <w:p w:rsidR="00B826EB" w:rsidRDefault="00B826EB">
            <w:pPr>
              <w:pStyle w:val="Tabela"/>
              <w:rPr>
                <w:sz w:val="16"/>
                <w:szCs w:val="16"/>
              </w:rPr>
            </w:pPr>
            <w:r>
              <w:rPr>
                <w:sz w:val="16"/>
                <w:szCs w:val="16"/>
              </w:rPr>
              <w:t xml:space="preserve">w tym pracy społecznej członków </w:t>
            </w:r>
          </w:p>
          <w:p w:rsidR="00B826EB" w:rsidRDefault="00B826EB">
            <w:pPr>
              <w:pStyle w:val="Tabela"/>
              <w:rPr>
                <w:sz w:val="16"/>
                <w:szCs w:val="16"/>
              </w:rPr>
            </w:pPr>
            <w:r>
              <w:rPr>
                <w:sz w:val="16"/>
                <w:szCs w:val="16"/>
              </w:rPr>
              <w:t>i świadczeń wolontariuszy</w:t>
            </w:r>
          </w:p>
          <w:p w:rsidR="00B826EB" w:rsidRDefault="00B826EB">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B826EB" w:rsidRDefault="00B826EB">
            <w:pPr>
              <w:autoSpaceDE w:val="0"/>
              <w:autoSpaceDN w:val="0"/>
              <w:adjustRightInd w:val="0"/>
              <w:ind w:left="113" w:right="113"/>
              <w:rPr>
                <w:sz w:val="16"/>
                <w:szCs w:val="16"/>
              </w:rPr>
            </w:pPr>
            <w:r>
              <w:rPr>
                <w:sz w:val="16"/>
                <w:szCs w:val="16"/>
              </w:rPr>
              <w:t xml:space="preserve"> koszt całkowity</w:t>
            </w:r>
          </w:p>
          <w:p w:rsidR="00B826EB" w:rsidRDefault="00B826EB">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B826EB" w:rsidRDefault="00B826EB">
            <w:pPr>
              <w:autoSpaceDE w:val="0"/>
              <w:autoSpaceDN w:val="0"/>
              <w:adjustRightInd w:val="0"/>
              <w:ind w:left="113" w:right="113"/>
              <w:rPr>
                <w:sz w:val="16"/>
                <w:szCs w:val="16"/>
              </w:rPr>
            </w:pPr>
            <w:r>
              <w:rPr>
                <w:sz w:val="16"/>
                <w:szCs w:val="16"/>
              </w:rPr>
              <w:t xml:space="preserve"> z tego  pokryty z dotacji</w:t>
            </w:r>
          </w:p>
          <w:p w:rsidR="00B826EB" w:rsidRDefault="00B826EB">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hideMark/>
          </w:tcPr>
          <w:p w:rsidR="00B826EB" w:rsidRDefault="00B826EB">
            <w:pPr>
              <w:autoSpaceDE w:val="0"/>
              <w:autoSpaceDN w:val="0"/>
              <w:adjustRightInd w:val="0"/>
              <w:rPr>
                <w:sz w:val="16"/>
                <w:szCs w:val="16"/>
              </w:rPr>
            </w:pPr>
            <w:r>
              <w:rPr>
                <w:sz w:val="16"/>
                <w:szCs w:val="16"/>
              </w:rPr>
              <w:t>z tego z finansowych środków własnych, środków</w:t>
            </w:r>
          </w:p>
          <w:p w:rsidR="00B826EB" w:rsidRDefault="00B826EB">
            <w:pPr>
              <w:autoSpaceDE w:val="0"/>
              <w:autoSpaceDN w:val="0"/>
              <w:adjustRightInd w:val="0"/>
              <w:rPr>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hideMark/>
          </w:tcPr>
          <w:p w:rsidR="00B826EB" w:rsidRDefault="00B826EB">
            <w:pPr>
              <w:pStyle w:val="Tabela"/>
              <w:rPr>
                <w:sz w:val="16"/>
                <w:szCs w:val="16"/>
              </w:rPr>
            </w:pPr>
            <w:r>
              <w:rPr>
                <w:sz w:val="16"/>
                <w:szCs w:val="16"/>
              </w:rPr>
              <w:t xml:space="preserve">z tego  pokryty z wkładu osobowego, </w:t>
            </w:r>
          </w:p>
          <w:p w:rsidR="00B826EB" w:rsidRDefault="00B826EB">
            <w:pPr>
              <w:pStyle w:val="Tabela"/>
              <w:rPr>
                <w:sz w:val="16"/>
                <w:szCs w:val="16"/>
              </w:rPr>
            </w:pPr>
            <w:r>
              <w:rPr>
                <w:sz w:val="16"/>
                <w:szCs w:val="16"/>
              </w:rPr>
              <w:t xml:space="preserve">w tym pracy społecznej członków </w:t>
            </w:r>
          </w:p>
          <w:p w:rsidR="00B826EB" w:rsidRDefault="00B826EB">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B826EB" w:rsidTr="00B826EB">
        <w:trPr>
          <w:trHeight w:val="424"/>
        </w:trPr>
        <w:tc>
          <w:tcPr>
            <w:tcW w:w="426" w:type="dxa"/>
            <w:tcBorders>
              <w:top w:val="single" w:sz="6" w:space="0" w:color="auto"/>
              <w:left w:val="single" w:sz="6" w:space="0" w:color="auto"/>
              <w:bottom w:val="single" w:sz="4" w:space="0" w:color="auto"/>
              <w:right w:val="single" w:sz="6" w:space="0" w:color="auto"/>
            </w:tcBorders>
            <w:hideMark/>
          </w:tcPr>
          <w:p w:rsidR="00B826EB" w:rsidRDefault="00B826EB">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6"/>
                <w:szCs w:val="16"/>
              </w:rPr>
            </w:pPr>
            <w:r>
              <w:rPr>
                <w:sz w:val="16"/>
                <w:szCs w:val="16"/>
              </w:rPr>
              <w:t>Koszty merytoryczne</w:t>
            </w:r>
          </w:p>
          <w:p w:rsidR="00B826EB" w:rsidRDefault="00B826EB">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B826EB" w:rsidRDefault="00B826EB">
            <w:pPr>
              <w:rPr>
                <w:rFonts w:ascii="Arial" w:hAnsi="Arial" w:cs="Arial"/>
                <w:sz w:val="16"/>
                <w:szCs w:val="16"/>
              </w:rPr>
            </w:pPr>
          </w:p>
          <w:p w:rsidR="00B826EB" w:rsidRDefault="00B826EB">
            <w:pPr>
              <w:rPr>
                <w:rFonts w:ascii="Arial" w:hAnsi="Arial" w:cs="Arial"/>
                <w:sz w:val="16"/>
                <w:szCs w:val="16"/>
              </w:rPr>
            </w:pPr>
            <w:r>
              <w:rPr>
                <w:rFonts w:ascii="Arial" w:hAnsi="Arial" w:cs="Arial"/>
                <w:sz w:val="16"/>
                <w:szCs w:val="16"/>
              </w:rPr>
              <w:t>1) ……..</w:t>
            </w:r>
          </w:p>
          <w:p w:rsidR="00B826EB" w:rsidRDefault="00B826EB">
            <w:pPr>
              <w:autoSpaceDE w:val="0"/>
              <w:autoSpaceDN w:val="0"/>
              <w:adjustRightInd w:val="0"/>
              <w:rPr>
                <w:rFonts w:ascii="Times New Roman" w:hAnsi="Times New Roman" w:cs="Times New Roman"/>
                <w:sz w:val="18"/>
                <w:szCs w:val="18"/>
              </w:rPr>
            </w:pPr>
            <w:r>
              <w:rPr>
                <w:rFonts w:ascii="Arial" w:hAnsi="Arial" w:cs="Arial"/>
                <w:sz w:val="16"/>
                <w:szCs w:val="16"/>
              </w:rPr>
              <w:t>2) ……..</w:t>
            </w:r>
          </w:p>
          <w:p w:rsidR="00B826EB" w:rsidRDefault="00B826EB">
            <w:pPr>
              <w:autoSpaceDE w:val="0"/>
              <w:autoSpaceDN w:val="0"/>
              <w:adjustRightInd w:val="0"/>
              <w:rPr>
                <w:sz w:val="18"/>
                <w:szCs w:val="18"/>
              </w:rPr>
            </w:pPr>
          </w:p>
          <w:p w:rsidR="00B826EB" w:rsidRDefault="00B826EB">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r>
              <w:rPr>
                <w:sz w:val="18"/>
                <w:szCs w:val="18"/>
              </w:rPr>
              <w:t xml:space="preserve"> </w:t>
            </w:r>
          </w:p>
          <w:p w:rsidR="00B826EB" w:rsidRDefault="00B826EB">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r>
              <w:rPr>
                <w:sz w:val="18"/>
                <w:szCs w:val="18"/>
              </w:rPr>
              <w:t xml:space="preserve"> </w:t>
            </w:r>
          </w:p>
          <w:p w:rsidR="00B826EB" w:rsidRDefault="00B826EB">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r>
              <w:rPr>
                <w:sz w:val="18"/>
                <w:szCs w:val="18"/>
              </w:rPr>
              <w:t xml:space="preserve"> </w:t>
            </w:r>
          </w:p>
          <w:p w:rsidR="00B826EB" w:rsidRDefault="00B826EB">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r>
              <w:rPr>
                <w:sz w:val="18"/>
                <w:szCs w:val="18"/>
              </w:rPr>
              <w:t xml:space="preserve"> </w:t>
            </w:r>
          </w:p>
          <w:p w:rsidR="00B826EB" w:rsidRDefault="00B826EB">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r>
              <w:rPr>
                <w:sz w:val="18"/>
                <w:szCs w:val="18"/>
              </w:rPr>
              <w:t xml:space="preserve"> </w:t>
            </w:r>
          </w:p>
          <w:p w:rsidR="00B826EB" w:rsidRDefault="00B826EB">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r>
              <w:rPr>
                <w:sz w:val="18"/>
                <w:szCs w:val="18"/>
              </w:rPr>
              <w:t xml:space="preserve"> </w:t>
            </w:r>
          </w:p>
          <w:p w:rsidR="00B826EB" w:rsidRDefault="00B826EB">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353"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r>
              <w:rPr>
                <w:sz w:val="18"/>
                <w:szCs w:val="18"/>
              </w:rPr>
              <w:t xml:space="preserve"> </w:t>
            </w:r>
          </w:p>
          <w:p w:rsidR="00B826EB" w:rsidRDefault="00B826EB">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r>
              <w:rPr>
                <w:sz w:val="18"/>
                <w:szCs w:val="18"/>
              </w:rPr>
              <w:t xml:space="preserve"> </w:t>
            </w:r>
          </w:p>
          <w:p w:rsidR="00B826EB" w:rsidRDefault="00B826EB">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r>
              <w:rPr>
                <w:sz w:val="18"/>
                <w:szCs w:val="18"/>
              </w:rPr>
              <w:t xml:space="preserve"> </w:t>
            </w:r>
          </w:p>
          <w:p w:rsidR="00B826EB" w:rsidRDefault="00B826EB">
            <w:pPr>
              <w:autoSpaceDE w:val="0"/>
              <w:autoSpaceDN w:val="0"/>
              <w:adjustRightInd w:val="0"/>
              <w:rPr>
                <w:sz w:val="18"/>
                <w:szCs w:val="18"/>
              </w:rPr>
            </w:pPr>
          </w:p>
        </w:tc>
        <w:tc>
          <w:tcPr>
            <w:tcW w:w="1205" w:type="dxa"/>
            <w:tcBorders>
              <w:top w:val="single" w:sz="6" w:space="0" w:color="auto"/>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r>
      <w:tr w:rsidR="00B826EB" w:rsidTr="00B826EB">
        <w:trPr>
          <w:trHeight w:val="152"/>
        </w:trPr>
        <w:tc>
          <w:tcPr>
            <w:tcW w:w="426" w:type="dxa"/>
            <w:tcBorders>
              <w:top w:val="single" w:sz="4" w:space="0" w:color="auto"/>
              <w:left w:val="single" w:sz="6" w:space="0" w:color="auto"/>
              <w:bottom w:val="nil"/>
              <w:right w:val="single" w:sz="6" w:space="0" w:color="auto"/>
            </w:tcBorders>
            <w:hideMark/>
          </w:tcPr>
          <w:p w:rsidR="00B826EB" w:rsidRDefault="00B826EB">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hideMark/>
          </w:tcPr>
          <w:p w:rsidR="00B826EB" w:rsidRDefault="00B826EB">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B826EB" w:rsidRDefault="00B826EB">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353"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c>
          <w:tcPr>
            <w:tcW w:w="1205" w:type="dxa"/>
            <w:tcBorders>
              <w:top w:val="single" w:sz="4" w:space="0" w:color="auto"/>
              <w:left w:val="single" w:sz="6" w:space="0" w:color="auto"/>
              <w:bottom w:val="nil"/>
              <w:right w:val="single" w:sz="6" w:space="0" w:color="auto"/>
            </w:tcBorders>
          </w:tcPr>
          <w:p w:rsidR="00B826EB" w:rsidRDefault="00B826EB">
            <w:pPr>
              <w:autoSpaceDE w:val="0"/>
              <w:autoSpaceDN w:val="0"/>
              <w:adjustRightInd w:val="0"/>
              <w:rPr>
                <w:sz w:val="18"/>
                <w:szCs w:val="18"/>
              </w:rPr>
            </w:pPr>
          </w:p>
        </w:tc>
      </w:tr>
      <w:tr w:rsidR="00B826EB" w:rsidTr="00B826EB">
        <w:trPr>
          <w:trHeight w:val="165"/>
        </w:trPr>
        <w:tc>
          <w:tcPr>
            <w:tcW w:w="426"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B826EB" w:rsidRDefault="00B826EB">
            <w:pPr>
              <w:rPr>
                <w:rFonts w:ascii="Arial" w:hAnsi="Arial" w:cs="Arial"/>
                <w:sz w:val="16"/>
                <w:szCs w:val="16"/>
              </w:rPr>
            </w:pPr>
          </w:p>
          <w:p w:rsidR="00B826EB" w:rsidRDefault="00B826EB">
            <w:pPr>
              <w:rPr>
                <w:rFonts w:ascii="Arial" w:hAnsi="Arial" w:cs="Arial"/>
                <w:sz w:val="16"/>
                <w:szCs w:val="16"/>
              </w:rPr>
            </w:pPr>
            <w:r>
              <w:rPr>
                <w:rFonts w:ascii="Arial" w:hAnsi="Arial" w:cs="Arial"/>
                <w:sz w:val="16"/>
                <w:szCs w:val="16"/>
              </w:rPr>
              <w:t>1) ……..</w:t>
            </w:r>
          </w:p>
          <w:p w:rsidR="00B826EB" w:rsidRDefault="00B826EB">
            <w:pPr>
              <w:autoSpaceDE w:val="0"/>
              <w:autoSpaceDN w:val="0"/>
              <w:adjustRightInd w:val="0"/>
              <w:rPr>
                <w:rFonts w:ascii="Times New Roman" w:hAnsi="Times New Roman" w:cs="Times New Roman"/>
                <w:sz w:val="18"/>
                <w:szCs w:val="18"/>
              </w:rPr>
            </w:pPr>
            <w:r>
              <w:rPr>
                <w:rFonts w:ascii="Arial" w:hAnsi="Arial" w:cs="Arial"/>
                <w:sz w:val="16"/>
                <w:szCs w:val="16"/>
              </w:rPr>
              <w:t>2) ……..</w:t>
            </w:r>
          </w:p>
          <w:p w:rsidR="00B826EB" w:rsidRDefault="00B826EB">
            <w:pPr>
              <w:autoSpaceDE w:val="0"/>
              <w:autoSpaceDN w:val="0"/>
              <w:adjustRightInd w:val="0"/>
              <w:rPr>
                <w:sz w:val="18"/>
                <w:szCs w:val="18"/>
              </w:rPr>
            </w:pPr>
          </w:p>
          <w:p w:rsidR="00B826EB" w:rsidRDefault="00B826EB">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r>
      <w:tr w:rsidR="00B826EB" w:rsidTr="00B826EB">
        <w:trPr>
          <w:trHeight w:val="165"/>
        </w:trPr>
        <w:tc>
          <w:tcPr>
            <w:tcW w:w="426" w:type="dxa"/>
            <w:tcBorders>
              <w:top w:val="nil"/>
              <w:left w:val="single" w:sz="6" w:space="0" w:color="auto"/>
              <w:bottom w:val="single" w:sz="4" w:space="0" w:color="auto"/>
              <w:right w:val="single" w:sz="6" w:space="0" w:color="auto"/>
            </w:tcBorders>
            <w:hideMark/>
          </w:tcPr>
          <w:p w:rsidR="00B826EB" w:rsidRDefault="00B826EB">
            <w:pPr>
              <w:autoSpaceDE w:val="0"/>
              <w:autoSpaceDN w:val="0"/>
              <w:adjustRightInd w:val="0"/>
              <w:rPr>
                <w:sz w:val="18"/>
                <w:szCs w:val="18"/>
              </w:rPr>
            </w:pPr>
            <w:r>
              <w:rPr>
                <w:sz w:val="18"/>
                <w:szCs w:val="18"/>
              </w:rPr>
              <w:lastRenderedPageBreak/>
              <w:t>III</w:t>
            </w:r>
          </w:p>
        </w:tc>
        <w:tc>
          <w:tcPr>
            <w:tcW w:w="1481"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6"/>
                <w:szCs w:val="16"/>
              </w:rPr>
            </w:pPr>
            <w:r>
              <w:rPr>
                <w:sz w:val="16"/>
                <w:szCs w:val="16"/>
              </w:rPr>
              <w:t>Inne koszty, w tym koszty wyposażenia</w:t>
            </w:r>
          </w:p>
          <w:p w:rsidR="00B826EB" w:rsidRDefault="00B826EB">
            <w:pPr>
              <w:autoSpaceDE w:val="0"/>
              <w:autoSpaceDN w:val="0"/>
              <w:adjustRightInd w:val="0"/>
              <w:rPr>
                <w:sz w:val="16"/>
                <w:szCs w:val="16"/>
              </w:rPr>
            </w:pPr>
            <w:r>
              <w:rPr>
                <w:sz w:val="16"/>
                <w:szCs w:val="16"/>
              </w:rPr>
              <w:t>i promocji</w:t>
            </w:r>
          </w:p>
          <w:p w:rsidR="00B826EB" w:rsidRDefault="00B826EB">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B826EB" w:rsidRDefault="00B826EB">
            <w:pPr>
              <w:rPr>
                <w:rFonts w:ascii="Arial" w:hAnsi="Arial" w:cs="Arial"/>
                <w:sz w:val="16"/>
                <w:szCs w:val="16"/>
              </w:rPr>
            </w:pPr>
          </w:p>
          <w:p w:rsidR="00B826EB" w:rsidRDefault="00B826EB">
            <w:pPr>
              <w:rPr>
                <w:rFonts w:ascii="Arial" w:hAnsi="Arial" w:cs="Arial"/>
                <w:sz w:val="16"/>
                <w:szCs w:val="16"/>
              </w:rPr>
            </w:pPr>
            <w:r>
              <w:rPr>
                <w:rFonts w:ascii="Arial" w:hAnsi="Arial" w:cs="Arial"/>
                <w:sz w:val="16"/>
                <w:szCs w:val="16"/>
              </w:rPr>
              <w:t>1) ……..</w:t>
            </w:r>
          </w:p>
          <w:p w:rsidR="00B826EB" w:rsidRDefault="00B826EB">
            <w:pPr>
              <w:autoSpaceDE w:val="0"/>
              <w:autoSpaceDN w:val="0"/>
              <w:adjustRightInd w:val="0"/>
              <w:rPr>
                <w:rFonts w:ascii="Times New Roman" w:hAnsi="Times New Roman" w:cs="Times New Roman"/>
                <w:sz w:val="18"/>
                <w:szCs w:val="18"/>
              </w:rPr>
            </w:pPr>
            <w:r>
              <w:rPr>
                <w:rFonts w:ascii="Arial" w:hAnsi="Arial" w:cs="Arial"/>
                <w:sz w:val="16"/>
                <w:szCs w:val="16"/>
              </w:rPr>
              <w:t>2) ……..</w:t>
            </w:r>
          </w:p>
          <w:p w:rsidR="00B826EB" w:rsidRDefault="00B826EB">
            <w:pPr>
              <w:autoSpaceDE w:val="0"/>
              <w:autoSpaceDN w:val="0"/>
              <w:adjustRightInd w:val="0"/>
              <w:rPr>
                <w:sz w:val="18"/>
                <w:szCs w:val="18"/>
              </w:rPr>
            </w:pPr>
          </w:p>
          <w:p w:rsidR="00B826EB" w:rsidRDefault="00B826EB">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B826EB" w:rsidRDefault="00B826EB">
            <w:pPr>
              <w:autoSpaceDE w:val="0"/>
              <w:autoSpaceDN w:val="0"/>
              <w:adjustRightInd w:val="0"/>
              <w:rPr>
                <w:sz w:val="18"/>
                <w:szCs w:val="18"/>
              </w:rPr>
            </w:pPr>
          </w:p>
        </w:tc>
      </w:tr>
      <w:tr w:rsidR="00B826EB" w:rsidTr="00B826EB">
        <w:trPr>
          <w:cantSplit/>
          <w:trHeight w:val="771"/>
        </w:trPr>
        <w:tc>
          <w:tcPr>
            <w:tcW w:w="426" w:type="dxa"/>
            <w:tcBorders>
              <w:top w:val="single" w:sz="4" w:space="0" w:color="auto"/>
              <w:left w:val="single" w:sz="6" w:space="0" w:color="auto"/>
              <w:bottom w:val="single" w:sz="6" w:space="0" w:color="auto"/>
              <w:right w:val="single" w:sz="6" w:space="0" w:color="auto"/>
            </w:tcBorders>
            <w:hideMark/>
          </w:tcPr>
          <w:p w:rsidR="00B826EB" w:rsidRDefault="00B826EB">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r>
              <w:rPr>
                <w:sz w:val="18"/>
                <w:szCs w:val="18"/>
              </w:rPr>
              <w:t>Ogółem</w:t>
            </w:r>
          </w:p>
          <w:p w:rsidR="00B826EB" w:rsidRDefault="00B826EB">
            <w:pPr>
              <w:autoSpaceDE w:val="0"/>
              <w:autoSpaceDN w:val="0"/>
              <w:adjustRightInd w:val="0"/>
              <w:rPr>
                <w:sz w:val="18"/>
                <w:szCs w:val="18"/>
              </w:rPr>
            </w:pPr>
          </w:p>
          <w:p w:rsidR="00B826EB" w:rsidRDefault="00B826EB">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353"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B826EB" w:rsidRDefault="00B826EB">
            <w:pPr>
              <w:autoSpaceDE w:val="0"/>
              <w:autoSpaceDN w:val="0"/>
              <w:adjustRightInd w:val="0"/>
              <w:rPr>
                <w:sz w:val="18"/>
                <w:szCs w:val="18"/>
              </w:rPr>
            </w:pPr>
          </w:p>
        </w:tc>
      </w:tr>
    </w:tbl>
    <w:p w:rsidR="00B826EB" w:rsidRDefault="00B826EB" w:rsidP="00B826EB">
      <w:pPr>
        <w:spacing w:line="360" w:lineRule="auto"/>
        <w:rPr>
          <w:b/>
          <w:bCs/>
        </w:rPr>
      </w:pPr>
    </w:p>
    <w:p w:rsidR="00B826EB" w:rsidRDefault="00B826EB" w:rsidP="00B826EB">
      <w:pPr>
        <w:spacing w:line="360" w:lineRule="auto"/>
        <w:rPr>
          <w:b/>
          <w:bCs/>
        </w:rPr>
      </w:pPr>
      <w:r>
        <w:rPr>
          <w:b/>
          <w:bCs/>
        </w:rPr>
        <w:t>2. Rozliczenie ze względu na źródło finansowania</w:t>
      </w:r>
    </w:p>
    <w:p w:rsidR="00B826EB" w:rsidRDefault="00B826EB" w:rsidP="00B826EB">
      <w:pPr>
        <w:spacing w:line="360" w:lineRule="auto"/>
        <w:rPr>
          <w:b/>
          <w:bCs/>
        </w:rPr>
      </w:pPr>
    </w:p>
    <w:tbl>
      <w:tblPr>
        <w:tblW w:w="9270"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50"/>
        <w:gridCol w:w="1630"/>
        <w:gridCol w:w="1779"/>
        <w:gridCol w:w="1779"/>
        <w:gridCol w:w="1932"/>
      </w:tblGrid>
      <w:tr w:rsidR="00B826EB" w:rsidTr="00B826EB">
        <w:trPr>
          <w:trHeight w:val="577"/>
        </w:trPr>
        <w:tc>
          <w:tcPr>
            <w:tcW w:w="2149" w:type="dxa"/>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rPr>
                <w:sz w:val="18"/>
                <w:szCs w:val="18"/>
              </w:rPr>
            </w:pPr>
            <w:r>
              <w:rPr>
                <w:sz w:val="18"/>
                <w:szCs w:val="18"/>
              </w:rPr>
              <w:t>Źródło finansowania</w:t>
            </w:r>
          </w:p>
        </w:tc>
        <w:tc>
          <w:tcPr>
            <w:tcW w:w="3409" w:type="dxa"/>
            <w:gridSpan w:val="2"/>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rPr>
                <w:sz w:val="18"/>
                <w:szCs w:val="18"/>
              </w:rPr>
            </w:pPr>
            <w:r>
              <w:rPr>
                <w:sz w:val="18"/>
                <w:szCs w:val="18"/>
              </w:rPr>
              <w:t>Całość zadania</w:t>
            </w:r>
          </w:p>
          <w:p w:rsidR="00B826EB" w:rsidRDefault="00B826EB">
            <w:pPr>
              <w:pStyle w:val="Tabela"/>
              <w:spacing w:line="360" w:lineRule="auto"/>
              <w:rPr>
                <w:sz w:val="18"/>
                <w:szCs w:val="18"/>
              </w:rPr>
            </w:pPr>
            <w:r>
              <w:rPr>
                <w:sz w:val="18"/>
                <w:szCs w:val="18"/>
              </w:rPr>
              <w:t xml:space="preserve">(zgodnie z umową) </w:t>
            </w:r>
          </w:p>
        </w:tc>
        <w:tc>
          <w:tcPr>
            <w:tcW w:w="3711" w:type="dxa"/>
            <w:gridSpan w:val="2"/>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rPr>
                <w:sz w:val="18"/>
                <w:szCs w:val="18"/>
              </w:rPr>
            </w:pPr>
            <w:r>
              <w:rPr>
                <w:sz w:val="18"/>
                <w:szCs w:val="18"/>
              </w:rPr>
              <w:t>Bieżący okres</w:t>
            </w:r>
          </w:p>
          <w:p w:rsidR="00B826EB" w:rsidRDefault="00B826EB">
            <w:pPr>
              <w:pStyle w:val="Tabela"/>
              <w:spacing w:line="360" w:lineRule="auto"/>
              <w:rPr>
                <w:sz w:val="18"/>
                <w:szCs w:val="18"/>
              </w:rPr>
            </w:pPr>
            <w:r>
              <w:rPr>
                <w:sz w:val="18"/>
                <w:szCs w:val="18"/>
              </w:rPr>
              <w:t>sprawozdawczy – za okres realizacji zadania</w:t>
            </w:r>
          </w:p>
        </w:tc>
      </w:tr>
      <w:tr w:rsidR="00B826EB" w:rsidTr="00B826EB">
        <w:tc>
          <w:tcPr>
            <w:tcW w:w="214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630" w:type="dxa"/>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rPr>
                <w:sz w:val="18"/>
                <w:szCs w:val="18"/>
              </w:rPr>
            </w:pPr>
            <w:r>
              <w:rPr>
                <w:sz w:val="18"/>
                <w:szCs w:val="18"/>
              </w:rPr>
              <w:t>zł</w:t>
            </w:r>
          </w:p>
        </w:tc>
        <w:tc>
          <w:tcPr>
            <w:tcW w:w="1779" w:type="dxa"/>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rPr>
                <w:sz w:val="18"/>
                <w:szCs w:val="18"/>
              </w:rPr>
            </w:pPr>
            <w:r>
              <w:rPr>
                <w:sz w:val="18"/>
                <w:szCs w:val="18"/>
              </w:rPr>
              <w:t>%</w:t>
            </w:r>
          </w:p>
        </w:tc>
        <w:tc>
          <w:tcPr>
            <w:tcW w:w="1779" w:type="dxa"/>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rPr>
                <w:sz w:val="18"/>
                <w:szCs w:val="18"/>
              </w:rPr>
            </w:pPr>
            <w:r>
              <w:rPr>
                <w:sz w:val="18"/>
                <w:szCs w:val="18"/>
              </w:rPr>
              <w:t>zł</w:t>
            </w:r>
          </w:p>
        </w:tc>
        <w:tc>
          <w:tcPr>
            <w:tcW w:w="1932" w:type="dxa"/>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rPr>
                <w:sz w:val="18"/>
                <w:szCs w:val="18"/>
              </w:rPr>
            </w:pPr>
            <w:r>
              <w:rPr>
                <w:sz w:val="18"/>
                <w:szCs w:val="18"/>
              </w:rPr>
              <w:t>%</w:t>
            </w:r>
          </w:p>
        </w:tc>
      </w:tr>
      <w:tr w:rsidR="00B826EB" w:rsidTr="00B826EB">
        <w:tc>
          <w:tcPr>
            <w:tcW w:w="214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r>
              <w:rPr>
                <w:sz w:val="18"/>
                <w:szCs w:val="18"/>
              </w:rPr>
              <w:t>Koszty pokryte z dotacji:</w:t>
            </w:r>
          </w:p>
          <w:p w:rsidR="00B826EB" w:rsidRDefault="00B826EB">
            <w:pPr>
              <w:rPr>
                <w:sz w:val="18"/>
                <w:szCs w:val="18"/>
              </w:rPr>
            </w:pPr>
          </w:p>
          <w:p w:rsidR="00B826EB" w:rsidRDefault="00B826EB">
            <w:pPr>
              <w:rPr>
                <w:sz w:val="24"/>
                <w:szCs w:val="24"/>
              </w:rPr>
            </w:pPr>
            <w:r>
              <w:rPr>
                <w:sz w:val="18"/>
                <w:szCs w:val="18"/>
              </w:rPr>
              <w:t>Z tego z odsetek bankowych od dotacji</w:t>
            </w:r>
          </w:p>
        </w:tc>
        <w:tc>
          <w:tcPr>
            <w:tcW w:w="1630"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r>
      <w:tr w:rsidR="00B826EB" w:rsidTr="00B826EB">
        <w:tc>
          <w:tcPr>
            <w:tcW w:w="214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r>
              <w:rPr>
                <w:sz w:val="18"/>
                <w:szCs w:val="18"/>
              </w:rPr>
              <w:t>Koszty pokryte</w:t>
            </w:r>
          </w:p>
          <w:p w:rsidR="00B826EB" w:rsidRDefault="00B826EB">
            <w:pPr>
              <w:pStyle w:val="Tabela"/>
              <w:spacing w:line="360" w:lineRule="auto"/>
              <w:rPr>
                <w:sz w:val="18"/>
                <w:szCs w:val="18"/>
              </w:rPr>
            </w:pPr>
            <w:r>
              <w:rPr>
                <w:sz w:val="18"/>
                <w:szCs w:val="18"/>
              </w:rPr>
              <w:t>ze środków finansowych własnych:</w:t>
            </w:r>
          </w:p>
          <w:p w:rsidR="00B826EB" w:rsidRDefault="00B826EB">
            <w:pPr>
              <w:rPr>
                <w:sz w:val="24"/>
                <w:szCs w:val="24"/>
              </w:rPr>
            </w:pPr>
          </w:p>
        </w:tc>
        <w:tc>
          <w:tcPr>
            <w:tcW w:w="1630"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r>
      <w:tr w:rsidR="00B826EB" w:rsidTr="00B826EB">
        <w:tc>
          <w:tcPr>
            <w:tcW w:w="214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B826EB" w:rsidRDefault="00B826EB">
            <w:pPr>
              <w:rPr>
                <w:rFonts w:ascii="Times New Roman" w:hAnsi="Times New Roman" w:cs="Times New Roman"/>
                <w:sz w:val="18"/>
                <w:szCs w:val="18"/>
              </w:rPr>
            </w:pPr>
          </w:p>
          <w:p w:rsidR="00B826EB" w:rsidRDefault="00B826EB">
            <w:pPr>
              <w:rPr>
                <w:sz w:val="18"/>
                <w:szCs w:val="18"/>
              </w:rPr>
            </w:pPr>
            <w:r>
              <w:rPr>
                <w:sz w:val="18"/>
                <w:szCs w:val="18"/>
              </w:rPr>
              <w:t>Z tego:</w:t>
            </w:r>
          </w:p>
          <w:p w:rsidR="00B826EB" w:rsidRDefault="00B826EB">
            <w:pPr>
              <w:spacing w:line="360" w:lineRule="auto"/>
              <w:rPr>
                <w:sz w:val="18"/>
                <w:szCs w:val="18"/>
              </w:rPr>
            </w:pPr>
          </w:p>
          <w:p w:rsidR="00B826EB" w:rsidRDefault="00B826EB">
            <w:pPr>
              <w:spacing w:line="360" w:lineRule="auto"/>
              <w:rPr>
                <w:sz w:val="18"/>
                <w:szCs w:val="18"/>
              </w:rPr>
            </w:pPr>
            <w:r>
              <w:rPr>
                <w:sz w:val="18"/>
                <w:szCs w:val="18"/>
              </w:rPr>
              <w:t>Z wpłat i opłat adresatów zadania publicznego:</w:t>
            </w:r>
          </w:p>
          <w:p w:rsidR="00B826EB" w:rsidRDefault="00B826EB">
            <w:pPr>
              <w:spacing w:line="360" w:lineRule="auto"/>
              <w:rPr>
                <w:sz w:val="18"/>
                <w:szCs w:val="18"/>
              </w:rPr>
            </w:pPr>
          </w:p>
          <w:p w:rsidR="00B826EB" w:rsidRDefault="00B826EB">
            <w:pPr>
              <w:spacing w:line="360" w:lineRule="auto"/>
              <w:rPr>
                <w:sz w:val="18"/>
                <w:szCs w:val="18"/>
              </w:rPr>
            </w:pPr>
            <w:r>
              <w:rPr>
                <w:sz w:val="18"/>
                <w:szCs w:val="18"/>
              </w:rPr>
              <w:t>Z finansowych środków</w:t>
            </w:r>
          </w:p>
          <w:p w:rsidR="00B826EB" w:rsidRDefault="00B826EB">
            <w:pPr>
              <w:spacing w:line="360" w:lineRule="auto"/>
              <w:rPr>
                <w:sz w:val="18"/>
                <w:szCs w:val="18"/>
              </w:rPr>
            </w:pPr>
            <w:r>
              <w:rPr>
                <w:sz w:val="18"/>
                <w:szCs w:val="18"/>
              </w:rPr>
              <w:t xml:space="preserve">z innych źródeł publicznych </w:t>
            </w:r>
          </w:p>
          <w:p w:rsidR="00B826EB" w:rsidRDefault="00B826EB">
            <w:pPr>
              <w:spacing w:line="360" w:lineRule="auto"/>
              <w:rPr>
                <w:sz w:val="18"/>
                <w:szCs w:val="18"/>
              </w:rPr>
            </w:pPr>
            <w:r>
              <w:rPr>
                <w:sz w:val="18"/>
                <w:szCs w:val="18"/>
              </w:rPr>
              <w:t>(w szczególności: dotacji</w:t>
            </w:r>
          </w:p>
          <w:p w:rsidR="00B826EB" w:rsidRDefault="00B826EB">
            <w:pPr>
              <w:spacing w:line="360" w:lineRule="auto"/>
              <w:rPr>
                <w:sz w:val="18"/>
                <w:szCs w:val="18"/>
              </w:rPr>
            </w:pPr>
            <w:r>
              <w:rPr>
                <w:sz w:val="18"/>
                <w:szCs w:val="18"/>
              </w:rPr>
              <w:t>z budżetu państwa lub budżetów jednostek samorządu terytorialnego, funduszy celowych, środków z funduszy strukturalnych:</w:t>
            </w:r>
          </w:p>
          <w:p w:rsidR="00B826EB" w:rsidRDefault="00B826EB">
            <w:pPr>
              <w:spacing w:line="360" w:lineRule="auto"/>
              <w:rPr>
                <w:sz w:val="18"/>
                <w:szCs w:val="18"/>
              </w:rPr>
            </w:pPr>
          </w:p>
          <w:p w:rsidR="00B826EB" w:rsidRDefault="00B826EB">
            <w:pPr>
              <w:spacing w:line="360" w:lineRule="auto"/>
              <w:rPr>
                <w:sz w:val="18"/>
                <w:szCs w:val="18"/>
              </w:rPr>
            </w:pPr>
            <w:r>
              <w:rPr>
                <w:sz w:val="18"/>
                <w:szCs w:val="18"/>
              </w:rPr>
              <w:t>Z pozostałych źródeł:</w:t>
            </w:r>
          </w:p>
          <w:p w:rsidR="00B826EB" w:rsidRDefault="00B826EB">
            <w:pPr>
              <w:spacing w:line="360" w:lineRule="auto"/>
              <w:rPr>
                <w:sz w:val="18"/>
                <w:szCs w:val="18"/>
              </w:rPr>
            </w:pPr>
          </w:p>
        </w:tc>
        <w:tc>
          <w:tcPr>
            <w:tcW w:w="1630"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r>
      <w:tr w:rsidR="00B826EB" w:rsidTr="00B826EB">
        <w:trPr>
          <w:trHeight w:val="1585"/>
        </w:trPr>
        <w:tc>
          <w:tcPr>
            <w:tcW w:w="2149" w:type="dxa"/>
            <w:tcBorders>
              <w:top w:val="single" w:sz="4" w:space="0" w:color="auto"/>
              <w:left w:val="single" w:sz="6" w:space="0" w:color="auto"/>
              <w:bottom w:val="single" w:sz="6" w:space="0" w:color="auto"/>
              <w:right w:val="single" w:sz="6" w:space="0" w:color="auto"/>
            </w:tcBorders>
            <w:hideMark/>
          </w:tcPr>
          <w:p w:rsidR="00B826EB" w:rsidRDefault="00B826EB">
            <w:pPr>
              <w:spacing w:line="360" w:lineRule="auto"/>
              <w:rPr>
                <w:sz w:val="18"/>
                <w:szCs w:val="18"/>
              </w:rPr>
            </w:pPr>
            <w:r>
              <w:rPr>
                <w:sz w:val="18"/>
                <w:szCs w:val="18"/>
              </w:rPr>
              <w:lastRenderedPageBreak/>
              <w:t>Koszty pokryte z wkładu osobowego</w:t>
            </w:r>
          </w:p>
          <w:p w:rsidR="00B826EB" w:rsidRDefault="00B826EB">
            <w:pPr>
              <w:spacing w:line="360" w:lineRule="auto"/>
              <w:rPr>
                <w:sz w:val="18"/>
                <w:szCs w:val="18"/>
              </w:rPr>
            </w:pPr>
            <w:r>
              <w:rPr>
                <w:sz w:val="18"/>
                <w:szCs w:val="18"/>
              </w:rPr>
              <w:t>(w tym świadczeń wolontariuszy, pracy społecznej członków)</w:t>
            </w:r>
          </w:p>
        </w:tc>
        <w:tc>
          <w:tcPr>
            <w:tcW w:w="1630" w:type="dxa"/>
            <w:tcBorders>
              <w:top w:val="single" w:sz="4"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779" w:type="dxa"/>
            <w:tcBorders>
              <w:top w:val="single" w:sz="4"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779" w:type="dxa"/>
            <w:tcBorders>
              <w:top w:val="single" w:sz="4"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932" w:type="dxa"/>
            <w:tcBorders>
              <w:top w:val="single" w:sz="4"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r>
      <w:tr w:rsidR="00B826EB" w:rsidTr="00B826EB">
        <w:tc>
          <w:tcPr>
            <w:tcW w:w="2149" w:type="dxa"/>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rPr>
                <w:sz w:val="18"/>
                <w:szCs w:val="18"/>
              </w:rPr>
            </w:pPr>
            <w:r>
              <w:rPr>
                <w:sz w:val="18"/>
                <w:szCs w:val="18"/>
              </w:rPr>
              <w:t xml:space="preserve">Ogółem: </w:t>
            </w:r>
          </w:p>
        </w:tc>
        <w:tc>
          <w:tcPr>
            <w:tcW w:w="1630"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779" w:type="dxa"/>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rPr>
                <w:sz w:val="18"/>
                <w:szCs w:val="18"/>
              </w:rPr>
            </w:pPr>
            <w:r>
              <w:rPr>
                <w:sz w:val="18"/>
                <w:szCs w:val="18"/>
              </w:rPr>
              <w:t>100%</w:t>
            </w:r>
          </w:p>
        </w:tc>
        <w:tc>
          <w:tcPr>
            <w:tcW w:w="1779"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p>
        </w:tc>
        <w:tc>
          <w:tcPr>
            <w:tcW w:w="1932"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rPr>
                <w:sz w:val="18"/>
                <w:szCs w:val="18"/>
              </w:rPr>
            </w:pPr>
            <w:r>
              <w:rPr>
                <w:sz w:val="18"/>
                <w:szCs w:val="18"/>
              </w:rPr>
              <w:t>100%</w:t>
            </w:r>
          </w:p>
          <w:p w:rsidR="00B826EB" w:rsidRDefault="00B826EB">
            <w:pPr>
              <w:rPr>
                <w:sz w:val="24"/>
                <w:szCs w:val="24"/>
              </w:rPr>
            </w:pPr>
          </w:p>
        </w:tc>
      </w:tr>
    </w:tbl>
    <w:p w:rsidR="00B826EB" w:rsidRDefault="00B826EB" w:rsidP="00B826EB">
      <w:pPr>
        <w:spacing w:line="360" w:lineRule="auto"/>
      </w:pPr>
    </w:p>
    <w:p w:rsidR="00B826EB" w:rsidRDefault="00B826EB" w:rsidP="00B826EB">
      <w:pPr>
        <w:spacing w:line="360" w:lineRule="auto"/>
      </w:pPr>
    </w:p>
    <w:p w:rsidR="00B826EB" w:rsidRDefault="00B826EB" w:rsidP="00B826EB">
      <w:pPr>
        <w:spacing w:line="360" w:lineRule="auto"/>
      </w:pPr>
    </w:p>
    <w:p w:rsidR="00B826EB" w:rsidRDefault="00B826EB" w:rsidP="00B826EB">
      <w:pPr>
        <w:spacing w:line="360" w:lineRule="auto"/>
      </w:pPr>
      <w:r>
        <w:t>Uwagi, które  mogą mieć znaczenie przy ocenie prawidłowości wykonania wydatków:</w:t>
      </w:r>
    </w:p>
    <w:p w:rsidR="00B826EB" w:rsidRDefault="00B826EB" w:rsidP="00B826EB">
      <w:pPr>
        <w:spacing w:line="360" w:lineRule="auto"/>
      </w:pPr>
      <w:r>
        <w:rPr>
          <w:rFonts w:ascii="Courier New" w:hAnsi="Courier New" w:cs="Courier New"/>
        </w:rPr>
        <w:t>..............................................................</w:t>
      </w:r>
    </w:p>
    <w:p w:rsidR="00B826EB" w:rsidRDefault="00B826EB" w:rsidP="00B826EB">
      <w:pPr>
        <w:spacing w:line="360" w:lineRule="auto"/>
      </w:pPr>
      <w:r>
        <w:rPr>
          <w:rFonts w:ascii="Courier New" w:hAnsi="Courier New" w:cs="Courier New"/>
        </w:rPr>
        <w:t>..............................................................</w:t>
      </w:r>
    </w:p>
    <w:p w:rsidR="00B826EB" w:rsidRDefault="00B826EB" w:rsidP="00B826EB">
      <w:pPr>
        <w:spacing w:before="240" w:line="360" w:lineRule="auto"/>
        <w:jc w:val="both"/>
        <w:rPr>
          <w:b/>
          <w:bCs/>
        </w:rPr>
      </w:pPr>
      <w:r>
        <w:rPr>
          <w:b/>
          <w:bCs/>
        </w:rPr>
        <w:lastRenderedPageBreak/>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B826EB" w:rsidTr="00B826EB">
        <w:tc>
          <w:tcPr>
            <w:tcW w:w="9355" w:type="dxa"/>
            <w:tcBorders>
              <w:top w:val="single" w:sz="4" w:space="0" w:color="000000"/>
              <w:left w:val="single" w:sz="4" w:space="0" w:color="000000"/>
              <w:bottom w:val="single" w:sz="4" w:space="0" w:color="000000"/>
              <w:right w:val="single" w:sz="4" w:space="0" w:color="000000"/>
            </w:tcBorders>
          </w:tcPr>
          <w:p w:rsidR="00B826EB" w:rsidRDefault="00B826EB">
            <w:pPr>
              <w:spacing w:before="240" w:line="360" w:lineRule="auto"/>
              <w:jc w:val="both"/>
              <w:rPr>
                <w:b/>
                <w:bCs/>
                <w:sz w:val="24"/>
                <w:szCs w:val="24"/>
              </w:rPr>
            </w:pPr>
          </w:p>
          <w:p w:rsidR="00B826EB" w:rsidRDefault="00B826EB">
            <w:pPr>
              <w:spacing w:before="240" w:line="360" w:lineRule="auto"/>
              <w:jc w:val="both"/>
              <w:rPr>
                <w:b/>
                <w:bCs/>
                <w:sz w:val="24"/>
                <w:szCs w:val="24"/>
              </w:rPr>
            </w:pPr>
          </w:p>
        </w:tc>
      </w:tr>
    </w:tbl>
    <w:p w:rsidR="00B826EB" w:rsidRDefault="00B826EB" w:rsidP="00B826EB">
      <w:pPr>
        <w:spacing w:before="240" w:line="360" w:lineRule="auto"/>
        <w:jc w:val="both"/>
        <w:rPr>
          <w:b/>
          <w:bCs/>
        </w:rPr>
      </w:pPr>
    </w:p>
    <w:p w:rsidR="00B826EB" w:rsidRDefault="00B826EB" w:rsidP="00B826EB">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27"/>
        <w:gridCol w:w="1203"/>
        <w:gridCol w:w="1274"/>
        <w:gridCol w:w="1275"/>
        <w:gridCol w:w="850"/>
        <w:gridCol w:w="708"/>
        <w:gridCol w:w="1417"/>
        <w:gridCol w:w="1416"/>
        <w:gridCol w:w="850"/>
      </w:tblGrid>
      <w:tr w:rsidR="00B826EB" w:rsidTr="00B826EB">
        <w:trPr>
          <w:trHeight w:val="1305"/>
        </w:trPr>
        <w:tc>
          <w:tcPr>
            <w:tcW w:w="426"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r>
              <w:t>Lp.</w:t>
            </w:r>
          </w:p>
          <w:p w:rsidR="00B826EB" w:rsidRDefault="00B826EB">
            <w:pPr>
              <w:pStyle w:val="Tabela"/>
              <w:spacing w:line="360" w:lineRule="auto"/>
            </w:pPr>
          </w:p>
          <w:p w:rsidR="00B826EB" w:rsidRDefault="00B826EB">
            <w:pPr>
              <w:pStyle w:val="Tabela"/>
              <w:spacing w:line="360" w:lineRule="auto"/>
            </w:pPr>
          </w:p>
          <w:p w:rsidR="00B826EB" w:rsidRDefault="00B826EB">
            <w:pPr>
              <w:pStyle w:val="Tabela"/>
              <w:spacing w:line="360" w:lineRule="auto"/>
            </w:pPr>
          </w:p>
          <w:p w:rsidR="00B826EB" w:rsidRDefault="00B826EB">
            <w:pPr>
              <w:pStyle w:val="Tabela"/>
              <w:spacing w:line="360" w:lineRule="auto"/>
            </w:pPr>
          </w:p>
        </w:tc>
        <w:tc>
          <w:tcPr>
            <w:tcW w:w="1204"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r>
              <w:t>Numer dokumentu</w:t>
            </w:r>
          </w:p>
          <w:p w:rsidR="00B826EB" w:rsidRDefault="00B826EB">
            <w:pPr>
              <w:pStyle w:val="Tabela"/>
              <w:spacing w:line="360" w:lineRule="auto"/>
            </w:pPr>
            <w:r>
              <w:t>księgowego</w:t>
            </w:r>
          </w:p>
          <w:p w:rsidR="00B826EB" w:rsidRDefault="00B826EB">
            <w:pPr>
              <w:pStyle w:val="Tabela"/>
              <w:spacing w:line="360" w:lineRule="auto"/>
            </w:pPr>
          </w:p>
          <w:p w:rsidR="00B826EB" w:rsidRDefault="00B826EB">
            <w:pPr>
              <w:pStyle w:val="Tabela"/>
              <w:spacing w:line="360" w:lineRule="auto"/>
            </w:pPr>
          </w:p>
          <w:p w:rsidR="00B826EB" w:rsidRDefault="00B826EB">
            <w:pPr>
              <w:pStyle w:val="Tabela"/>
              <w:spacing w:line="360" w:lineRule="auto"/>
            </w:pPr>
          </w:p>
        </w:tc>
        <w:tc>
          <w:tcPr>
            <w:tcW w:w="1275" w:type="dxa"/>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pPr>
            <w:r>
              <w:t>Numer</w:t>
            </w:r>
          </w:p>
          <w:p w:rsidR="00B826EB" w:rsidRDefault="00B826EB">
            <w:pPr>
              <w:pStyle w:val="Tabela"/>
              <w:spacing w:line="360" w:lineRule="auto"/>
            </w:pPr>
            <w:r>
              <w:t>pozycji</w:t>
            </w:r>
          </w:p>
          <w:p w:rsidR="00B826EB" w:rsidRDefault="00B826EB">
            <w:pPr>
              <w:pStyle w:val="Tabela"/>
              <w:spacing w:line="360" w:lineRule="auto"/>
            </w:pPr>
            <w:r>
              <w:t>kosztorysu</w:t>
            </w:r>
          </w:p>
          <w:p w:rsidR="00B826EB" w:rsidRDefault="00B826EB">
            <w:pPr>
              <w:spacing w:line="360" w:lineRule="auto"/>
              <w:rPr>
                <w:sz w:val="20"/>
                <w:szCs w:val="20"/>
              </w:rPr>
            </w:pPr>
            <w:r>
              <w:rPr>
                <w:sz w:val="20"/>
                <w:szCs w:val="20"/>
              </w:rPr>
              <w:t>(zgodnie</w:t>
            </w:r>
          </w:p>
          <w:p w:rsidR="00B826EB" w:rsidRDefault="00B826EB">
            <w:pPr>
              <w:spacing w:line="360" w:lineRule="auto"/>
              <w:rPr>
                <w:sz w:val="20"/>
                <w:szCs w:val="20"/>
              </w:rPr>
            </w:pPr>
            <w:r>
              <w:rPr>
                <w:sz w:val="20"/>
                <w:szCs w:val="20"/>
              </w:rPr>
              <w:t>z częścią II.1 – rozliczenie ze względu na rodzaj kosztów)</w:t>
            </w:r>
          </w:p>
        </w:tc>
        <w:tc>
          <w:tcPr>
            <w:tcW w:w="1276"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r>
              <w:t>Data wystawienia dokumentu księgowego</w:t>
            </w:r>
          </w:p>
          <w:p w:rsidR="00B826EB" w:rsidRDefault="00B826EB">
            <w:pPr>
              <w:pStyle w:val="Tabela"/>
              <w:spacing w:line="360" w:lineRule="auto"/>
            </w:pPr>
          </w:p>
          <w:p w:rsidR="00B826EB" w:rsidRDefault="00B826EB">
            <w:pPr>
              <w:pStyle w:val="Tabela"/>
              <w:spacing w:line="360" w:lineRule="auto"/>
            </w:pPr>
          </w:p>
          <w:p w:rsidR="00B826EB" w:rsidRDefault="00B826EB">
            <w:pPr>
              <w:pStyle w:val="Tabela"/>
              <w:spacing w:line="360" w:lineRule="auto"/>
            </w:pPr>
          </w:p>
          <w:p w:rsidR="00B826EB" w:rsidRDefault="00B826EB">
            <w:pPr>
              <w:pStyle w:val="Tabela"/>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r>
              <w:t>Nazwa</w:t>
            </w:r>
          </w:p>
          <w:p w:rsidR="00B826EB" w:rsidRDefault="00B826EB">
            <w:pPr>
              <w:pStyle w:val="Tabela"/>
              <w:spacing w:line="360" w:lineRule="auto"/>
            </w:pPr>
            <w:r>
              <w:t>kosztu</w:t>
            </w:r>
          </w:p>
          <w:p w:rsidR="00B826EB" w:rsidRDefault="00B826EB">
            <w:pPr>
              <w:pStyle w:val="Tabela"/>
              <w:spacing w:line="360" w:lineRule="auto"/>
            </w:pPr>
          </w:p>
          <w:p w:rsidR="00B826EB" w:rsidRDefault="00B826EB">
            <w:pPr>
              <w:pStyle w:val="Tabela"/>
              <w:spacing w:line="360" w:lineRule="auto"/>
            </w:pPr>
          </w:p>
          <w:p w:rsidR="00B826EB" w:rsidRDefault="00B826EB">
            <w:pPr>
              <w:pStyle w:val="Tabela"/>
              <w:spacing w:line="360" w:lineRule="auto"/>
            </w:pPr>
          </w:p>
        </w:tc>
        <w:tc>
          <w:tcPr>
            <w:tcW w:w="708"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r>
              <w:t>Kwota (zł)</w:t>
            </w:r>
          </w:p>
          <w:p w:rsidR="00B826EB" w:rsidRDefault="00B826EB">
            <w:pPr>
              <w:pStyle w:val="Tabela"/>
              <w:spacing w:line="360" w:lineRule="auto"/>
            </w:pPr>
          </w:p>
          <w:p w:rsidR="00B826EB" w:rsidRDefault="00B826EB">
            <w:pPr>
              <w:pStyle w:val="Tabela"/>
              <w:spacing w:line="360" w:lineRule="auto"/>
            </w:pPr>
          </w:p>
          <w:p w:rsidR="00B826EB" w:rsidRDefault="00B826EB">
            <w:pPr>
              <w:pStyle w:val="Tabela"/>
              <w:spacing w:line="360" w:lineRule="auto"/>
            </w:pPr>
          </w:p>
          <w:p w:rsidR="00B826EB" w:rsidRDefault="00B826EB">
            <w:pPr>
              <w:pStyle w:val="Tabela"/>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r>
              <w:t>Z tego</w:t>
            </w:r>
          </w:p>
          <w:p w:rsidR="00B826EB" w:rsidRDefault="00B826EB">
            <w:pPr>
              <w:pStyle w:val="Tabela"/>
              <w:spacing w:line="360" w:lineRule="auto"/>
            </w:pPr>
            <w:r>
              <w:t>ze środków</w:t>
            </w:r>
          </w:p>
          <w:p w:rsidR="00B826EB" w:rsidRDefault="00B826EB">
            <w:pPr>
              <w:pStyle w:val="Tabela"/>
              <w:spacing w:line="360" w:lineRule="auto"/>
            </w:pPr>
            <w:r>
              <w:t>pochodzących</w:t>
            </w:r>
          </w:p>
          <w:p w:rsidR="00B826EB" w:rsidRDefault="00B826EB">
            <w:pPr>
              <w:pStyle w:val="Tabela"/>
              <w:spacing w:line="360" w:lineRule="auto"/>
            </w:pPr>
            <w:r>
              <w:t>z dotacji (zł)</w:t>
            </w:r>
          </w:p>
          <w:p w:rsidR="00B826EB" w:rsidRDefault="00B826EB">
            <w:pPr>
              <w:pStyle w:val="Tabela"/>
              <w:spacing w:line="360" w:lineRule="auto"/>
            </w:pPr>
          </w:p>
        </w:tc>
        <w:tc>
          <w:tcPr>
            <w:tcW w:w="1417" w:type="dxa"/>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pPr>
            <w:r>
              <w:t>Z tego ze  środków finansowych własnych, środków</w:t>
            </w:r>
          </w:p>
          <w:p w:rsidR="00B826EB" w:rsidRDefault="00B826EB">
            <w:pPr>
              <w:pStyle w:val="Tabela"/>
              <w:spacing w:line="360" w:lineRule="auto"/>
            </w:pPr>
            <w:r>
              <w:t>z innych źródeł w tym wpłat i opłat adresatów zadania publicznego (zł)</w:t>
            </w:r>
          </w:p>
        </w:tc>
        <w:tc>
          <w:tcPr>
            <w:tcW w:w="851" w:type="dxa"/>
            <w:tcBorders>
              <w:top w:val="single" w:sz="6" w:space="0" w:color="auto"/>
              <w:left w:val="single" w:sz="6" w:space="0" w:color="auto"/>
              <w:bottom w:val="single" w:sz="6" w:space="0" w:color="auto"/>
              <w:right w:val="single" w:sz="6" w:space="0" w:color="auto"/>
            </w:tcBorders>
            <w:hideMark/>
          </w:tcPr>
          <w:p w:rsidR="00B826EB" w:rsidRDefault="00B826EB">
            <w:pPr>
              <w:pStyle w:val="Tabela"/>
              <w:spacing w:line="360" w:lineRule="auto"/>
            </w:pPr>
            <w:r>
              <w:t>Data zapłaty</w:t>
            </w:r>
          </w:p>
        </w:tc>
      </w:tr>
      <w:tr w:rsidR="00B826EB" w:rsidTr="00B826EB">
        <w:trPr>
          <w:trHeight w:val="1305"/>
        </w:trPr>
        <w:tc>
          <w:tcPr>
            <w:tcW w:w="426"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p>
        </w:tc>
        <w:tc>
          <w:tcPr>
            <w:tcW w:w="1204"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p>
        </w:tc>
        <w:tc>
          <w:tcPr>
            <w:tcW w:w="1275"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p>
        </w:tc>
        <w:tc>
          <w:tcPr>
            <w:tcW w:w="1276"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p>
        </w:tc>
        <w:tc>
          <w:tcPr>
            <w:tcW w:w="708"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p>
        </w:tc>
        <w:tc>
          <w:tcPr>
            <w:tcW w:w="1418"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p>
        </w:tc>
        <w:tc>
          <w:tcPr>
            <w:tcW w:w="1417"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p>
        </w:tc>
        <w:tc>
          <w:tcPr>
            <w:tcW w:w="851" w:type="dxa"/>
            <w:tcBorders>
              <w:top w:val="single" w:sz="6" w:space="0" w:color="auto"/>
              <w:left w:val="single" w:sz="6" w:space="0" w:color="auto"/>
              <w:bottom w:val="single" w:sz="6" w:space="0" w:color="auto"/>
              <w:right w:val="single" w:sz="6" w:space="0" w:color="auto"/>
            </w:tcBorders>
          </w:tcPr>
          <w:p w:rsidR="00B826EB" w:rsidRDefault="00B826EB">
            <w:pPr>
              <w:pStyle w:val="Tabela"/>
              <w:spacing w:line="360" w:lineRule="auto"/>
            </w:pPr>
          </w:p>
        </w:tc>
      </w:tr>
    </w:tbl>
    <w:p w:rsidR="00B826EB" w:rsidRDefault="00B826EB" w:rsidP="00B826EB">
      <w:pPr>
        <w:spacing w:line="360" w:lineRule="auto"/>
        <w:jc w:val="both"/>
        <w:rPr>
          <w:b/>
          <w:bCs/>
        </w:rPr>
      </w:pPr>
    </w:p>
    <w:p w:rsidR="00B826EB" w:rsidRDefault="00B826EB" w:rsidP="00B826EB">
      <w:pPr>
        <w:spacing w:before="240" w:line="360" w:lineRule="auto"/>
        <w:jc w:val="both"/>
        <w:rPr>
          <w:b/>
          <w:bCs/>
        </w:rPr>
      </w:pPr>
      <w:r>
        <w:rPr>
          <w:b/>
          <w:bCs/>
        </w:rPr>
        <w:t>Część III. Dodatkowe informacje</w:t>
      </w:r>
    </w:p>
    <w:p w:rsidR="00B826EB" w:rsidRDefault="00B826EB" w:rsidP="00B826EB">
      <w:pPr>
        <w:spacing w:line="360" w:lineRule="auto"/>
        <w:jc w:val="both"/>
      </w:pPr>
      <w:r>
        <w:rPr>
          <w:rFonts w:ascii="Courier New" w:hAnsi="Courier New" w:cs="Courier New"/>
          <w:b/>
          <w:bCs/>
        </w:rPr>
        <w:t>..............................................................</w:t>
      </w:r>
    </w:p>
    <w:p w:rsidR="00B826EB" w:rsidRDefault="00B826EB" w:rsidP="00B826EB">
      <w:pPr>
        <w:spacing w:line="360" w:lineRule="auto"/>
        <w:jc w:val="both"/>
      </w:pPr>
      <w:r>
        <w:rPr>
          <w:rFonts w:ascii="Courier New" w:hAnsi="Courier New" w:cs="Courier New"/>
          <w:b/>
          <w:bCs/>
        </w:rPr>
        <w:t>..............................................................</w:t>
      </w:r>
    </w:p>
    <w:p w:rsidR="00B826EB" w:rsidRDefault="00B826EB" w:rsidP="00B826EB">
      <w:pPr>
        <w:spacing w:line="360" w:lineRule="auto"/>
        <w:jc w:val="both"/>
      </w:pPr>
      <w:r>
        <w:rPr>
          <w:rFonts w:ascii="Courier New" w:hAnsi="Courier New" w:cs="Courier New"/>
          <w:b/>
          <w:bCs/>
        </w:rPr>
        <w:t>..............................................................</w:t>
      </w:r>
    </w:p>
    <w:p w:rsidR="00B826EB" w:rsidRDefault="00B826EB" w:rsidP="00B826EB">
      <w:pPr>
        <w:spacing w:line="360" w:lineRule="auto"/>
        <w:jc w:val="both"/>
      </w:pPr>
      <w:r>
        <w:rPr>
          <w:rFonts w:ascii="Courier New" w:hAnsi="Courier New" w:cs="Courier New"/>
          <w:b/>
          <w:bCs/>
        </w:rPr>
        <w:t>..............................................................</w:t>
      </w:r>
    </w:p>
    <w:p w:rsidR="00B826EB" w:rsidRDefault="00B826EB" w:rsidP="00B826EB">
      <w:pPr>
        <w:spacing w:line="360" w:lineRule="auto"/>
        <w:jc w:val="both"/>
      </w:pPr>
      <w:r>
        <w:rPr>
          <w:rFonts w:ascii="Courier New" w:hAnsi="Courier New" w:cs="Courier New"/>
          <w:b/>
          <w:bCs/>
        </w:rPr>
        <w:t>..............................................................</w:t>
      </w:r>
    </w:p>
    <w:p w:rsidR="00B826EB" w:rsidRDefault="00B826EB" w:rsidP="00B826EB">
      <w:pPr>
        <w:spacing w:before="240" w:line="360" w:lineRule="auto"/>
        <w:jc w:val="both"/>
      </w:pPr>
    </w:p>
    <w:p w:rsidR="00B826EB" w:rsidRDefault="00B826EB" w:rsidP="00B826EB">
      <w:pPr>
        <w:spacing w:before="240" w:line="360" w:lineRule="auto"/>
        <w:jc w:val="both"/>
      </w:pPr>
      <w:r>
        <w:lastRenderedPageBreak/>
        <w:t>Załączniki:</w:t>
      </w:r>
      <w:r>
        <w:rPr>
          <w:vertAlign w:val="superscript"/>
        </w:rPr>
        <w:t>10)</w:t>
      </w:r>
    </w:p>
    <w:p w:rsidR="00B826EB" w:rsidRDefault="00B826EB" w:rsidP="00B826EB">
      <w:pPr>
        <w:spacing w:line="360" w:lineRule="auto"/>
        <w:jc w:val="both"/>
      </w:pPr>
      <w:r>
        <w:t>1. ............................................................</w:t>
      </w:r>
    </w:p>
    <w:p w:rsidR="00B826EB" w:rsidRDefault="00B826EB" w:rsidP="00B826EB">
      <w:pPr>
        <w:spacing w:line="360" w:lineRule="auto"/>
        <w:jc w:val="both"/>
      </w:pPr>
      <w:r>
        <w:t>2. ............................................................</w:t>
      </w:r>
    </w:p>
    <w:p w:rsidR="00B826EB" w:rsidRDefault="00B826EB" w:rsidP="00B826EB">
      <w:pPr>
        <w:spacing w:line="360" w:lineRule="auto"/>
        <w:jc w:val="both"/>
      </w:pPr>
      <w:r>
        <w:t>3. ............................................................</w:t>
      </w:r>
    </w:p>
    <w:p w:rsidR="00B826EB" w:rsidRDefault="00B826EB" w:rsidP="00B826EB">
      <w:pPr>
        <w:spacing w:before="240"/>
        <w:jc w:val="both"/>
      </w:pPr>
    </w:p>
    <w:p w:rsidR="00B826EB" w:rsidRDefault="00B826EB" w:rsidP="00B826EB">
      <w:pPr>
        <w:spacing w:before="240"/>
        <w:jc w:val="both"/>
      </w:pPr>
      <w:r>
        <w:t>Oświadczam(-y), że:</w:t>
      </w:r>
    </w:p>
    <w:p w:rsidR="00B826EB" w:rsidRDefault="00B826EB" w:rsidP="00B826EB">
      <w:pPr>
        <w:jc w:val="both"/>
      </w:pPr>
      <w:r>
        <w:t>1) od daty zawarcia umowy nie zmienił się status prawny Zleceniobiorcy(-ów);</w:t>
      </w:r>
    </w:p>
    <w:p w:rsidR="00B826EB" w:rsidRDefault="00B826EB" w:rsidP="00B826EB">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B826EB" w:rsidRDefault="00B826EB" w:rsidP="00B826EB">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 xml:space="preserve">Dz. U. z 2010 r. Nr 113, poz. 759, z </w:t>
      </w:r>
      <w:proofErr w:type="spellStart"/>
      <w:r>
        <w:rPr>
          <w:bCs/>
        </w:rPr>
        <w:t>późn</w:t>
      </w:r>
      <w:proofErr w:type="spellEnd"/>
      <w:r>
        <w:rPr>
          <w:bCs/>
        </w:rPr>
        <w:t>. zm.</w:t>
      </w:r>
      <w:r>
        <w:t>)</w:t>
      </w:r>
      <w:r>
        <w:rPr>
          <w:vertAlign w:val="superscript"/>
        </w:rPr>
        <w:t>11)</w:t>
      </w:r>
      <w:r>
        <w:t>;</w:t>
      </w:r>
    </w:p>
    <w:p w:rsidR="00B826EB" w:rsidRDefault="00B826EB" w:rsidP="00B826EB">
      <w:pPr>
        <w:jc w:val="both"/>
      </w:pPr>
      <w:r>
        <w:t>4) wszystkie kwoty wymienione w zestawieniu faktur (rachunków) zostały faktycznie poniesione;</w:t>
      </w:r>
    </w:p>
    <w:p w:rsidR="00B826EB" w:rsidRDefault="00B826EB" w:rsidP="00B826EB">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Cs w:val="24"/>
        </w:rPr>
        <w:t>późn</w:t>
      </w:r>
      <w:proofErr w:type="spellEnd"/>
      <w:r>
        <w:rPr>
          <w:szCs w:val="24"/>
        </w:rPr>
        <w:t xml:space="preserve">. zm.). </w:t>
      </w:r>
    </w:p>
    <w:p w:rsidR="00B826EB" w:rsidRDefault="00B826EB" w:rsidP="00B826EB">
      <w:pPr>
        <w:spacing w:line="360" w:lineRule="auto"/>
        <w:jc w:val="both"/>
        <w:rPr>
          <w:szCs w:val="24"/>
        </w:rPr>
      </w:pPr>
    </w:p>
    <w:p w:rsidR="00B826EB" w:rsidRDefault="00B826EB" w:rsidP="00B826EB">
      <w:pPr>
        <w:spacing w:line="360" w:lineRule="auto"/>
        <w:jc w:val="center"/>
      </w:pPr>
    </w:p>
    <w:p w:rsidR="00B826EB" w:rsidRDefault="00B826EB" w:rsidP="00B826EB">
      <w:pPr>
        <w:spacing w:line="360" w:lineRule="auto"/>
        <w:jc w:val="center"/>
      </w:pPr>
    </w:p>
    <w:p w:rsidR="00B826EB" w:rsidRDefault="00B826EB" w:rsidP="00B826EB">
      <w:pPr>
        <w:spacing w:line="360" w:lineRule="auto"/>
        <w:jc w:val="center"/>
      </w:pPr>
      <w:r>
        <w:t xml:space="preserve"> (pieczęć(-cie) Zleceniobiorcy/(-ów)</w:t>
      </w:r>
      <w:r>
        <w:rPr>
          <w:vertAlign w:val="superscript"/>
        </w:rPr>
        <w:t>12)</w:t>
      </w:r>
      <w:r>
        <w:t>)</w:t>
      </w:r>
    </w:p>
    <w:p w:rsidR="00B826EB" w:rsidRDefault="00B826EB" w:rsidP="00B826EB">
      <w:pPr>
        <w:spacing w:before="240" w:line="360" w:lineRule="auto"/>
        <w:jc w:val="both"/>
      </w:pPr>
      <w:r>
        <w:t>......................................................................................................................................................</w:t>
      </w:r>
    </w:p>
    <w:p w:rsidR="00B826EB" w:rsidRDefault="00B826EB" w:rsidP="00B826EB">
      <w:pPr>
        <w:spacing w:line="360" w:lineRule="auto"/>
        <w:jc w:val="both"/>
      </w:pPr>
      <w:r>
        <w:t>.......................................................................................................................................................</w:t>
      </w:r>
    </w:p>
    <w:p w:rsidR="00B826EB" w:rsidRDefault="00B826EB" w:rsidP="00B826EB">
      <w:pPr>
        <w:spacing w:line="360" w:lineRule="auto"/>
        <w:jc w:val="both"/>
      </w:pPr>
      <w:r>
        <w:t>.......................................................................................................................................................</w:t>
      </w:r>
    </w:p>
    <w:p w:rsidR="00B826EB" w:rsidRDefault="00B826EB" w:rsidP="00B826EB">
      <w:pPr>
        <w:spacing w:line="360" w:lineRule="auto"/>
        <w:jc w:val="center"/>
      </w:pPr>
      <w:r>
        <w:t>(podpis osoby upoważnionej lub podpisy osób upoważnionych do składania oświadczeń woli   w imieniu Zleceniobiorcy(-ów)</w:t>
      </w:r>
    </w:p>
    <w:p w:rsidR="00B826EB" w:rsidRDefault="00B826EB" w:rsidP="00B826EB">
      <w:pPr>
        <w:spacing w:before="240" w:line="360" w:lineRule="auto"/>
        <w:jc w:val="both"/>
      </w:pPr>
    </w:p>
    <w:p w:rsidR="00B826EB" w:rsidRDefault="00B826EB" w:rsidP="00B826EB">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B826EB" w:rsidTr="00B826EB">
        <w:tc>
          <w:tcPr>
            <w:tcW w:w="9070" w:type="dxa"/>
            <w:tcBorders>
              <w:top w:val="single" w:sz="6" w:space="0" w:color="auto"/>
              <w:left w:val="single" w:sz="6" w:space="0" w:color="auto"/>
              <w:bottom w:val="single" w:sz="6" w:space="0" w:color="auto"/>
              <w:right w:val="nil"/>
            </w:tcBorders>
          </w:tcPr>
          <w:p w:rsidR="00B826EB" w:rsidRDefault="00B826EB">
            <w:pPr>
              <w:spacing w:line="360" w:lineRule="auto"/>
              <w:rPr>
                <w:sz w:val="24"/>
                <w:szCs w:val="24"/>
              </w:rPr>
            </w:pPr>
          </w:p>
          <w:p w:rsidR="00B826EB" w:rsidRDefault="00B826EB">
            <w:pPr>
              <w:pStyle w:val="Tabela"/>
              <w:spacing w:line="360" w:lineRule="auto"/>
              <w:rPr>
                <w:sz w:val="24"/>
              </w:rPr>
            </w:pPr>
          </w:p>
        </w:tc>
        <w:tc>
          <w:tcPr>
            <w:tcW w:w="360" w:type="dxa"/>
            <w:tcBorders>
              <w:top w:val="single" w:sz="6" w:space="0" w:color="auto"/>
              <w:left w:val="nil"/>
              <w:bottom w:val="single" w:sz="6" w:space="0" w:color="auto"/>
              <w:right w:val="single" w:sz="6" w:space="0" w:color="auto"/>
            </w:tcBorders>
            <w:hideMark/>
          </w:tcPr>
          <w:p w:rsidR="00B826EB" w:rsidRDefault="00B826EB">
            <w:pPr>
              <w:rPr>
                <w:sz w:val="24"/>
                <w:szCs w:val="24"/>
              </w:rPr>
            </w:pPr>
            <w:r>
              <w:t xml:space="preserve"> </w:t>
            </w:r>
          </w:p>
        </w:tc>
      </w:tr>
    </w:tbl>
    <w:p w:rsidR="00B826EB" w:rsidRDefault="00B826EB" w:rsidP="00B826EB">
      <w:pPr>
        <w:spacing w:line="360" w:lineRule="auto"/>
      </w:pPr>
    </w:p>
    <w:p w:rsidR="00B826EB" w:rsidRDefault="00B826EB" w:rsidP="00B826EB">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tblPr>
      <w:tblGrid>
        <w:gridCol w:w="9070"/>
        <w:gridCol w:w="360"/>
      </w:tblGrid>
      <w:tr w:rsidR="00B826EB" w:rsidTr="00B826EB">
        <w:tc>
          <w:tcPr>
            <w:tcW w:w="9070" w:type="dxa"/>
            <w:tcBorders>
              <w:top w:val="single" w:sz="6" w:space="0" w:color="auto"/>
              <w:left w:val="single" w:sz="6" w:space="0" w:color="auto"/>
              <w:bottom w:val="single" w:sz="6" w:space="0" w:color="auto"/>
              <w:right w:val="nil"/>
            </w:tcBorders>
          </w:tcPr>
          <w:p w:rsidR="00B826EB" w:rsidRDefault="00B826EB">
            <w:pPr>
              <w:spacing w:line="360" w:lineRule="auto"/>
              <w:rPr>
                <w:sz w:val="24"/>
                <w:szCs w:val="24"/>
              </w:rPr>
            </w:pPr>
          </w:p>
          <w:p w:rsidR="00B826EB" w:rsidRDefault="00B826EB">
            <w:pPr>
              <w:pStyle w:val="Tabela"/>
              <w:spacing w:line="360" w:lineRule="auto"/>
              <w:rPr>
                <w:sz w:val="24"/>
              </w:rPr>
            </w:pPr>
          </w:p>
        </w:tc>
        <w:tc>
          <w:tcPr>
            <w:tcW w:w="360" w:type="dxa"/>
            <w:tcBorders>
              <w:top w:val="single" w:sz="6" w:space="0" w:color="auto"/>
              <w:left w:val="nil"/>
              <w:bottom w:val="single" w:sz="6" w:space="0" w:color="auto"/>
              <w:right w:val="single" w:sz="6" w:space="0" w:color="auto"/>
            </w:tcBorders>
            <w:hideMark/>
          </w:tcPr>
          <w:p w:rsidR="00B826EB" w:rsidRDefault="00B826EB">
            <w:pPr>
              <w:rPr>
                <w:sz w:val="24"/>
                <w:szCs w:val="24"/>
              </w:rPr>
            </w:pPr>
            <w:r>
              <w:t xml:space="preserve"> </w:t>
            </w:r>
          </w:p>
        </w:tc>
      </w:tr>
    </w:tbl>
    <w:p w:rsidR="00B826EB" w:rsidRDefault="00B826EB" w:rsidP="00B826EB">
      <w:pPr>
        <w:spacing w:line="360" w:lineRule="auto"/>
      </w:pPr>
    </w:p>
    <w:p w:rsidR="00B826EB" w:rsidRDefault="00B826EB" w:rsidP="00B826EB">
      <w:pPr>
        <w:spacing w:line="360" w:lineRule="auto"/>
      </w:pPr>
      <w:r>
        <w:t>______________</w:t>
      </w:r>
    </w:p>
    <w:p w:rsidR="00B826EB" w:rsidRDefault="00B826EB" w:rsidP="00B826EB">
      <w:pPr>
        <w:spacing w:before="240"/>
        <w:jc w:val="both"/>
        <w:rPr>
          <w:sz w:val="20"/>
          <w:szCs w:val="20"/>
        </w:rPr>
      </w:pPr>
      <w:r>
        <w:rPr>
          <w:sz w:val="20"/>
          <w:szCs w:val="20"/>
        </w:rPr>
        <w:t>POUCZENIE</w:t>
      </w:r>
    </w:p>
    <w:p w:rsidR="00B826EB" w:rsidRDefault="00B826EB" w:rsidP="00B826EB">
      <w:pPr>
        <w:jc w:val="both"/>
        <w:rPr>
          <w:bCs/>
          <w:sz w:val="20"/>
          <w:szCs w:val="20"/>
        </w:rPr>
      </w:pPr>
      <w:r>
        <w:rPr>
          <w:bCs/>
          <w:sz w:val="20"/>
          <w:szCs w:val="20"/>
        </w:rPr>
        <w:t xml:space="preserve">Sprawozdania składa się osobiście lub przesyła przesyłką poleconą w przewidzianym w umowie terminie na adres Zleceniodawcy. </w:t>
      </w:r>
    </w:p>
    <w:p w:rsidR="00B826EB" w:rsidRDefault="00B826EB" w:rsidP="00B826EB">
      <w:pPr>
        <w:jc w:val="both"/>
        <w:rPr>
          <w:bCs/>
          <w:sz w:val="20"/>
          <w:szCs w:val="20"/>
        </w:rPr>
      </w:pPr>
      <w:r>
        <w:rPr>
          <w:bCs/>
          <w:sz w:val="20"/>
          <w:szCs w:val="20"/>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Nr 64, poz. 565, z </w:t>
      </w:r>
      <w:proofErr w:type="spellStart"/>
      <w:r>
        <w:rPr>
          <w:bCs/>
          <w:sz w:val="20"/>
          <w:szCs w:val="20"/>
        </w:rPr>
        <w:t>późn</w:t>
      </w:r>
      <w:proofErr w:type="spellEnd"/>
      <w:r>
        <w:rPr>
          <w:bCs/>
          <w:sz w:val="20"/>
          <w:szCs w:val="20"/>
        </w:rPr>
        <w:t>. zm.), za poświadczeniem przedłożenia Zleceniodawcy lub nadane w polskiej placówce pocztowej operatora publicznego.</w:t>
      </w:r>
    </w:p>
    <w:p w:rsidR="00B826EB" w:rsidRDefault="00B826EB" w:rsidP="00B826EB">
      <w:pPr>
        <w:jc w:val="both"/>
        <w:rPr>
          <w:sz w:val="20"/>
          <w:szCs w:val="20"/>
          <w:vertAlign w:val="superscript"/>
        </w:rPr>
      </w:pPr>
    </w:p>
    <w:p w:rsidR="00B826EB" w:rsidRDefault="00B826EB" w:rsidP="00B826EB">
      <w:pPr>
        <w:jc w:val="both"/>
        <w:rPr>
          <w:sz w:val="20"/>
          <w:szCs w:val="20"/>
          <w:vertAlign w:val="superscript"/>
        </w:rPr>
      </w:pPr>
    </w:p>
    <w:p w:rsidR="00B826EB" w:rsidRDefault="00B826EB" w:rsidP="00B826EB">
      <w:pPr>
        <w:jc w:val="both"/>
        <w:rPr>
          <w:sz w:val="20"/>
          <w:szCs w:val="20"/>
        </w:rPr>
      </w:pPr>
      <w:r>
        <w:rPr>
          <w:sz w:val="20"/>
          <w:szCs w:val="20"/>
          <w:vertAlign w:val="superscript"/>
        </w:rPr>
        <w:t>1)</w:t>
      </w:r>
      <w:r>
        <w:rPr>
          <w:sz w:val="20"/>
          <w:szCs w:val="20"/>
        </w:rPr>
        <w:t xml:space="preserve"> Niepotrzebne skreślić. </w:t>
      </w:r>
    </w:p>
    <w:p w:rsidR="00B826EB" w:rsidRDefault="00B826EB" w:rsidP="00B826EB">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B826EB" w:rsidRDefault="00B826EB" w:rsidP="00B826EB">
      <w:pPr>
        <w:jc w:val="both"/>
        <w:rPr>
          <w:sz w:val="20"/>
          <w:szCs w:val="20"/>
        </w:rPr>
      </w:pPr>
      <w:r>
        <w:rPr>
          <w:sz w:val="20"/>
          <w:szCs w:val="20"/>
          <w:vertAlign w:val="superscript"/>
        </w:rPr>
        <w:t xml:space="preserve">3) </w:t>
      </w:r>
      <w:r>
        <w:rPr>
          <w:sz w:val="20"/>
          <w:szCs w:val="20"/>
        </w:rPr>
        <w:t>Podać nazwę właściwego rejestru lub ewidencji.</w:t>
      </w:r>
    </w:p>
    <w:p w:rsidR="00B826EB" w:rsidRDefault="00B826EB" w:rsidP="00B826EB">
      <w:pPr>
        <w:jc w:val="both"/>
        <w:rPr>
          <w:sz w:val="20"/>
          <w:szCs w:val="20"/>
        </w:rPr>
      </w:pPr>
      <w:r>
        <w:rPr>
          <w:sz w:val="20"/>
          <w:szCs w:val="20"/>
          <w:vertAlign w:val="superscript"/>
        </w:rPr>
        <w:t>4)</w:t>
      </w:r>
      <w:r>
        <w:rPr>
          <w:i/>
        </w:rPr>
        <w:t xml:space="preserve"> </w:t>
      </w:r>
      <w:r>
        <w:rPr>
          <w:sz w:val="20"/>
          <w:szCs w:val="20"/>
        </w:rPr>
        <w:t>Wypełnia Zleceniodawca.</w:t>
      </w:r>
    </w:p>
    <w:p w:rsidR="00B826EB" w:rsidRDefault="00B826EB" w:rsidP="00B826EB">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B826EB" w:rsidRDefault="00B826EB" w:rsidP="00B826EB">
      <w:pPr>
        <w:rPr>
          <w:rFonts w:ascii="Arial" w:hAnsi="Arial" w:cs="Arial"/>
          <w:sz w:val="20"/>
          <w:szCs w:val="20"/>
        </w:rPr>
      </w:pPr>
      <w:r>
        <w:rPr>
          <w:bCs/>
          <w:vertAlign w:val="superscript"/>
        </w:rPr>
        <w:t>6)</w:t>
      </w:r>
      <w:r>
        <w:rPr>
          <w:bCs/>
        </w:rPr>
        <w:t xml:space="preserve"> </w:t>
      </w:r>
      <w:r>
        <w:rPr>
          <w:sz w:val="20"/>
          <w:szCs w:val="20"/>
        </w:rPr>
        <w:t xml:space="preserve">Należy użyć tych samych miar, które zapisane były w ofercie realizacji zadania, w części III </w:t>
      </w:r>
      <w:proofErr w:type="spellStart"/>
      <w:r>
        <w:rPr>
          <w:sz w:val="20"/>
          <w:szCs w:val="20"/>
        </w:rPr>
        <w:t>pkt</w:t>
      </w:r>
      <w:proofErr w:type="spellEnd"/>
      <w:r>
        <w:rPr>
          <w:sz w:val="20"/>
          <w:szCs w:val="20"/>
        </w:rPr>
        <w:t xml:space="preserve"> 9.</w:t>
      </w:r>
    </w:p>
    <w:p w:rsidR="00B826EB" w:rsidRDefault="00B826EB" w:rsidP="00B826EB">
      <w:pPr>
        <w:jc w:val="both"/>
        <w:rPr>
          <w:rFonts w:ascii="Times New Roman" w:hAnsi="Times New Roman" w:cs="Times New Roman"/>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B826EB" w:rsidRDefault="00B826EB" w:rsidP="00B826EB">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rPr>
        <w:t>kkk</w:t>
      </w:r>
      <w:r>
        <w:rPr>
          <w:sz w:val="20"/>
          <w:szCs w:val="20"/>
        </w:rPr>
        <w:t>osztach.</w:t>
      </w:r>
    </w:p>
    <w:p w:rsidR="00B826EB" w:rsidRDefault="00B826EB" w:rsidP="00B826EB">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w:t>
      </w:r>
      <w:r>
        <w:rPr>
          <w:sz w:val="20"/>
          <w:szCs w:val="20"/>
        </w:rPr>
        <w:lastRenderedPageBreak/>
        <w:t xml:space="preserve">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B826EB" w:rsidRDefault="00B826EB" w:rsidP="00B826EB">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B826EB" w:rsidRDefault="00B826EB" w:rsidP="00B826EB">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B826EB" w:rsidRDefault="00B826EB" w:rsidP="00B826EB">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w:t>
      </w:r>
      <w:proofErr w:type="spellStart"/>
      <w:r>
        <w:rPr>
          <w:rFonts w:ascii="Times New Roman" w:hAnsi="Times New Roman" w:cs="Times New Roman"/>
          <w:b w:val="0"/>
          <w:i w:val="0"/>
          <w:sz w:val="20"/>
          <w:szCs w:val="20"/>
        </w:rPr>
        <w:t>późn</w:t>
      </w:r>
      <w:proofErr w:type="spellEnd"/>
      <w:r>
        <w:rPr>
          <w:rFonts w:ascii="Times New Roman" w:hAnsi="Times New Roman" w:cs="Times New Roman"/>
          <w:b w:val="0"/>
          <w:i w:val="0"/>
          <w:sz w:val="20"/>
          <w:szCs w:val="20"/>
        </w:rPr>
        <w:t xml:space="preserve">. zm.). </w:t>
      </w:r>
    </w:p>
    <w:p w:rsidR="00B826EB" w:rsidRDefault="00B826EB" w:rsidP="00B826EB">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B826EB" w:rsidRDefault="00B826EB" w:rsidP="00B826EB">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B826EB" w:rsidRDefault="00B826EB" w:rsidP="00B826EB">
      <w:pPr>
        <w:autoSpaceDE w:val="0"/>
        <w:autoSpaceDN w:val="0"/>
        <w:adjustRightInd w:val="0"/>
        <w:spacing w:line="360" w:lineRule="auto"/>
        <w:jc w:val="center"/>
        <w:rPr>
          <w:b/>
          <w:bCs/>
          <w:sz w:val="24"/>
          <w:szCs w:val="24"/>
        </w:rPr>
      </w:pPr>
      <w:r>
        <w:rPr>
          <w:bCs/>
          <w:iCs/>
          <w:sz w:val="20"/>
          <w:szCs w:val="20"/>
        </w:rPr>
        <w:br w:type="page"/>
      </w:r>
      <w:r>
        <w:rPr>
          <w:b/>
          <w:bCs/>
        </w:rPr>
        <w:lastRenderedPageBreak/>
        <w:t>UZASADNIENIE</w:t>
      </w:r>
    </w:p>
    <w:p w:rsidR="00B826EB" w:rsidRDefault="00B826EB" w:rsidP="00B826EB">
      <w:pPr>
        <w:autoSpaceDE w:val="0"/>
        <w:autoSpaceDN w:val="0"/>
        <w:adjustRightInd w:val="0"/>
        <w:spacing w:line="360" w:lineRule="auto"/>
        <w:jc w:val="both"/>
        <w:rPr>
          <w:b/>
          <w:bCs/>
        </w:rPr>
      </w:pPr>
    </w:p>
    <w:p w:rsidR="00B826EB" w:rsidRDefault="00B826EB" w:rsidP="00B826EB">
      <w:pPr>
        <w:spacing w:before="240" w:line="360" w:lineRule="auto"/>
        <w:jc w:val="both"/>
      </w:pPr>
      <w:r>
        <w:tab/>
        <w:t xml:space="preserve">Projekt rozporządzenia Ministra Pracy i Polityki Społecznej </w:t>
      </w:r>
      <w:r>
        <w:rPr>
          <w:bCs/>
        </w:rPr>
        <w:t xml:space="preserve">w sprawie wzoru oferty i ramowego wzoru umowy dotyczących realizacji zadania publicznego oraz wzoru sprawozdania z wykonania tego zadania </w:t>
      </w:r>
      <w:r>
        <w:t xml:space="preserve">został opracowany w związku z wejściem w życie ustawy z dnia 22 stycznia 2010 r. o zmianie ustawy o działalności pożytku publicznego i o wolontariacie oraz niektórych innych ustaw (Dz. U. Nr 28, poz. 146). Ww. ustawa zmieniła m.in. art. 19 ustawy z dnia 24 kwietnia 2003 r. o działalności pożytku publicznego i o wolontariacie (Dz. U. z 2010 r. Nr 234, poz. 1536), zwanej dalej „ustawą”, stanowiący upoważnienie ustawowe do wydania przedmiotowego rozporządzenia. </w:t>
      </w:r>
    </w:p>
    <w:p w:rsidR="00B826EB" w:rsidRDefault="00B826EB" w:rsidP="00B826EB">
      <w:pPr>
        <w:spacing w:before="240" w:line="360" w:lineRule="auto"/>
        <w:jc w:val="both"/>
      </w:pPr>
      <w:r>
        <w:tab/>
        <w:t>Projektowane rozporządzenie zastąpi dotychczasowe rozporządzenie Ministra Pracy i Polityki Społecznej z dnia 27 grudnia 2005 r. w sprawie wzoru oferty realizacji zadania publicznego, ramowego wzoru umowy o wykonanie zadania publicznego i wzoru sprawozdania z wykonania tego zadania (Dz. U. Nr 264, poz. 2207).</w:t>
      </w:r>
    </w:p>
    <w:p w:rsidR="00B826EB" w:rsidRDefault="00B826EB" w:rsidP="00B826EB">
      <w:pPr>
        <w:spacing w:before="240" w:line="360" w:lineRule="auto"/>
        <w:jc w:val="both"/>
      </w:pPr>
      <w:r>
        <w:tab/>
        <w:t>Projekt określa nowy wzór oferty realizacji zadania publicznego, ramowy wzór umowy oraz spójny z nimi wzór sprawozdania z wykonania zadania publicznego, którego obowiązek złożenia wynika z art. 18 ustawy.</w:t>
      </w:r>
    </w:p>
    <w:p w:rsidR="00B826EB" w:rsidRDefault="00B826EB" w:rsidP="00B826EB">
      <w:pPr>
        <w:autoSpaceDE w:val="0"/>
        <w:autoSpaceDN w:val="0"/>
        <w:adjustRightInd w:val="0"/>
        <w:spacing w:line="360" w:lineRule="auto"/>
        <w:jc w:val="both"/>
      </w:pPr>
      <w:r>
        <w:tab/>
        <w:t>Na uwagę zasługuje charakter prawny wzorów, o których mowa w powyższym rozporządzeniu. Wzór umowy ma charakter ramowy. Oznacza to, że można go uzupełniać, o ile uzupełnienia te nie są z nim sprzeczne. Nie można natomiast zmieniać tych postanowień umowy, które wyraźnie wynikają z wzoru. Wzór oferty realizacji zadania publicznego, wzór sprawozdania z wykonania tego zadania nie mają natomiast takiego charakteru, a więc nie można ich modyfikować i należy stosować je wprost. Zakaz ten dotyczy zarówno organu ogłaszającego konkurs na realizację zadania publicznego jak i organizacji, która składa ofertę a następnie sprawozdanie.</w:t>
      </w:r>
    </w:p>
    <w:p w:rsidR="00B826EB" w:rsidRDefault="00B826EB" w:rsidP="00B826EB">
      <w:pPr>
        <w:autoSpaceDE w:val="0"/>
        <w:autoSpaceDN w:val="0"/>
        <w:adjustRightInd w:val="0"/>
        <w:spacing w:line="360" w:lineRule="auto"/>
        <w:jc w:val="both"/>
      </w:pPr>
      <w:r>
        <w:tab/>
        <w:t xml:space="preserve">Nowe przepisy wymagają wydania aktu wykonawczego dostosowanego do ich specyfiki merytorycznej. Zmianie uległa procedura otwartego konkursu ofert, w szczególności wprowadzono możliwość składania oferty wspólnej,  w ramach której oferenci odpowiadają solidarnie przed organem zlecającym realizację zadania publicznego, co musiało znaleźć odzwierciedlenie w nowym rozporządzeniu. Projektowane rozporządzenie, określając wzór oferty realizacji zadania publicznego, uwzględnia wszystkie elementy oferty wspólnej, o których mowa w art. 14 ustawy. </w:t>
      </w:r>
    </w:p>
    <w:p w:rsidR="00B826EB" w:rsidRDefault="00B826EB" w:rsidP="00B826EB">
      <w:pPr>
        <w:autoSpaceDE w:val="0"/>
        <w:autoSpaceDN w:val="0"/>
        <w:adjustRightInd w:val="0"/>
        <w:spacing w:line="360" w:lineRule="auto"/>
        <w:jc w:val="both"/>
      </w:pPr>
      <w:r>
        <w:lastRenderedPageBreak/>
        <w:tab/>
        <w:t>Pozostałe zmiany, o charakterze legislacyjnym i porządkującym, odpowiadają             na szereg istotnych postulatów zarówno organizacji pozarządowych, jak i jednostek samorządu terytorialnego, które pojawiły się w trakcie praktyki stosowania wzorów.</w:t>
      </w:r>
    </w:p>
    <w:p w:rsidR="00B826EB" w:rsidRDefault="00B826EB" w:rsidP="00B826EB">
      <w:pPr>
        <w:autoSpaceDE w:val="0"/>
        <w:autoSpaceDN w:val="0"/>
        <w:adjustRightInd w:val="0"/>
        <w:spacing w:line="360" w:lineRule="auto"/>
        <w:ind w:firstLine="708"/>
        <w:jc w:val="both"/>
        <w:rPr>
          <w:rFonts w:eastAsia="Calibri"/>
          <w:lang w:eastAsia="en-US"/>
        </w:rPr>
      </w:pPr>
      <w:r>
        <w:t xml:space="preserve">Skrócenie okresu wejścia w życie rozporządzenia do 7 dni jest zgodne z ustawą z dnia 20 lipca 2000 r. o ogłaszaniu aktów normatywnych i niektórych innych aktów prawnych (Dz. U. z 2010 r. Nr 17, poz. 95) i jest uzasadnione koniecznością ogłaszania na początku 2011 r. otwartych konkursów ofert na realizację zadań publicznych. </w:t>
      </w:r>
    </w:p>
    <w:p w:rsidR="00B826EB" w:rsidRDefault="00B826EB" w:rsidP="00B826EB">
      <w:pPr>
        <w:autoSpaceDE w:val="0"/>
        <w:autoSpaceDN w:val="0"/>
        <w:adjustRightInd w:val="0"/>
        <w:spacing w:line="360" w:lineRule="auto"/>
        <w:jc w:val="both"/>
        <w:rPr>
          <w:rFonts w:eastAsia="Times New Roman"/>
        </w:rPr>
      </w:pPr>
    </w:p>
    <w:p w:rsidR="00B826EB" w:rsidRDefault="00B826EB" w:rsidP="00B826EB">
      <w:pPr>
        <w:autoSpaceDE w:val="0"/>
        <w:autoSpaceDN w:val="0"/>
        <w:adjustRightInd w:val="0"/>
        <w:spacing w:line="360" w:lineRule="auto"/>
        <w:jc w:val="both"/>
      </w:pPr>
      <w:r>
        <w:tab/>
        <w:t xml:space="preserve">Przedmiot projektowanej regulacji nie jest objęty zakresem prawa Unii Europejskiej. </w:t>
      </w:r>
      <w:r>
        <w:tab/>
        <w:t>Projekt rozporządzenia nie podlega procedurze notyfikacji w rozumieniu przepisów dotyczących notyfikacji norm i aktów prawnych.</w:t>
      </w:r>
    </w:p>
    <w:p w:rsidR="00B826EB" w:rsidRDefault="00B826EB" w:rsidP="00B826EB">
      <w:pPr>
        <w:autoSpaceDE w:val="0"/>
        <w:autoSpaceDN w:val="0"/>
        <w:adjustRightInd w:val="0"/>
        <w:spacing w:line="360" w:lineRule="auto"/>
        <w:jc w:val="both"/>
        <w:rPr>
          <w:b/>
          <w:bCs/>
        </w:rPr>
      </w:pPr>
      <w:r>
        <w:tab/>
        <w:t xml:space="preserve">Zgodnie z art. 5 ustawy z dnia 7 lipca 2005 r. działalności lobbingowej w procesie stanowienia prawa (Dz. U. Nr 169, poz. 1414, z </w:t>
      </w:r>
      <w:proofErr w:type="spellStart"/>
      <w:r>
        <w:t>późn</w:t>
      </w:r>
      <w:proofErr w:type="spellEnd"/>
      <w:r>
        <w:t>. zm.) projekt został udostępniony         w Biuletynie Informacji Publicznej Ministerstwa Pracy i Polityki Społecznej.</w:t>
      </w:r>
    </w:p>
    <w:p w:rsidR="00B826EB" w:rsidRDefault="00B826EB" w:rsidP="00B826EB">
      <w:pPr>
        <w:autoSpaceDE w:val="0"/>
        <w:autoSpaceDN w:val="0"/>
        <w:adjustRightInd w:val="0"/>
        <w:spacing w:line="360" w:lineRule="auto"/>
        <w:jc w:val="both"/>
        <w:rPr>
          <w:b/>
          <w:bCs/>
        </w:rPr>
      </w:pPr>
    </w:p>
    <w:p w:rsidR="00B826EB" w:rsidRDefault="00B826EB" w:rsidP="00B826EB">
      <w:pPr>
        <w:pStyle w:val="Nagwek1"/>
        <w:jc w:val="center"/>
      </w:pPr>
      <w:r>
        <w:t>Ocena skutków regulacji</w:t>
      </w:r>
    </w:p>
    <w:p w:rsidR="00B826EB" w:rsidRDefault="00B826EB" w:rsidP="00B826EB">
      <w:pPr>
        <w:autoSpaceDE w:val="0"/>
        <w:autoSpaceDN w:val="0"/>
        <w:adjustRightInd w:val="0"/>
        <w:spacing w:line="360" w:lineRule="auto"/>
        <w:jc w:val="both"/>
        <w:rPr>
          <w:b/>
          <w:bCs/>
        </w:rPr>
      </w:pPr>
    </w:p>
    <w:p w:rsidR="00B826EB" w:rsidRDefault="00B826EB" w:rsidP="00B826EB">
      <w:pPr>
        <w:autoSpaceDE w:val="0"/>
        <w:autoSpaceDN w:val="0"/>
        <w:adjustRightInd w:val="0"/>
        <w:spacing w:line="360" w:lineRule="auto"/>
        <w:jc w:val="both"/>
        <w:rPr>
          <w:b/>
          <w:bCs/>
        </w:rPr>
      </w:pPr>
      <w:r>
        <w:rPr>
          <w:b/>
          <w:bCs/>
        </w:rPr>
        <w:t>1. Podmioty, na które oddziałują projektowane regulacje</w:t>
      </w:r>
    </w:p>
    <w:p w:rsidR="00B826EB" w:rsidRDefault="00B826EB" w:rsidP="00B826EB">
      <w:pPr>
        <w:spacing w:line="360" w:lineRule="auto"/>
        <w:jc w:val="both"/>
      </w:pPr>
      <w:r>
        <w:tab/>
        <w:t>Regulacje zawarte w projekcie rozporządzenia będą dotyczyć:</w:t>
      </w:r>
    </w:p>
    <w:p w:rsidR="00B826EB" w:rsidRDefault="00B826EB" w:rsidP="00B826EB">
      <w:pPr>
        <w:spacing w:line="360" w:lineRule="auto"/>
        <w:jc w:val="both"/>
      </w:pPr>
      <w:r>
        <w:t>- organów administracji publicznej, w tym jednostek samorządu terytorialnego,</w:t>
      </w:r>
    </w:p>
    <w:p w:rsidR="00B826EB" w:rsidRDefault="00B826EB" w:rsidP="00B826EB">
      <w:pPr>
        <w:spacing w:line="360" w:lineRule="auto"/>
        <w:jc w:val="both"/>
      </w:pPr>
      <w:r>
        <w:t xml:space="preserve"> organizacji pozarządowych,</w:t>
      </w:r>
    </w:p>
    <w:p w:rsidR="00B826EB" w:rsidRDefault="00B826EB" w:rsidP="00B826EB">
      <w:pPr>
        <w:spacing w:line="360" w:lineRule="auto"/>
        <w:jc w:val="both"/>
      </w:pPr>
      <w:r>
        <w:t>- podmiotów wymienionych w art. 3 ust. 3 ustawy z dnia 24 kwietnia 2003 r. o działalności pożytku publicznego i o wolontariacie (Dz. U. z 2010 r. Nr 234, poz. 1536), tj. osób prawnych i jednostek organizacyjnych działających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stowarzyszeń jednostek samorządu terytorialnego,</w:t>
      </w:r>
    </w:p>
    <w:p w:rsidR="00B826EB" w:rsidRDefault="00B826EB" w:rsidP="00B826EB">
      <w:pPr>
        <w:spacing w:line="360" w:lineRule="auto"/>
        <w:jc w:val="both"/>
      </w:pPr>
      <w:r>
        <w:t>-  spółdzielni socjalnych</w:t>
      </w:r>
    </w:p>
    <w:p w:rsidR="00B826EB" w:rsidRDefault="00B826EB" w:rsidP="00B826EB">
      <w:pPr>
        <w:spacing w:line="360" w:lineRule="auto"/>
        <w:jc w:val="both"/>
      </w:pPr>
      <w:r>
        <w:lastRenderedPageBreak/>
        <w:t xml:space="preserve">- spółek akcyjnych, spółek z ograniczoną odpowiedzialnością i klubów sportowych będących spółkami działającymi na podstawie przepisów ustawy z dnia 18 stycznia 1996 r. o kulturze fizycznej (Dz. U. z 2007 r. Nr 226, poz. 1675, z </w:t>
      </w:r>
      <w:proofErr w:type="spellStart"/>
      <w:r>
        <w:t>późn</w:t>
      </w:r>
      <w:proofErr w:type="spellEnd"/>
      <w:r>
        <w:t>. zm.), które nie działają w celu osiągnięcia zysku oraz przeznaczają całość dochodu na realizację celów statutowych oraz nie przeznaczają zysku do podziału między swoich członków, udziałowców, akcjonariuszy i pracowników.</w:t>
      </w:r>
    </w:p>
    <w:p w:rsidR="00B826EB" w:rsidRDefault="00B826EB" w:rsidP="00B826EB">
      <w:pPr>
        <w:autoSpaceDE w:val="0"/>
        <w:autoSpaceDN w:val="0"/>
        <w:adjustRightInd w:val="0"/>
        <w:spacing w:line="360" w:lineRule="auto"/>
        <w:jc w:val="both"/>
        <w:rPr>
          <w:b/>
          <w:bCs/>
        </w:rPr>
      </w:pPr>
    </w:p>
    <w:p w:rsidR="00B826EB" w:rsidRDefault="00B826EB" w:rsidP="00B826EB">
      <w:pPr>
        <w:autoSpaceDE w:val="0"/>
        <w:autoSpaceDN w:val="0"/>
        <w:adjustRightInd w:val="0"/>
        <w:spacing w:line="360" w:lineRule="auto"/>
        <w:jc w:val="both"/>
        <w:rPr>
          <w:b/>
          <w:bCs/>
        </w:rPr>
      </w:pPr>
      <w:r>
        <w:rPr>
          <w:b/>
          <w:bCs/>
        </w:rPr>
        <w:t>2. Konsultacje społeczne</w:t>
      </w:r>
    </w:p>
    <w:p w:rsidR="00B826EB" w:rsidRDefault="00B826EB" w:rsidP="00B826EB">
      <w:pPr>
        <w:autoSpaceDE w:val="0"/>
        <w:autoSpaceDN w:val="0"/>
        <w:adjustRightInd w:val="0"/>
        <w:spacing w:line="360" w:lineRule="auto"/>
        <w:jc w:val="both"/>
      </w:pPr>
      <w:r>
        <w:tab/>
        <w:t xml:space="preserve">Przedkładane rozporządzenie zostało poddane konsultacjom społecznym, w szczególności przekazane organizacjom pozarządowym, podmiotom wymienionym w art. 3 ust. 3 ustawy z dnia 24 kwietnia 2003 r. o działalności pożytku publicznego i o wolontariacie,  tj. osobom prawnym i jednostkom organizacyjnym działającym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 stowarzyszeniom jednostek samorządu terytorialnego, spółdzielniom socjalnym, spółkom akcyjnym i spółkom z ograniczoną odpowiedzialnością oraz  klubom sportowym będącym spółkami działającymi na podstawie przepisów ustawy z dnia 25 czerwca 2010 r. o sporcie (Dz. U.  Nr 127, poz. 857, z </w:t>
      </w:r>
      <w:proofErr w:type="spellStart"/>
      <w:r>
        <w:t>późn</w:t>
      </w:r>
      <w:proofErr w:type="spellEnd"/>
      <w:r>
        <w:t>. zm.), które nie działają w celu osiągnięcia zysku oraz przeznaczają całość dochodu na realizację celów statutowych oraz nie przeznaczają zysku do podziału między swoich członków, udziałowców, akcjonariuszy i pracowników, Radzie Działalności Pożytku Publicznego oraz Komisji Wspólnej Rządu i Samorządu Terytorialnego.</w:t>
      </w:r>
    </w:p>
    <w:p w:rsidR="00B826EB" w:rsidRDefault="00B826EB" w:rsidP="00B826EB">
      <w:pPr>
        <w:pStyle w:val="Tekstpodstawowy"/>
        <w:spacing w:line="360" w:lineRule="auto"/>
        <w:jc w:val="both"/>
        <w:rPr>
          <w:rFonts w:eastAsia="Calibri"/>
          <w:lang w:eastAsia="en-US"/>
        </w:rPr>
      </w:pPr>
      <w:r>
        <w:rPr>
          <w:rFonts w:eastAsia="Calibri"/>
          <w:b/>
          <w:bCs/>
          <w:lang w:eastAsia="en-US"/>
        </w:rPr>
        <w:tab/>
      </w:r>
      <w:r>
        <w:rPr>
          <w:rFonts w:eastAsia="Calibri"/>
          <w:lang w:eastAsia="en-US"/>
        </w:rPr>
        <w:t>Projekt rozporządzenia został udostępniony na stronie internetowej – Biuletyn Informacji Publicznej Ministra Pracy i Polityki Społecznej (nie wpłynęło zgłoszenie zainteresowania pracami nad projektem niniejszego rozporządzenia), zgodnie z dyspozycją przepisu art. 5 ustawy z dnia 7 lipca 2005 r. o działalności lobbingowej w procesie stanowienia prawa (Dz. U. Nr   169, poz. 1414 oraz z 2009 r. Nr 42, poz. 337).</w:t>
      </w:r>
    </w:p>
    <w:p w:rsidR="00B826EB" w:rsidRDefault="00B826EB" w:rsidP="00B826EB">
      <w:pPr>
        <w:pStyle w:val="Tekstpodstawowy"/>
        <w:spacing w:line="360" w:lineRule="auto"/>
        <w:jc w:val="both"/>
      </w:pPr>
      <w:r>
        <w:tab/>
        <w:t>W dniu 21 maja 2010 r. odbyło się spotkanie konsultacyjne z udziałem przedstawicieli organizacji pozarządowych, którzy nadesłali uwagi do rozporządzenia. Ponadto projekt konsultowany był w drodze spotkań roboczych z Radą Działalności Pożytku Publicznego.</w:t>
      </w:r>
    </w:p>
    <w:p w:rsidR="00B826EB" w:rsidRDefault="00B826EB" w:rsidP="00B826EB">
      <w:pPr>
        <w:pStyle w:val="Tekstpodstawowy"/>
        <w:spacing w:line="360" w:lineRule="auto"/>
        <w:jc w:val="both"/>
        <w:rPr>
          <w:rFonts w:eastAsia="Calibri"/>
          <w:lang w:eastAsia="en-US"/>
        </w:rPr>
      </w:pPr>
      <w:r>
        <w:tab/>
      </w:r>
      <w:r>
        <w:rPr>
          <w:rFonts w:eastAsia="Calibri"/>
          <w:lang w:eastAsia="en-US"/>
        </w:rPr>
        <w:t xml:space="preserve">Zgodnie z postulatami strony społecznej zrezygnowano z obowiązkowego podawania nazwy dzielnicy we wzorze oferty, odwołując się fakultatywnie także do innych jednostek pomocniczych. Rozdzielono rubrykę: tytuł zadania wraz z krótką charakterystyką na dwie </w:t>
      </w:r>
      <w:r>
        <w:rPr>
          <w:rFonts w:eastAsia="Calibri"/>
          <w:lang w:eastAsia="en-US"/>
        </w:rPr>
        <w:lastRenderedPageBreak/>
        <w:t xml:space="preserve">odrębne. Z wzoru oferty oraz z ramowego wzoru umowy usunięto pojęcie „podwykonawca” – jako nieostre i budzące problemy interpretacyjne. Wprowadzono do ramowego wzoru umowy (§ 4) odwołanie do tzw. </w:t>
      </w:r>
      <w:proofErr w:type="spellStart"/>
      <w:r>
        <w:rPr>
          <w:rFonts w:eastAsia="Calibri"/>
          <w:lang w:eastAsia="en-US"/>
        </w:rPr>
        <w:t>regrantingu</w:t>
      </w:r>
      <w:proofErr w:type="spellEnd"/>
      <w:r>
        <w:rPr>
          <w:rFonts w:eastAsia="Calibri"/>
          <w:lang w:eastAsia="en-US"/>
        </w:rPr>
        <w:t>, tj. do możliwości zlecania części zadania podmiotom niebędącym stronami umowy w trybie art. 16 ust. 7 ustawy o działalności pożytku publicznego i o wolontariacie. Zrezygnowano z określania „sposobu realizacji rezultatów”, uznając za wystarczający „sposób realizacji celów”. Wskazano na możliwość zmiany w trakcie realizacji zadania publicznego deklarowanych źródeł finansowania tzn. finansowego wkładu własnego i środków z innych źródeł publicznych (§ 3 ust. 6). Do wzoru sprawozdania włączono opis osiągniętych rezultatów.</w:t>
      </w:r>
    </w:p>
    <w:p w:rsidR="00B826EB" w:rsidRDefault="00B826EB" w:rsidP="00B826EB">
      <w:pPr>
        <w:autoSpaceDE w:val="0"/>
        <w:autoSpaceDN w:val="0"/>
        <w:adjustRightInd w:val="0"/>
        <w:spacing w:line="360" w:lineRule="auto"/>
        <w:jc w:val="both"/>
        <w:rPr>
          <w:rFonts w:eastAsia="Times New Roman"/>
        </w:rPr>
      </w:pPr>
      <w:r>
        <w:tab/>
        <w:t xml:space="preserve">W przypadku niezastosowania się do wezwania do złożenia sprawozdania, oraz odstąpienia od umowy po terminie określonym w umowie przewidziano kary umowne. Ich wysokość została jednak ograniczona - nie może przewyższać 10% wartości przyznanej dotacji i kwoty 1000 zł. Rozwiązanie to stanowi kompromis pomiędzy przeciwstawnymi postulatami zgłaszanymi w toku konsultacji społecznych i uzgodnień międzyresortowych. Z jednej strony postulowano bowiem całkowite zniesienie kar umownych (Rada Działalności Pożytku Publicznego) z drugiej, sugerowano, że kary powinny mieć bardziej dotkliwy charakter (Ministerstwo Spraw Zagranicznych). W przyjętym rozwiązaniu, kara umowna ma charakter dyscyplinujący - różnicuje sytuację podmiotów respektujących postanowienia umowy i łamiących jej istotne postanowienia. Jednakże biorąc pod uwagę iż jest ona dodatkowa w stosunku do głównej sankcji jaka może spotkać Zleceniobiorców – tj. zwrotu dotacji wykorzystanej niezgodnie z przeznaczeniem lub pobranej w nadmiernej wysokości, nie wydaje się celowe, aby kary umowne formułowane były w sposób nadmiernie surowy. </w:t>
      </w:r>
    </w:p>
    <w:p w:rsidR="00B826EB" w:rsidRDefault="00B826EB" w:rsidP="00B826EB">
      <w:pPr>
        <w:autoSpaceDE w:val="0"/>
        <w:autoSpaceDN w:val="0"/>
        <w:adjustRightInd w:val="0"/>
        <w:spacing w:line="360" w:lineRule="auto"/>
        <w:jc w:val="both"/>
        <w:rPr>
          <w:b/>
          <w:bCs/>
        </w:rPr>
      </w:pPr>
    </w:p>
    <w:p w:rsidR="00B826EB" w:rsidRDefault="00B826EB" w:rsidP="00B826EB">
      <w:pPr>
        <w:autoSpaceDE w:val="0"/>
        <w:autoSpaceDN w:val="0"/>
        <w:adjustRightInd w:val="0"/>
        <w:spacing w:line="360" w:lineRule="auto"/>
        <w:jc w:val="both"/>
        <w:rPr>
          <w:b/>
          <w:bCs/>
        </w:rPr>
      </w:pPr>
      <w:r>
        <w:rPr>
          <w:b/>
          <w:bCs/>
        </w:rPr>
        <w:t>3. Wpływ regulacji na sektor finansów publicznego publicznych, w tym na budżet państwa i budżety jednostek samorządu terytorialnego</w:t>
      </w:r>
    </w:p>
    <w:p w:rsidR="00B826EB" w:rsidRDefault="00B826EB" w:rsidP="00B826EB">
      <w:pPr>
        <w:autoSpaceDE w:val="0"/>
        <w:autoSpaceDN w:val="0"/>
        <w:adjustRightInd w:val="0"/>
        <w:spacing w:line="360" w:lineRule="auto"/>
        <w:jc w:val="both"/>
      </w:pPr>
      <w:r>
        <w:tab/>
        <w:t>Projektowane rozporządzenie nie wpłynie na sektor finansów publicznego publicznych, w tym na budżet państwa i budżety jednostek samorządu terytorialnego, ponieważ określa jedynie wzory dokumentów.</w:t>
      </w:r>
    </w:p>
    <w:p w:rsidR="00B826EB" w:rsidRDefault="00B826EB" w:rsidP="00B826EB">
      <w:pPr>
        <w:autoSpaceDE w:val="0"/>
        <w:autoSpaceDN w:val="0"/>
        <w:adjustRightInd w:val="0"/>
        <w:spacing w:line="360" w:lineRule="auto"/>
        <w:jc w:val="both"/>
        <w:rPr>
          <w:b/>
        </w:rPr>
      </w:pPr>
    </w:p>
    <w:p w:rsidR="00B826EB" w:rsidRDefault="00B826EB" w:rsidP="00B826EB">
      <w:pPr>
        <w:autoSpaceDE w:val="0"/>
        <w:autoSpaceDN w:val="0"/>
        <w:adjustRightInd w:val="0"/>
        <w:spacing w:line="360" w:lineRule="auto"/>
        <w:jc w:val="both"/>
        <w:rPr>
          <w:b/>
        </w:rPr>
      </w:pPr>
      <w:r>
        <w:rPr>
          <w:b/>
        </w:rPr>
        <w:t>4. Wpływ regulacji na rynek pracy</w:t>
      </w:r>
    </w:p>
    <w:p w:rsidR="00B826EB" w:rsidRDefault="00B826EB" w:rsidP="00B826EB">
      <w:pPr>
        <w:autoSpaceDE w:val="0"/>
        <w:autoSpaceDN w:val="0"/>
        <w:adjustRightInd w:val="0"/>
        <w:spacing w:line="360" w:lineRule="auto"/>
        <w:jc w:val="both"/>
      </w:pPr>
      <w:r>
        <w:t>Wejście w życie projektowanego rozporządzenia nie będzie miało wpływu na rynek pracy.</w:t>
      </w:r>
    </w:p>
    <w:p w:rsidR="00B826EB" w:rsidRDefault="00B826EB" w:rsidP="00B826EB">
      <w:pPr>
        <w:autoSpaceDE w:val="0"/>
        <w:autoSpaceDN w:val="0"/>
        <w:adjustRightInd w:val="0"/>
        <w:spacing w:line="360" w:lineRule="auto"/>
        <w:jc w:val="both"/>
        <w:rPr>
          <w:b/>
          <w:bCs/>
        </w:rPr>
      </w:pPr>
    </w:p>
    <w:p w:rsidR="00B826EB" w:rsidRDefault="00B826EB" w:rsidP="00B826EB">
      <w:pPr>
        <w:autoSpaceDE w:val="0"/>
        <w:autoSpaceDN w:val="0"/>
        <w:adjustRightInd w:val="0"/>
        <w:spacing w:line="360" w:lineRule="auto"/>
        <w:jc w:val="both"/>
        <w:rPr>
          <w:b/>
          <w:bCs/>
        </w:rPr>
      </w:pPr>
      <w:r>
        <w:rPr>
          <w:b/>
          <w:bCs/>
        </w:rPr>
        <w:lastRenderedPageBreak/>
        <w:t>5. Wpływ na konkurencyjność gospodarki i przedsiębiorczość w tym na funkcjonowanie przedsiębiorstw</w:t>
      </w:r>
    </w:p>
    <w:p w:rsidR="00B826EB" w:rsidRDefault="00B826EB" w:rsidP="00B826EB">
      <w:pPr>
        <w:autoSpaceDE w:val="0"/>
        <w:autoSpaceDN w:val="0"/>
        <w:adjustRightInd w:val="0"/>
        <w:spacing w:line="360" w:lineRule="auto"/>
        <w:jc w:val="both"/>
      </w:pPr>
      <w:r>
        <w:t>Wejście w życie projektowanego rozporządzenia nie wpłynie bezpośrednio na konkurencyjność gospodarki i przedsiębiorczość, w tym na funkcjonowanie przedsiębiorstw.</w:t>
      </w:r>
    </w:p>
    <w:p w:rsidR="00B826EB" w:rsidRDefault="00B826EB" w:rsidP="00B826EB">
      <w:pPr>
        <w:autoSpaceDE w:val="0"/>
        <w:autoSpaceDN w:val="0"/>
        <w:adjustRightInd w:val="0"/>
        <w:spacing w:line="360" w:lineRule="auto"/>
        <w:jc w:val="both"/>
      </w:pPr>
    </w:p>
    <w:p w:rsidR="00B826EB" w:rsidRDefault="00B826EB" w:rsidP="00B826EB">
      <w:pPr>
        <w:autoSpaceDE w:val="0"/>
        <w:autoSpaceDN w:val="0"/>
        <w:adjustRightInd w:val="0"/>
        <w:spacing w:line="360" w:lineRule="auto"/>
        <w:jc w:val="both"/>
        <w:rPr>
          <w:b/>
          <w:bCs/>
        </w:rPr>
      </w:pPr>
      <w:r>
        <w:rPr>
          <w:b/>
          <w:bCs/>
        </w:rPr>
        <w:t>6. Wpływ regulacji na sytuację i rozwój regionalny</w:t>
      </w:r>
    </w:p>
    <w:p w:rsidR="00B826EB" w:rsidRDefault="00B826EB" w:rsidP="00B826EB">
      <w:pPr>
        <w:autoSpaceDE w:val="0"/>
        <w:autoSpaceDN w:val="0"/>
        <w:adjustRightInd w:val="0"/>
        <w:spacing w:line="360" w:lineRule="auto"/>
        <w:jc w:val="both"/>
      </w:pPr>
      <w:r>
        <w:t>Wejście w życie projektowanego rozporządzenia nie wpłynie bezpośrednio na sytuację i rozwój regionalny.</w:t>
      </w:r>
    </w:p>
    <w:p w:rsidR="00137544" w:rsidRDefault="00137544"/>
    <w:sectPr w:rsidR="001375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90FE7"/>
    <w:multiLevelType w:val="hybridMultilevel"/>
    <w:tmpl w:val="A81A5D7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useFELayout/>
  </w:compat>
  <w:rsids>
    <w:rsidRoot w:val="00B826EB"/>
    <w:rsid w:val="00137544"/>
    <w:rsid w:val="00B826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826EB"/>
    <w:pPr>
      <w:keepNext/>
      <w:spacing w:before="240" w:after="0" w:line="240" w:lineRule="auto"/>
      <w:jc w:val="right"/>
      <w:outlineLvl w:val="0"/>
    </w:pPr>
    <w:rPr>
      <w:rFonts w:ascii="Times New Roman" w:eastAsia="Times New Roman" w:hAnsi="Times New Roman" w:cs="Times New Roman"/>
      <w:b/>
      <w:bCs/>
      <w:sz w:val="24"/>
      <w:szCs w:val="24"/>
    </w:rPr>
  </w:style>
  <w:style w:type="paragraph" w:styleId="Nagwek2">
    <w:name w:val="heading 2"/>
    <w:basedOn w:val="Normalny"/>
    <w:next w:val="Normalny"/>
    <w:link w:val="Nagwek2Znak"/>
    <w:semiHidden/>
    <w:unhideWhenUsed/>
    <w:qFormat/>
    <w:rsid w:val="00B826EB"/>
    <w:pPr>
      <w:keepNext/>
      <w:spacing w:before="240" w:after="60" w:line="240" w:lineRule="auto"/>
      <w:outlineLvl w:val="1"/>
    </w:pPr>
    <w:rPr>
      <w:rFonts w:ascii="Arial" w:eastAsia="Times New Roman" w:hAnsi="Arial" w:cs="Arial"/>
      <w:b/>
      <w:bCs/>
      <w:i/>
      <w:iCs/>
      <w:sz w:val="28"/>
      <w:szCs w:val="28"/>
    </w:rPr>
  </w:style>
  <w:style w:type="paragraph" w:styleId="Nagwek6">
    <w:name w:val="heading 6"/>
    <w:basedOn w:val="Normalny"/>
    <w:next w:val="Normalny"/>
    <w:link w:val="Nagwek6Znak"/>
    <w:semiHidden/>
    <w:unhideWhenUsed/>
    <w:qFormat/>
    <w:rsid w:val="00B826EB"/>
    <w:pPr>
      <w:keepNext/>
      <w:tabs>
        <w:tab w:val="left" w:pos="283"/>
      </w:tabs>
      <w:autoSpaceDE w:val="0"/>
      <w:autoSpaceDN w:val="0"/>
      <w:adjustRightInd w:val="0"/>
      <w:spacing w:after="0" w:line="360" w:lineRule="auto"/>
      <w:ind w:left="283" w:hanging="283"/>
      <w:jc w:val="right"/>
      <w:outlineLvl w:val="5"/>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826EB"/>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semiHidden/>
    <w:rsid w:val="00B826EB"/>
    <w:rPr>
      <w:rFonts w:ascii="Arial" w:eastAsia="Times New Roman" w:hAnsi="Arial" w:cs="Arial"/>
      <w:b/>
      <w:bCs/>
      <w:i/>
      <w:iCs/>
      <w:sz w:val="28"/>
      <w:szCs w:val="28"/>
    </w:rPr>
  </w:style>
  <w:style w:type="character" w:customStyle="1" w:styleId="Nagwek6Znak">
    <w:name w:val="Nagłówek 6 Znak"/>
    <w:basedOn w:val="Domylnaczcionkaakapitu"/>
    <w:link w:val="Nagwek6"/>
    <w:semiHidden/>
    <w:rsid w:val="00B826EB"/>
    <w:rPr>
      <w:rFonts w:ascii="Times New Roman" w:eastAsia="Times New Roman" w:hAnsi="Times New Roman" w:cs="Times New Roman"/>
      <w:b/>
      <w:bCs/>
      <w:sz w:val="24"/>
      <w:szCs w:val="24"/>
    </w:rPr>
  </w:style>
  <w:style w:type="paragraph" w:styleId="NormalnyWeb">
    <w:name w:val="Normal (Web)"/>
    <w:basedOn w:val="Normalny"/>
    <w:semiHidden/>
    <w:unhideWhenUsed/>
    <w:rsid w:val="00B826EB"/>
    <w:pPr>
      <w:spacing w:before="100" w:after="100" w:line="240" w:lineRule="auto"/>
    </w:pPr>
    <w:rPr>
      <w:rFonts w:ascii="Times New Roman" w:eastAsia="Times New Roman" w:hAnsi="Times New Roman" w:cs="Times New Roman"/>
      <w:sz w:val="24"/>
      <w:szCs w:val="20"/>
    </w:rPr>
  </w:style>
  <w:style w:type="paragraph" w:styleId="Tekstpodstawowy">
    <w:name w:val="Body Text"/>
    <w:basedOn w:val="Normalny"/>
    <w:link w:val="TekstpodstawowyZnak"/>
    <w:semiHidden/>
    <w:unhideWhenUsed/>
    <w:rsid w:val="00B826EB"/>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B826EB"/>
    <w:rPr>
      <w:rFonts w:ascii="Times New Roman" w:eastAsia="Times New Roman" w:hAnsi="Times New Roman" w:cs="Times New Roman"/>
      <w:sz w:val="24"/>
      <w:szCs w:val="24"/>
    </w:rPr>
  </w:style>
  <w:style w:type="paragraph" w:styleId="Tekstpodstawowy2">
    <w:name w:val="Body Text 2"/>
    <w:basedOn w:val="Normalny"/>
    <w:link w:val="Tekstpodstawowy2Znak"/>
    <w:semiHidden/>
    <w:unhideWhenUsed/>
    <w:rsid w:val="00B826EB"/>
    <w:pPr>
      <w:spacing w:after="0" w:line="240" w:lineRule="auto"/>
      <w:jc w:val="both"/>
    </w:pPr>
    <w:rPr>
      <w:rFonts w:ascii="Courier New" w:eastAsia="Times New Roman" w:hAnsi="Courier New" w:cs="Courier New"/>
      <w:sz w:val="24"/>
      <w:szCs w:val="24"/>
    </w:rPr>
  </w:style>
  <w:style w:type="character" w:customStyle="1" w:styleId="Tekstpodstawowy2Znak">
    <w:name w:val="Tekst podstawowy 2 Znak"/>
    <w:basedOn w:val="Domylnaczcionkaakapitu"/>
    <w:link w:val="Tekstpodstawowy2"/>
    <w:semiHidden/>
    <w:rsid w:val="00B826EB"/>
    <w:rPr>
      <w:rFonts w:ascii="Courier New" w:eastAsia="Times New Roman" w:hAnsi="Courier New" w:cs="Courier New"/>
      <w:sz w:val="24"/>
      <w:szCs w:val="24"/>
    </w:rPr>
  </w:style>
  <w:style w:type="paragraph" w:styleId="Tekstpodstawowywcity3">
    <w:name w:val="Body Text Indent 3"/>
    <w:basedOn w:val="Normalny"/>
    <w:link w:val="Tekstpodstawowywcity3Znak"/>
    <w:semiHidden/>
    <w:unhideWhenUsed/>
    <w:rsid w:val="00B826EB"/>
    <w:pPr>
      <w:spacing w:after="0" w:line="240" w:lineRule="auto"/>
      <w:ind w:left="5040" w:hanging="3612"/>
    </w:pPr>
    <w:rPr>
      <w:rFonts w:ascii="Times New Roman" w:eastAsia="Times New Roman" w:hAnsi="Times New Roman" w:cs="Times New Roman"/>
      <w:sz w:val="24"/>
      <w:szCs w:val="24"/>
    </w:rPr>
  </w:style>
  <w:style w:type="character" w:customStyle="1" w:styleId="Tekstpodstawowywcity3Znak">
    <w:name w:val="Tekst podstawowy wcięty 3 Znak"/>
    <w:basedOn w:val="Domylnaczcionkaakapitu"/>
    <w:link w:val="Tekstpodstawowywcity3"/>
    <w:semiHidden/>
    <w:rsid w:val="00B826EB"/>
    <w:rPr>
      <w:rFonts w:ascii="Times New Roman" w:eastAsia="Times New Roman" w:hAnsi="Times New Roman" w:cs="Times New Roman"/>
      <w:sz w:val="24"/>
      <w:szCs w:val="24"/>
    </w:rPr>
  </w:style>
  <w:style w:type="paragraph" w:customStyle="1" w:styleId="Tabela">
    <w:name w:val="Tabela"/>
    <w:next w:val="Normalny"/>
    <w:semiHidden/>
    <w:rsid w:val="00B826EB"/>
    <w:pPr>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67811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2920</Words>
  <Characters>17521</Characters>
  <Application>Microsoft Office Word</Application>
  <DocSecurity>0</DocSecurity>
  <Lines>146</Lines>
  <Paragraphs>40</Paragraphs>
  <ScaleCrop>false</ScaleCrop>
  <Company>Your Company Name</Company>
  <LinksUpToDate>false</LinksUpToDate>
  <CharactersWithSpaces>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2011-12-16T12:29:00Z</dcterms:created>
  <dcterms:modified xsi:type="dcterms:W3CDTF">2011-12-16T12:29:00Z</dcterms:modified>
</cp:coreProperties>
</file>