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CA" w:rsidRDefault="005A25D8" w:rsidP="005A25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034D">
        <w:t>Herby</w:t>
      </w:r>
      <w:r w:rsidR="00BC198F">
        <w:t>,</w:t>
      </w:r>
      <w:r w:rsidRPr="005A25D8">
        <w:t xml:space="preserve"> dnia ……………………..             </w:t>
      </w:r>
    </w:p>
    <w:p w:rsidR="00B86DCA" w:rsidRDefault="00B86DCA" w:rsidP="00B86DCA"/>
    <w:p w:rsidR="00B86DCA" w:rsidRDefault="005A25D8" w:rsidP="005A25D8">
      <w:pPr>
        <w:spacing w:line="360" w:lineRule="auto"/>
      </w:pPr>
      <w:r w:rsidRPr="005A25D8">
        <w:t>………………………………………</w:t>
      </w:r>
    </w:p>
    <w:p w:rsidR="005A25D8" w:rsidRDefault="005A25D8" w:rsidP="005A25D8">
      <w:pPr>
        <w:spacing w:line="360" w:lineRule="auto"/>
      </w:pPr>
      <w:r>
        <w:t>………………………………………</w:t>
      </w:r>
    </w:p>
    <w:p w:rsidR="005A25D8" w:rsidRPr="005A25D8" w:rsidRDefault="005A25D8" w:rsidP="005A25D8">
      <w:pPr>
        <w:spacing w:line="360" w:lineRule="auto"/>
      </w:pPr>
      <w:r>
        <w:t>………………………………………</w:t>
      </w:r>
    </w:p>
    <w:p w:rsidR="00B86DCA" w:rsidRPr="005A25D8" w:rsidRDefault="005A25D8" w:rsidP="00B86DCA">
      <w:r>
        <w:t>(</w:t>
      </w:r>
      <w:proofErr w:type="spellStart"/>
      <w:r>
        <w:t>wnioskodawca,a</w:t>
      </w:r>
      <w:r w:rsidR="00B86DCA" w:rsidRPr="005A25D8">
        <w:t>dres</w:t>
      </w:r>
      <w:proofErr w:type="spellEnd"/>
      <w:r>
        <w:t>)</w:t>
      </w:r>
    </w:p>
    <w:p w:rsidR="00B86DCA" w:rsidRDefault="00B86DCA" w:rsidP="00B86DCA">
      <w:pPr>
        <w:rPr>
          <w:sz w:val="20"/>
          <w:szCs w:val="20"/>
        </w:rPr>
      </w:pPr>
    </w:p>
    <w:p w:rsidR="00B86DCA" w:rsidRDefault="00B86DCA" w:rsidP="00B86DCA">
      <w:pPr>
        <w:rPr>
          <w:sz w:val="20"/>
          <w:szCs w:val="20"/>
        </w:rPr>
      </w:pPr>
    </w:p>
    <w:p w:rsidR="00B86DCA" w:rsidRDefault="00B86DCA" w:rsidP="00B86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WÓJT GMINY </w:t>
      </w:r>
      <w:r w:rsidR="000E034D">
        <w:rPr>
          <w:b/>
          <w:sz w:val="28"/>
          <w:szCs w:val="28"/>
        </w:rPr>
        <w:t>HERBY</w:t>
      </w:r>
    </w:p>
    <w:p w:rsidR="00B86DCA" w:rsidRDefault="00B86DCA" w:rsidP="00B86DCA">
      <w:pPr>
        <w:rPr>
          <w:b/>
          <w:sz w:val="28"/>
          <w:szCs w:val="28"/>
        </w:rPr>
      </w:pPr>
    </w:p>
    <w:p w:rsidR="00B86DCA" w:rsidRDefault="00B86DCA" w:rsidP="00B86DCA">
      <w:pPr>
        <w:rPr>
          <w:b/>
          <w:sz w:val="28"/>
          <w:szCs w:val="28"/>
        </w:rPr>
      </w:pPr>
    </w:p>
    <w:p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rozgraniczenie nieruchomości</w:t>
      </w:r>
    </w:p>
    <w:p w:rsidR="00B86DCA" w:rsidRDefault="00B86DCA" w:rsidP="00B86DCA">
      <w:pPr>
        <w:jc w:val="both"/>
      </w:pPr>
    </w:p>
    <w:p w:rsidR="00B86DCA" w:rsidRDefault="00B86DCA" w:rsidP="00B86DCA">
      <w:pPr>
        <w:jc w:val="both"/>
      </w:pPr>
    </w:p>
    <w:p w:rsidR="00B86DCA" w:rsidRDefault="00B86DCA" w:rsidP="005A25D8">
      <w:pPr>
        <w:spacing w:line="360" w:lineRule="auto"/>
        <w:jc w:val="both"/>
      </w:pPr>
      <w:r>
        <w:tab/>
        <w:t>Wnoszę o wszczęcie postępowania rozgraniczeniowego nieruchomości stanowiącej moją własność, położonej w …………………………………</w:t>
      </w:r>
      <w:r w:rsidR="00C34F24">
        <w:t>gm.</w:t>
      </w:r>
      <w:r w:rsidR="000E034D">
        <w:t xml:space="preserve"> Herby</w:t>
      </w:r>
      <w:r w:rsidR="00C34F24">
        <w:t xml:space="preserve">, </w:t>
      </w:r>
      <w:r>
        <w:t>oznaczonej w</w:t>
      </w:r>
      <w:r w:rsidR="00E14C65">
        <w:t xml:space="preserve"> ewidencji gruntów jako działka</w:t>
      </w:r>
      <w:r w:rsidR="005A25D8">
        <w:t xml:space="preserve"> nr ewid.</w:t>
      </w:r>
      <w:r>
        <w:t xml:space="preserve"> ……………</w:t>
      </w:r>
      <w:r w:rsidR="000E034D">
        <w:t>k.m.</w:t>
      </w:r>
      <w:r>
        <w:t>…</w:t>
      </w:r>
      <w:r w:rsidR="00E14C65">
        <w:t>……..</w:t>
      </w:r>
      <w:r>
        <w:t>,</w:t>
      </w:r>
      <w:r w:rsidR="000E034D">
        <w:t xml:space="preserve"> obręb……………. o powierzchni ……………</w:t>
      </w:r>
      <w:r>
        <w:t xml:space="preserve">ha </w:t>
      </w:r>
      <w:r w:rsidR="00C34F24">
        <w:br/>
      </w:r>
      <w:r>
        <w:t>z nieruchomości</w:t>
      </w:r>
      <w:r w:rsidR="000E034D">
        <w:t>ami</w:t>
      </w:r>
      <w:r>
        <w:t xml:space="preserve"> s</w:t>
      </w:r>
      <w:r w:rsidR="005A25D8">
        <w:t>ąsiedni</w:t>
      </w:r>
      <w:r w:rsidR="000E034D">
        <w:t xml:space="preserve">mi: </w:t>
      </w:r>
    </w:p>
    <w:p w:rsidR="000E034D" w:rsidRDefault="000E034D" w:rsidP="005A25D8">
      <w:pPr>
        <w:spacing w:line="360" w:lineRule="auto"/>
        <w:jc w:val="both"/>
      </w:pPr>
      <w:r>
        <w:t xml:space="preserve">- działka położona w ……………………gm. Herby , oznaczona nr……………… k.m……… obręb…………... o pow. ……………ha, </w:t>
      </w:r>
    </w:p>
    <w:p w:rsidR="000E034D" w:rsidRDefault="000E034D" w:rsidP="000E034D">
      <w:pPr>
        <w:spacing w:line="360" w:lineRule="auto"/>
        <w:jc w:val="both"/>
      </w:pPr>
      <w:r>
        <w:t xml:space="preserve">- działka położona w ……………………gm. Herby , oznaczona nr……………… k.m……… obręb…………... o pow. ……………ha, </w:t>
      </w:r>
    </w:p>
    <w:p w:rsidR="000E034D" w:rsidRDefault="000E034D" w:rsidP="000E034D">
      <w:pPr>
        <w:spacing w:line="360" w:lineRule="auto"/>
        <w:jc w:val="both"/>
      </w:pPr>
      <w:r>
        <w:t xml:space="preserve">- działka położona w ……………………gm. Herby , oznaczona nr……………… k.m……… obręb…………... o pow. ……………ha, </w:t>
      </w:r>
    </w:p>
    <w:p w:rsidR="000E034D" w:rsidRDefault="000E034D" w:rsidP="000E034D">
      <w:pPr>
        <w:spacing w:line="360" w:lineRule="auto"/>
        <w:jc w:val="both"/>
      </w:pPr>
      <w:r>
        <w:t xml:space="preserve">- działka położona w ……………………gm. Herby , oznaczona nr……………… k.m……… obręb…………... o pow. ……………ha, </w:t>
      </w:r>
    </w:p>
    <w:p w:rsidR="000E034D" w:rsidRDefault="000E034D" w:rsidP="000E034D">
      <w:pPr>
        <w:spacing w:line="360" w:lineRule="auto"/>
        <w:jc w:val="both"/>
      </w:pPr>
      <w:r>
        <w:t xml:space="preserve">- działka położona w ……………………gm. Herby , oznaczona nr……………… k.m……… obręb…………... o pow. ……………ha, </w:t>
      </w:r>
    </w:p>
    <w:p w:rsidR="000E034D" w:rsidRDefault="000E034D" w:rsidP="000E034D">
      <w:pPr>
        <w:spacing w:line="360" w:lineRule="auto"/>
        <w:jc w:val="both"/>
      </w:pPr>
      <w:r>
        <w:t xml:space="preserve">- działka położona w ……………………gm. Herby , oznaczona nr……………… k.m……… obręb…………... o pow. ……………ha, </w:t>
      </w:r>
    </w:p>
    <w:p w:rsidR="005A25D8" w:rsidRDefault="000E034D" w:rsidP="005A25D8">
      <w:pPr>
        <w:autoSpaceDE w:val="0"/>
        <w:autoSpaceDN w:val="0"/>
        <w:adjustRightInd w:val="0"/>
        <w:spacing w:line="360" w:lineRule="auto"/>
      </w:pPr>
      <w:r>
        <w:t>Do przeprowadzenia czynności technicznych proszę upoważnić geodetę uprawnionego………..……………..</w:t>
      </w:r>
    </w:p>
    <w:p w:rsidR="00B86DCA" w:rsidRDefault="005A25D8" w:rsidP="005A25D8">
      <w:pPr>
        <w:autoSpaceDE w:val="0"/>
        <w:autoSpaceDN w:val="0"/>
        <w:adjustRightInd w:val="0"/>
        <w:spacing w:line="360" w:lineRule="auto"/>
      </w:pPr>
      <w:r w:rsidRPr="00210E7E">
        <w:t>Do wniosku załączam następujące dokumenty:</w:t>
      </w:r>
    </w:p>
    <w:p w:rsidR="00072738" w:rsidRDefault="00072738" w:rsidP="000F2CBB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>
        <w:t>kopia mapy ewidencyjnej z określeniem spornego odcinka granicy,</w:t>
      </w:r>
    </w:p>
    <w:p w:rsidR="00B86DCA" w:rsidRDefault="00B86DCA" w:rsidP="00B86DCA">
      <w:pPr>
        <w:jc w:val="both"/>
      </w:pPr>
    </w:p>
    <w:p w:rsidR="00967B18" w:rsidRDefault="00967B18" w:rsidP="00B86DCA">
      <w:pPr>
        <w:jc w:val="both"/>
      </w:pPr>
    </w:p>
    <w:p w:rsidR="000E034D" w:rsidRDefault="000E034D" w:rsidP="000E034D">
      <w:pPr>
        <w:ind w:left="6372"/>
        <w:jc w:val="both"/>
      </w:pPr>
      <w:r>
        <w:t>……..…………………………</w:t>
      </w:r>
    </w:p>
    <w:p w:rsidR="000E034D" w:rsidRDefault="000E034D" w:rsidP="000E03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(</w:t>
      </w:r>
      <w:r w:rsidRPr="00AF7944">
        <w:rPr>
          <w:sz w:val="20"/>
          <w:szCs w:val="20"/>
        </w:rPr>
        <w:t>podpis wnioskodawcy</w:t>
      </w:r>
      <w:r>
        <w:rPr>
          <w:sz w:val="20"/>
          <w:szCs w:val="20"/>
        </w:rPr>
        <w:t>)</w:t>
      </w:r>
    </w:p>
    <w:p w:rsidR="000E034D" w:rsidRDefault="000E034D" w:rsidP="000E034D">
      <w:pPr>
        <w:jc w:val="both"/>
        <w:rPr>
          <w:sz w:val="20"/>
          <w:szCs w:val="20"/>
        </w:rPr>
      </w:pPr>
    </w:p>
    <w:p w:rsidR="000E034D" w:rsidRDefault="000E034D" w:rsidP="000E034D">
      <w:pPr>
        <w:jc w:val="both"/>
        <w:rPr>
          <w:sz w:val="20"/>
          <w:szCs w:val="20"/>
        </w:rPr>
      </w:pPr>
    </w:p>
    <w:p w:rsidR="00967B18" w:rsidRDefault="00967B18" w:rsidP="000E034D">
      <w:pPr>
        <w:jc w:val="both"/>
        <w:rPr>
          <w:sz w:val="20"/>
          <w:szCs w:val="20"/>
        </w:rPr>
      </w:pPr>
    </w:p>
    <w:p w:rsidR="003B1E33" w:rsidRDefault="003B1E33" w:rsidP="000E034D">
      <w:pPr>
        <w:suppressAutoHyphens/>
        <w:ind w:left="284" w:right="-32"/>
        <w:jc w:val="both"/>
        <w:rPr>
          <w:sz w:val="20"/>
          <w:szCs w:val="20"/>
        </w:rPr>
      </w:pPr>
      <w:bookmarkStart w:id="0" w:name="_GoBack"/>
      <w:bookmarkEnd w:id="0"/>
    </w:p>
    <w:p w:rsidR="003B1E33" w:rsidRPr="003B1E33" w:rsidRDefault="003B1E33" w:rsidP="003B1E33">
      <w:pPr>
        <w:suppressAutoHyphens/>
        <w:ind w:left="284" w:right="-32"/>
        <w:jc w:val="center"/>
        <w:rPr>
          <w:sz w:val="20"/>
          <w:szCs w:val="20"/>
        </w:rPr>
      </w:pPr>
      <w:r w:rsidRPr="003B1E33">
        <w:rPr>
          <w:sz w:val="20"/>
          <w:szCs w:val="20"/>
        </w:rPr>
        <w:t>Klauzula informacyjna dotycząca przetwarzania danych osobowych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1) Administratorem Pani/Pana danych osobowych jest Urząd Gminy Herby, ul. Lubliniecka 33, 42-284 Herby.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2) Kontakt do inspektora ochrony danych - e-mail: inspektor@odocn.pl, tel. 602762036.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3) Pani/Pana dane osobowe będą przetwarzane w związku z p</w:t>
      </w:r>
      <w:r>
        <w:rPr>
          <w:sz w:val="20"/>
          <w:szCs w:val="20"/>
        </w:rPr>
        <w:t>rocedurą rozpatrzenia wniosku</w:t>
      </w:r>
      <w:r>
        <w:rPr>
          <w:sz w:val="20"/>
          <w:szCs w:val="20"/>
        </w:rPr>
        <w:br/>
        <w:t>o rozgraniczenie nieruchomości zgodnie na podstawie przepisów ustawy</w:t>
      </w:r>
      <w:r w:rsidRPr="003B1E33">
        <w:rPr>
          <w:sz w:val="20"/>
          <w:szCs w:val="20"/>
        </w:rPr>
        <w:t xml:space="preserve"> z 17 maja 1989 r. Prawo geodezyjne </w:t>
      </w:r>
      <w:r>
        <w:rPr>
          <w:sz w:val="20"/>
          <w:szCs w:val="20"/>
        </w:rPr>
        <w:br/>
      </w:r>
      <w:r w:rsidRPr="003B1E33">
        <w:rPr>
          <w:sz w:val="20"/>
          <w:szCs w:val="20"/>
        </w:rPr>
        <w:t>i kartograficzne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Dz.U.2017.2101 ze zm.)</w:t>
      </w:r>
      <w:r w:rsidRPr="003B1E33">
        <w:rPr>
          <w:sz w:val="20"/>
          <w:szCs w:val="20"/>
        </w:rPr>
        <w:t>, oraz na podstawie art. 6 ust. 1 lit. c RODO.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4) Pani/Pana dane osobowe będą przekazywane podmiotom upoważnionym na podstawie przepisów prawa.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5) Pani/Pana dane osobowe będą przechowywane przez okresy wynikające z przepisów prawa oraz będą archiwizowane zgodnie z regulacjami obowiązującymi w Urzędzie Gminy Herby,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archiwizacji.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6) Posiada Pani/Pan prawo dostępu do treści swoich danych oraz prawo ich sprostowania, ograniczenia przetwarzania.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7) Pani/Pana dane osobowe nie będą przekazywane do państw trzecich i organizacji międzynarodowych.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8) ma Pan/Pani prawo wniesienia skargi do Prezesa Urzędu Ochrony Danych Osobowych, ul. Stawki 2, 00-193 Warszawa, gdy uzna Pani/Pan, iż przetwarzanie danych osobowych Pani/Pana narusza przepisy RODO.</w:t>
      </w:r>
    </w:p>
    <w:p w:rsidR="003B1E33" w:rsidRP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 xml:space="preserve">9) Podanie danych jest niezbędne do rozpatrzenia wniosku, o którym mowa w pkt. 3. </w:t>
      </w:r>
    </w:p>
    <w:p w:rsid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  <w:r w:rsidRPr="003B1E33">
        <w:rPr>
          <w:sz w:val="20"/>
          <w:szCs w:val="20"/>
        </w:rPr>
        <w:t>10) Pani/Pana dane osobowe nie będą przetwarzane w sposób zautomatyzowany, w tym również w formie profilowania.</w:t>
      </w:r>
    </w:p>
    <w:p w:rsid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</w:p>
    <w:p w:rsidR="003B1E33" w:rsidRDefault="003B1E33" w:rsidP="003B1E33">
      <w:pPr>
        <w:suppressAutoHyphens/>
        <w:ind w:left="284" w:right="-32"/>
        <w:jc w:val="both"/>
        <w:rPr>
          <w:sz w:val="20"/>
          <w:szCs w:val="20"/>
        </w:rPr>
      </w:pPr>
    </w:p>
    <w:sectPr w:rsidR="003B1E33" w:rsidSect="000E034D">
      <w:pgSz w:w="11906" w:h="16838"/>
      <w:pgMar w:top="899" w:right="902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39BA"/>
    <w:multiLevelType w:val="hybridMultilevel"/>
    <w:tmpl w:val="600653E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DB3F19"/>
    <w:multiLevelType w:val="multilevel"/>
    <w:tmpl w:val="B1F47B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D2734"/>
    <w:multiLevelType w:val="hybridMultilevel"/>
    <w:tmpl w:val="D3FAD44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86DCA"/>
    <w:rsid w:val="00060C5C"/>
    <w:rsid w:val="00072738"/>
    <w:rsid w:val="000E034D"/>
    <w:rsid w:val="000F2CBB"/>
    <w:rsid w:val="00115046"/>
    <w:rsid w:val="003B1E33"/>
    <w:rsid w:val="004F1881"/>
    <w:rsid w:val="005A25D8"/>
    <w:rsid w:val="008A04D3"/>
    <w:rsid w:val="00967B18"/>
    <w:rsid w:val="009D13E2"/>
    <w:rsid w:val="00A72C78"/>
    <w:rsid w:val="00A94231"/>
    <w:rsid w:val="00AA328A"/>
    <w:rsid w:val="00B86DCA"/>
    <w:rsid w:val="00BC198F"/>
    <w:rsid w:val="00C34F24"/>
    <w:rsid w:val="00CB2444"/>
    <w:rsid w:val="00D05F5F"/>
    <w:rsid w:val="00E12A27"/>
    <w:rsid w:val="00E14C65"/>
    <w:rsid w:val="00E4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D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14C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14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1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Wniosek o rozgraniczenie nieruchomości</vt:lpstr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Wniosek o rozgraniczenie nieruchomości</dc:title>
  <dc:creator>USC</dc:creator>
  <cp:lastModifiedBy>mjeziorska</cp:lastModifiedBy>
  <cp:revision>2</cp:revision>
  <cp:lastPrinted>2020-01-20T10:06:00Z</cp:lastPrinted>
  <dcterms:created xsi:type="dcterms:W3CDTF">2020-01-20T10:06:00Z</dcterms:created>
  <dcterms:modified xsi:type="dcterms:W3CDTF">2020-01-20T10:06:00Z</dcterms:modified>
</cp:coreProperties>
</file>