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60FBF" w14:textId="2D1A904B" w:rsidR="00C832CD" w:rsidRDefault="00C832CD" w:rsidP="00C832CD">
      <w:pPr>
        <w:spacing w:after="60"/>
        <w:ind w:left="2124"/>
        <w:jc w:val="right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Załącznik nr</w:t>
      </w:r>
      <w:r w:rsidR="00BF1E8E">
        <w:rPr>
          <w:rFonts w:ascii="Times New Roman" w:hAnsi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i/>
          <w:sz w:val="24"/>
          <w:szCs w:val="24"/>
        </w:rPr>
        <w:t>do zapytania ofertowego znak: ZOS.271.2.2017</w:t>
      </w:r>
    </w:p>
    <w:p w14:paraId="6A37BB7A" w14:textId="77777777" w:rsidR="00C832CD" w:rsidRDefault="00C832CD" w:rsidP="00C832CD">
      <w:pPr>
        <w:jc w:val="center"/>
        <w:rPr>
          <w:b/>
          <w:sz w:val="28"/>
          <w:szCs w:val="28"/>
        </w:rPr>
      </w:pPr>
    </w:p>
    <w:p w14:paraId="08C72EB4" w14:textId="08791FC4" w:rsidR="0011454F" w:rsidRPr="00C832CD" w:rsidRDefault="00C52E02" w:rsidP="00C832CD">
      <w:pPr>
        <w:jc w:val="center"/>
        <w:rPr>
          <w:b/>
          <w:sz w:val="28"/>
          <w:szCs w:val="28"/>
        </w:rPr>
      </w:pPr>
      <w:r w:rsidRPr="00C832CD">
        <w:rPr>
          <w:b/>
          <w:sz w:val="28"/>
          <w:szCs w:val="28"/>
        </w:rPr>
        <w:t>Szczegółowy wykaz sprzętu objętego zamówieniem</w:t>
      </w:r>
    </w:p>
    <w:p w14:paraId="0F088D94" w14:textId="77777777" w:rsidR="007B6CE2" w:rsidRPr="007B6CE2" w:rsidRDefault="007B6CE2" w:rsidP="007B6CE2">
      <w:pPr>
        <w:rPr>
          <w:rFonts w:asciiTheme="majorHAnsi" w:hAnsiTheme="majorHAnsi" w:cstheme="majorHAnsi"/>
          <w:b/>
          <w:i/>
        </w:rPr>
      </w:pPr>
      <w:r w:rsidRPr="007B6CE2">
        <w:rPr>
          <w:rFonts w:asciiTheme="majorHAnsi" w:hAnsiTheme="majorHAnsi" w:cstheme="majorHAnsi"/>
          <w:b/>
          <w:i/>
        </w:rPr>
        <w:t>Sprzęt, który ma być dostarczony powinien posiadać przynajmniej takie parametry jak w specyfikacji lub równoważne bądź wyższe.</w:t>
      </w:r>
    </w:p>
    <w:p w14:paraId="65A2EFD7" w14:textId="77777777" w:rsidR="00C52E02" w:rsidRDefault="00C52E02" w:rsidP="0011454F">
      <w:pPr>
        <w:jc w:val="right"/>
        <w:rPr>
          <w:b/>
        </w:rPr>
      </w:pPr>
    </w:p>
    <w:p w14:paraId="0A7BED82" w14:textId="38D95A27" w:rsidR="00DC0D2B" w:rsidRPr="00C52E02" w:rsidRDefault="00C52E02">
      <w:pPr>
        <w:rPr>
          <w:b/>
          <w:sz w:val="28"/>
          <w:szCs w:val="28"/>
        </w:rPr>
      </w:pPr>
      <w:r w:rsidRPr="00C52E02">
        <w:rPr>
          <w:b/>
          <w:sz w:val="28"/>
          <w:szCs w:val="28"/>
        </w:rPr>
        <w:t>1.</w:t>
      </w:r>
      <w:r w:rsidR="00BF1E8E">
        <w:rPr>
          <w:b/>
          <w:sz w:val="28"/>
          <w:szCs w:val="28"/>
        </w:rPr>
        <w:t xml:space="preserve"> </w:t>
      </w:r>
      <w:r w:rsidR="003F297C" w:rsidRPr="00C52E02">
        <w:rPr>
          <w:b/>
          <w:sz w:val="28"/>
          <w:szCs w:val="28"/>
        </w:rPr>
        <w:t>Monitor interaktywny</w:t>
      </w:r>
      <w:r w:rsidR="0004784C" w:rsidRPr="00C52E02">
        <w:rPr>
          <w:b/>
          <w:sz w:val="28"/>
          <w:szCs w:val="28"/>
        </w:rPr>
        <w:t xml:space="preserve"> </w:t>
      </w:r>
      <w:r w:rsidR="00DC0D2B" w:rsidRPr="00C52E02">
        <w:rPr>
          <w:b/>
          <w:sz w:val="28"/>
          <w:szCs w:val="28"/>
        </w:rPr>
        <w:t xml:space="preserve"> 65" </w:t>
      </w:r>
    </w:p>
    <w:p w14:paraId="4F534BBF" w14:textId="77777777" w:rsidR="0061724B" w:rsidRDefault="00DC0D2B">
      <w:pPr>
        <w:rPr>
          <w:b/>
          <w:u w:val="single"/>
        </w:rPr>
      </w:pPr>
      <w:r>
        <w:rPr>
          <w:b/>
          <w:u w:val="single"/>
        </w:rPr>
        <w:t xml:space="preserve">Dostawa </w:t>
      </w:r>
      <w:r w:rsidR="0061724B" w:rsidRPr="0061724B">
        <w:rPr>
          <w:b/>
          <w:u w:val="single"/>
        </w:rPr>
        <w:t>montaż i szkolenie</w:t>
      </w:r>
      <w:r w:rsidR="0061724B">
        <w:rPr>
          <w:b/>
          <w:u w:val="single"/>
        </w:rPr>
        <w:t>.</w:t>
      </w:r>
    </w:p>
    <w:p w14:paraId="498DCF14" w14:textId="77777777" w:rsidR="00DC0D2B" w:rsidRPr="00DC0D2B" w:rsidRDefault="00DC0D2B" w:rsidP="007522CD">
      <w:pPr>
        <w:jc w:val="both"/>
      </w:pPr>
      <w:r w:rsidRPr="00DC0D2B">
        <w:t>Dostawcy urządzeń</w:t>
      </w:r>
      <w:r>
        <w:t xml:space="preserve"> i oprogramowania będą zobligowani umownie do zapewnienia instalacji, uruchomienia oraz zintegrowania zakupionych urządzeń i oprogramowania wchodzących w skład pomocy dydaktycznych z infrastrukturą szkolną, a także zapewnienia technicznych szkoleń nauczycieli w zakresie funkcji i obsługi urządzeń i oprogramowania wchodzącego w skład pomocy dydaktycznych </w:t>
      </w:r>
      <w:r w:rsidRPr="00DC0D2B">
        <w:t xml:space="preserve"> </w:t>
      </w:r>
      <w:r>
        <w:t>uwzględniając konieczność stosowania TIK (</w:t>
      </w:r>
      <w:r w:rsidRPr="00DC0D2B">
        <w:rPr>
          <w:rStyle w:val="tgc"/>
        </w:rPr>
        <w:t xml:space="preserve">Technologie </w:t>
      </w:r>
      <w:r w:rsidRPr="00DC0D2B">
        <w:rPr>
          <w:rStyle w:val="tgc"/>
          <w:bCs/>
        </w:rPr>
        <w:t>informacyjno</w:t>
      </w:r>
      <w:r w:rsidRPr="00DC0D2B">
        <w:rPr>
          <w:rStyle w:val="tgc"/>
        </w:rPr>
        <w:t>-</w:t>
      </w:r>
      <w:r w:rsidRPr="00DC0D2B">
        <w:rPr>
          <w:rStyle w:val="tgc"/>
          <w:bCs/>
        </w:rPr>
        <w:t>komunikacyjne)</w:t>
      </w:r>
      <w:r>
        <w:rPr>
          <w:rStyle w:val="tgc"/>
          <w:bCs/>
        </w:rPr>
        <w:t xml:space="preserve"> w prowadzeniu zajęć edukacyjnych z różnych </w:t>
      </w:r>
      <w:r w:rsidR="0004784C">
        <w:rPr>
          <w:rStyle w:val="tgc"/>
          <w:bCs/>
        </w:rPr>
        <w:t>przedmiotów</w:t>
      </w:r>
      <w:r>
        <w:rPr>
          <w:rStyle w:val="tgc"/>
          <w:bCs/>
        </w:rPr>
        <w:t>.</w:t>
      </w:r>
    </w:p>
    <w:p w14:paraId="604E134C" w14:textId="77777777" w:rsidR="00AD665F" w:rsidRDefault="00AD665F">
      <w:pPr>
        <w:rPr>
          <w:b/>
          <w:u w:val="single"/>
        </w:rPr>
      </w:pPr>
    </w:p>
    <w:p w14:paraId="2E472D11" w14:textId="77777777" w:rsidR="0061724B" w:rsidRPr="0061724B" w:rsidRDefault="0061724B" w:rsidP="0004784C">
      <w:pPr>
        <w:tabs>
          <w:tab w:val="left" w:pos="5310"/>
        </w:tabs>
        <w:rPr>
          <w:b/>
          <w:u w:val="single"/>
        </w:rPr>
      </w:pPr>
      <w:r w:rsidRPr="0061724B">
        <w:rPr>
          <w:b/>
          <w:u w:val="single"/>
        </w:rPr>
        <w:t>Najważniejsze cechy:·</w:t>
      </w:r>
      <w:r w:rsidR="0004784C">
        <w:rPr>
          <w:b/>
          <w:u w:val="single"/>
        </w:rPr>
        <w:tab/>
      </w:r>
    </w:p>
    <w:p w14:paraId="2C07A398" w14:textId="77777777" w:rsidR="000F63DA" w:rsidRDefault="000F63DA" w:rsidP="000F63DA">
      <w:r>
        <w:t>Posiadana deklaracje CE</w:t>
      </w:r>
    </w:p>
    <w:p w14:paraId="3C1BD12A" w14:textId="77777777" w:rsidR="000F63DA" w:rsidRDefault="000F63DA" w:rsidP="000F63DA">
      <w:r>
        <w:t>Posiadany certyfikat ISO 9001 dla producenta</w:t>
      </w:r>
    </w:p>
    <w:p w14:paraId="12341506" w14:textId="77777777" w:rsidR="000F63DA" w:rsidRDefault="000F63DA" w:rsidP="000F63DA">
      <w:r>
        <w:t>Oba monitory pochodzą od jednego producenta</w:t>
      </w:r>
    </w:p>
    <w:p w14:paraId="731735B5" w14:textId="5A2A5AAD" w:rsidR="0061724B" w:rsidRPr="00F5568E" w:rsidRDefault="000F63DA" w:rsidP="000F63DA">
      <w:r w:rsidRPr="00F5568E">
        <w:t>W</w:t>
      </w:r>
      <w:r w:rsidR="0061724B" w:rsidRPr="00F5568E">
        <w:t xml:space="preserve">budowany system </w:t>
      </w:r>
      <w:r w:rsidR="0004784C" w:rsidRPr="00F5568E">
        <w:t>operacyjny</w:t>
      </w:r>
      <w:r w:rsidR="003F297C">
        <w:t xml:space="preserve"> Android 5.0</w:t>
      </w:r>
    </w:p>
    <w:p w14:paraId="5C74593D" w14:textId="5C0999A5" w:rsidR="0061724B" w:rsidRDefault="003F297C" w:rsidP="000F63DA">
      <w:r>
        <w:t xml:space="preserve">Funkcja 20 TOUCH – ze wsparciem </w:t>
      </w:r>
      <w:r w:rsidR="0061724B">
        <w:t>2</w:t>
      </w:r>
      <w:r>
        <w:t>0</w:t>
      </w:r>
      <w:r w:rsidR="0061724B">
        <w:t xml:space="preserve"> punktów dotyku</w:t>
      </w:r>
    </w:p>
    <w:p w14:paraId="769055FE" w14:textId="77777777" w:rsidR="0061724B" w:rsidRDefault="000F63DA" w:rsidP="000F63DA">
      <w:r>
        <w:t>Ż</w:t>
      </w:r>
      <w:r w:rsidR="0061724B">
        <w:t>ywotność panelu LED 50 tys. godzin</w:t>
      </w:r>
    </w:p>
    <w:p w14:paraId="1A3FF380" w14:textId="77777777" w:rsidR="0061724B" w:rsidRDefault="000F63DA" w:rsidP="000F63DA">
      <w:r>
        <w:t>P</w:t>
      </w:r>
      <w:r w:rsidR="0061724B">
        <w:t>owierzchnia ze szkła hartowanego 4mm z matową powłoką antyrefleksyjną</w:t>
      </w:r>
    </w:p>
    <w:p w14:paraId="226D43A7" w14:textId="77777777" w:rsidR="0061724B" w:rsidRDefault="000F63DA" w:rsidP="000F63DA">
      <w:r>
        <w:t>S</w:t>
      </w:r>
      <w:r w:rsidR="0061724B">
        <w:t>ystem audio 2 x 15W</w:t>
      </w:r>
    </w:p>
    <w:p w14:paraId="54C92274" w14:textId="028863AE" w:rsidR="0061724B" w:rsidRDefault="000F63DA" w:rsidP="000F63DA">
      <w:r>
        <w:t>R</w:t>
      </w:r>
      <w:r w:rsidR="0061724B">
        <w:t>ozdzielczość</w:t>
      </w:r>
      <w:r w:rsidR="003F297C">
        <w:t xml:space="preserve"> 4K </w:t>
      </w:r>
      <w:r w:rsidR="0061724B">
        <w:t xml:space="preserve"> </w:t>
      </w:r>
      <w:r w:rsidR="003F297C">
        <w:t>384</w:t>
      </w:r>
      <w:r w:rsidR="0061724B">
        <w:t xml:space="preserve">0 X </w:t>
      </w:r>
      <w:r w:rsidR="003F297C">
        <w:t>2</w:t>
      </w:r>
      <w:r w:rsidR="0061724B">
        <w:t>1</w:t>
      </w:r>
      <w:r w:rsidR="003F297C">
        <w:t>6</w:t>
      </w:r>
      <w:r w:rsidR="0061724B">
        <w:t>0</w:t>
      </w:r>
    </w:p>
    <w:p w14:paraId="433B8C3D" w14:textId="77777777" w:rsidR="0061724B" w:rsidRDefault="000F63DA" w:rsidP="000F63DA">
      <w:r>
        <w:t>R</w:t>
      </w:r>
      <w:r w:rsidR="0061724B">
        <w:t>ozwiązanie Plug &amp; Play - bez potrzeby instalacji sterowników</w:t>
      </w:r>
    </w:p>
    <w:p w14:paraId="4564B598" w14:textId="0600B588" w:rsidR="003F297C" w:rsidRDefault="003F297C" w:rsidP="000F63DA">
      <w:r>
        <w:t xml:space="preserve">Programowanie interaktywne </w:t>
      </w:r>
      <w:proofErr w:type="spellStart"/>
      <w:r>
        <w:t>eMarker</w:t>
      </w:r>
      <w:proofErr w:type="spellEnd"/>
      <w:r>
        <w:t xml:space="preserve"> </w:t>
      </w:r>
      <w:r w:rsidR="00535E90">
        <w:t>–</w:t>
      </w:r>
      <w:r>
        <w:t xml:space="preserve"> </w:t>
      </w:r>
      <w:r w:rsidR="00535E90">
        <w:t>intuicyjne, elastyczne, przejrzyste</w:t>
      </w:r>
    </w:p>
    <w:p w14:paraId="5E7FE0AB" w14:textId="77777777" w:rsidR="0061724B" w:rsidRDefault="0061724B" w:rsidP="000F63DA">
      <w:r>
        <w:t>Tryb Multi-User- jednoczesna praca np. 4 użytkowników,</w:t>
      </w:r>
    </w:p>
    <w:p w14:paraId="6ADAD829" w14:textId="77777777" w:rsidR="0061724B" w:rsidRDefault="000F63DA" w:rsidP="000F63DA">
      <w:r>
        <w:t>P</w:t>
      </w:r>
      <w:r w:rsidR="0061724B">
        <w:t>asek narzędzi- czytelny, z rozwijanym podmenu, konfigurowalny według preferencji użytkownika,</w:t>
      </w:r>
    </w:p>
    <w:p w14:paraId="6440DCD9" w14:textId="12CD6206" w:rsidR="00535E90" w:rsidRDefault="00535E90" w:rsidP="000F63DA">
      <w:r>
        <w:t>Pływający pasek narzędzi – podręczny pasek do pracy w trybie pełnoekranowym i transparentnym</w:t>
      </w:r>
    </w:p>
    <w:p w14:paraId="1E8BCE2D" w14:textId="754912A2" w:rsidR="0061724B" w:rsidRPr="0061724B" w:rsidRDefault="00535E90" w:rsidP="0061724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Specyfikacja monitora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01"/>
        <w:gridCol w:w="5755"/>
      </w:tblGrid>
      <w:tr w:rsidR="0061724B" w:rsidRPr="0061724B" w14:paraId="04933D34" w14:textId="77777777" w:rsidTr="009526D3">
        <w:tc>
          <w:tcPr>
            <w:tcW w:w="4074" w:type="dxa"/>
            <w:hideMark/>
          </w:tcPr>
          <w:p w14:paraId="7471475F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Panel</w:t>
            </w:r>
          </w:p>
        </w:tc>
        <w:tc>
          <w:tcPr>
            <w:tcW w:w="4988" w:type="dxa"/>
            <w:hideMark/>
          </w:tcPr>
          <w:p w14:paraId="38CBFC1A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LED 65"</w:t>
            </w:r>
          </w:p>
        </w:tc>
      </w:tr>
      <w:tr w:rsidR="0061724B" w:rsidRPr="0061724B" w14:paraId="0CFED5E9" w14:textId="77777777" w:rsidTr="009526D3">
        <w:tc>
          <w:tcPr>
            <w:tcW w:w="4074" w:type="dxa"/>
            <w:hideMark/>
          </w:tcPr>
          <w:p w14:paraId="1F9F998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Kontrast</w:t>
            </w:r>
          </w:p>
        </w:tc>
        <w:tc>
          <w:tcPr>
            <w:tcW w:w="4988" w:type="dxa"/>
            <w:hideMark/>
          </w:tcPr>
          <w:p w14:paraId="48D0CABF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1100:1</w:t>
            </w:r>
          </w:p>
        </w:tc>
      </w:tr>
      <w:tr w:rsidR="0061724B" w:rsidRPr="0061724B" w14:paraId="31109556" w14:textId="77777777" w:rsidTr="009526D3">
        <w:tc>
          <w:tcPr>
            <w:tcW w:w="4074" w:type="dxa"/>
            <w:hideMark/>
          </w:tcPr>
          <w:p w14:paraId="2760FAE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Jasność</w:t>
            </w:r>
          </w:p>
        </w:tc>
        <w:tc>
          <w:tcPr>
            <w:tcW w:w="4988" w:type="dxa"/>
            <w:hideMark/>
          </w:tcPr>
          <w:p w14:paraId="4E87212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500cd/m2</w:t>
            </w:r>
          </w:p>
        </w:tc>
      </w:tr>
      <w:tr w:rsidR="0061724B" w:rsidRPr="0061724B" w14:paraId="7D3645F1" w14:textId="77777777" w:rsidTr="009526D3">
        <w:tc>
          <w:tcPr>
            <w:tcW w:w="4074" w:type="dxa"/>
            <w:hideMark/>
          </w:tcPr>
          <w:p w14:paraId="643DE3D9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Proporcje obrazu</w:t>
            </w:r>
          </w:p>
        </w:tc>
        <w:tc>
          <w:tcPr>
            <w:tcW w:w="4988" w:type="dxa"/>
            <w:hideMark/>
          </w:tcPr>
          <w:p w14:paraId="355AF358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16:9</w:t>
            </w:r>
          </w:p>
        </w:tc>
      </w:tr>
      <w:tr w:rsidR="0061724B" w:rsidRPr="0061724B" w14:paraId="27C4FA1D" w14:textId="77777777" w:rsidTr="009526D3">
        <w:tc>
          <w:tcPr>
            <w:tcW w:w="4074" w:type="dxa"/>
            <w:hideMark/>
          </w:tcPr>
          <w:p w14:paraId="262619A0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Obszar wyświetlania</w:t>
            </w:r>
          </w:p>
        </w:tc>
        <w:tc>
          <w:tcPr>
            <w:tcW w:w="4988" w:type="dxa"/>
            <w:hideMark/>
          </w:tcPr>
          <w:p w14:paraId="1EB1D85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1428,5x803,5mm</w:t>
            </w:r>
          </w:p>
        </w:tc>
      </w:tr>
      <w:tr w:rsidR="0061724B" w:rsidRPr="0061724B" w14:paraId="47341D6F" w14:textId="77777777" w:rsidTr="009526D3">
        <w:tc>
          <w:tcPr>
            <w:tcW w:w="4074" w:type="dxa"/>
            <w:hideMark/>
          </w:tcPr>
          <w:p w14:paraId="4ABBFE14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Tryb wyświetlania</w:t>
            </w:r>
          </w:p>
        </w:tc>
        <w:tc>
          <w:tcPr>
            <w:tcW w:w="4988" w:type="dxa"/>
            <w:hideMark/>
          </w:tcPr>
          <w:p w14:paraId="290F3369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16:9/4:3/punkt do punktu/pełny ekran</w:t>
            </w:r>
          </w:p>
        </w:tc>
      </w:tr>
      <w:tr w:rsidR="0061724B" w:rsidRPr="0061724B" w14:paraId="38548DBD" w14:textId="77777777" w:rsidTr="009526D3">
        <w:tc>
          <w:tcPr>
            <w:tcW w:w="4074" w:type="dxa"/>
            <w:hideMark/>
          </w:tcPr>
          <w:p w14:paraId="355A007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988" w:type="dxa"/>
            <w:hideMark/>
          </w:tcPr>
          <w:p w14:paraId="58CFD613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4K 3840x2160</w:t>
            </w:r>
          </w:p>
        </w:tc>
      </w:tr>
      <w:tr w:rsidR="0061724B" w:rsidRPr="0061724B" w14:paraId="38DF1DC8" w14:textId="77777777" w:rsidTr="009526D3">
        <w:tc>
          <w:tcPr>
            <w:tcW w:w="4074" w:type="dxa"/>
            <w:hideMark/>
          </w:tcPr>
          <w:p w14:paraId="1ECE68A6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Ekran</w:t>
            </w:r>
          </w:p>
        </w:tc>
        <w:tc>
          <w:tcPr>
            <w:tcW w:w="4988" w:type="dxa"/>
            <w:hideMark/>
          </w:tcPr>
          <w:p w14:paraId="6F916BB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szyba ha</w:t>
            </w:r>
            <w:r w:rsidR="000F63D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rtowana 4mm z powłoką</w:t>
            </w:r>
          </w:p>
        </w:tc>
      </w:tr>
      <w:tr w:rsidR="0061724B" w:rsidRPr="0061724B" w14:paraId="41075077" w14:textId="77777777" w:rsidTr="009526D3">
        <w:tc>
          <w:tcPr>
            <w:tcW w:w="4074" w:type="dxa"/>
            <w:hideMark/>
          </w:tcPr>
          <w:p w14:paraId="62865FB1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lastRenderedPageBreak/>
              <w:t>Tryb dźwięku</w:t>
            </w:r>
          </w:p>
        </w:tc>
        <w:tc>
          <w:tcPr>
            <w:tcW w:w="4988" w:type="dxa"/>
            <w:hideMark/>
          </w:tcPr>
          <w:p w14:paraId="5811E191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D/K; B/G; I; M</w:t>
            </w:r>
          </w:p>
        </w:tc>
      </w:tr>
      <w:tr w:rsidR="0061724B" w:rsidRPr="0061724B" w14:paraId="04A09058" w14:textId="77777777" w:rsidTr="009526D3">
        <w:tc>
          <w:tcPr>
            <w:tcW w:w="4074" w:type="dxa"/>
            <w:hideMark/>
          </w:tcPr>
          <w:p w14:paraId="50A6C86F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Kąt widzenia</w:t>
            </w:r>
          </w:p>
        </w:tc>
        <w:tc>
          <w:tcPr>
            <w:tcW w:w="4988" w:type="dxa"/>
            <w:hideMark/>
          </w:tcPr>
          <w:p w14:paraId="2964370C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178°</w:t>
            </w:r>
          </w:p>
        </w:tc>
      </w:tr>
      <w:tr w:rsidR="0061724B" w:rsidRPr="0061724B" w14:paraId="4636BBF9" w14:textId="77777777" w:rsidTr="009526D3">
        <w:tc>
          <w:tcPr>
            <w:tcW w:w="4074" w:type="dxa"/>
            <w:hideMark/>
          </w:tcPr>
          <w:p w14:paraId="1ECE304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Żywotność panelu</w:t>
            </w:r>
          </w:p>
        </w:tc>
        <w:tc>
          <w:tcPr>
            <w:tcW w:w="4988" w:type="dxa"/>
            <w:hideMark/>
          </w:tcPr>
          <w:p w14:paraId="671FB384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50 000 h</w:t>
            </w:r>
          </w:p>
        </w:tc>
      </w:tr>
      <w:tr w:rsidR="0061724B" w:rsidRPr="0061724B" w14:paraId="7A859B9C" w14:textId="77777777" w:rsidTr="009526D3">
        <w:tc>
          <w:tcPr>
            <w:tcW w:w="4074" w:type="dxa"/>
            <w:hideMark/>
          </w:tcPr>
          <w:p w14:paraId="189527E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4988" w:type="dxa"/>
            <w:hideMark/>
          </w:tcPr>
          <w:p w14:paraId="2D2834F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8ms</w:t>
            </w:r>
          </w:p>
        </w:tc>
      </w:tr>
      <w:tr w:rsidR="0061724B" w:rsidRPr="0061724B" w14:paraId="52CCC193" w14:textId="77777777" w:rsidTr="009526D3">
        <w:tc>
          <w:tcPr>
            <w:tcW w:w="4074" w:type="dxa"/>
            <w:hideMark/>
          </w:tcPr>
          <w:p w14:paraId="72AF975F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Przedział napięcia</w:t>
            </w:r>
          </w:p>
        </w:tc>
        <w:tc>
          <w:tcPr>
            <w:tcW w:w="4988" w:type="dxa"/>
            <w:hideMark/>
          </w:tcPr>
          <w:p w14:paraId="554F0056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AC (100~240)V-50-60Hz</w:t>
            </w:r>
          </w:p>
        </w:tc>
      </w:tr>
      <w:tr w:rsidR="0061724B" w:rsidRPr="0061724B" w14:paraId="0217212E" w14:textId="77777777" w:rsidTr="009526D3">
        <w:tc>
          <w:tcPr>
            <w:tcW w:w="4074" w:type="dxa"/>
            <w:hideMark/>
          </w:tcPr>
          <w:p w14:paraId="142B188B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Głośniki</w:t>
            </w:r>
          </w:p>
        </w:tc>
        <w:tc>
          <w:tcPr>
            <w:tcW w:w="4988" w:type="dxa"/>
            <w:hideMark/>
          </w:tcPr>
          <w:p w14:paraId="545954CD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2x15W</w:t>
            </w:r>
          </w:p>
        </w:tc>
      </w:tr>
      <w:tr w:rsidR="0061724B" w:rsidRPr="0061724B" w14:paraId="6C38AF90" w14:textId="77777777" w:rsidTr="009526D3">
        <w:tc>
          <w:tcPr>
            <w:tcW w:w="4074" w:type="dxa"/>
            <w:hideMark/>
          </w:tcPr>
          <w:p w14:paraId="4C6099FB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Zużycie prądu max/tryb czuwania</w:t>
            </w:r>
          </w:p>
        </w:tc>
        <w:tc>
          <w:tcPr>
            <w:tcW w:w="4988" w:type="dxa"/>
            <w:hideMark/>
          </w:tcPr>
          <w:p w14:paraId="31001BD6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Max. 230W/ &lt; 0,5W</w:t>
            </w:r>
          </w:p>
        </w:tc>
      </w:tr>
      <w:tr w:rsidR="0061724B" w:rsidRPr="0061724B" w14:paraId="250D1A94" w14:textId="77777777" w:rsidTr="009526D3">
        <w:tc>
          <w:tcPr>
            <w:tcW w:w="4074" w:type="dxa"/>
            <w:hideMark/>
          </w:tcPr>
          <w:p w14:paraId="55B42AD0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proofErr w:type="spellStart"/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Plug&amp;Play</w:t>
            </w:r>
            <w:proofErr w:type="spellEnd"/>
          </w:p>
        </w:tc>
        <w:tc>
          <w:tcPr>
            <w:tcW w:w="4988" w:type="dxa"/>
            <w:hideMark/>
          </w:tcPr>
          <w:p w14:paraId="7BDB3F0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Tak</w:t>
            </w:r>
          </w:p>
        </w:tc>
      </w:tr>
      <w:tr w:rsidR="0061724B" w:rsidRPr="0061724B" w14:paraId="36A2A53F" w14:textId="77777777" w:rsidTr="009526D3">
        <w:tc>
          <w:tcPr>
            <w:tcW w:w="4074" w:type="dxa"/>
            <w:hideMark/>
          </w:tcPr>
          <w:p w14:paraId="02C1542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Technologia dotyku</w:t>
            </w:r>
          </w:p>
        </w:tc>
        <w:tc>
          <w:tcPr>
            <w:tcW w:w="4988" w:type="dxa"/>
            <w:hideMark/>
          </w:tcPr>
          <w:p w14:paraId="4DC5C1A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IR</w:t>
            </w:r>
          </w:p>
        </w:tc>
      </w:tr>
      <w:tr w:rsidR="0061724B" w:rsidRPr="0061724B" w14:paraId="58D7ACB6" w14:textId="77777777" w:rsidTr="009526D3">
        <w:tc>
          <w:tcPr>
            <w:tcW w:w="4074" w:type="dxa"/>
            <w:hideMark/>
          </w:tcPr>
          <w:p w14:paraId="18AA2540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988" w:type="dxa"/>
            <w:hideMark/>
          </w:tcPr>
          <w:p w14:paraId="5263C70A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68kg</w:t>
            </w:r>
          </w:p>
        </w:tc>
      </w:tr>
      <w:tr w:rsidR="0061724B" w:rsidRPr="0061724B" w14:paraId="31677045" w14:textId="77777777" w:rsidTr="009526D3">
        <w:tc>
          <w:tcPr>
            <w:tcW w:w="4074" w:type="dxa"/>
            <w:hideMark/>
          </w:tcPr>
          <w:p w14:paraId="6509B967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Wejścia</w:t>
            </w:r>
          </w:p>
        </w:tc>
        <w:tc>
          <w:tcPr>
            <w:tcW w:w="4988" w:type="dxa"/>
            <w:hideMark/>
          </w:tcPr>
          <w:p w14:paraId="411A84DA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HDMI 2.0 x1; HDMI 1.0 x1; VGA x1; YPBPR x1; AV x1; USB 2.0 x2; USB 3.0 x2; RJ45 x1; Czytnik kart x1; Gniazdo </w:t>
            </w:r>
            <w:proofErr w:type="spellStart"/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Touch</w:t>
            </w:r>
            <w:proofErr w:type="spellEnd"/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USB x1</w:t>
            </w:r>
          </w:p>
        </w:tc>
      </w:tr>
      <w:tr w:rsidR="0061724B" w:rsidRPr="0061724B" w14:paraId="504BF90D" w14:textId="77777777" w:rsidTr="009526D3">
        <w:tc>
          <w:tcPr>
            <w:tcW w:w="4074" w:type="dxa"/>
            <w:hideMark/>
          </w:tcPr>
          <w:p w14:paraId="684ACF1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Wyjścia</w:t>
            </w:r>
          </w:p>
        </w:tc>
        <w:tc>
          <w:tcPr>
            <w:tcW w:w="4988" w:type="dxa"/>
            <w:hideMark/>
          </w:tcPr>
          <w:p w14:paraId="18F6D4BC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AV-Out x1; wyjście słuchawkowe; SPDIF x1</w:t>
            </w:r>
          </w:p>
        </w:tc>
      </w:tr>
      <w:tr w:rsidR="0061724B" w:rsidRPr="0061724B" w14:paraId="5E76580D" w14:textId="77777777" w:rsidTr="009526D3">
        <w:tc>
          <w:tcPr>
            <w:tcW w:w="4074" w:type="dxa"/>
            <w:hideMark/>
          </w:tcPr>
          <w:p w14:paraId="0D9E4FE0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Wymiary</w:t>
            </w:r>
          </w:p>
        </w:tc>
        <w:tc>
          <w:tcPr>
            <w:tcW w:w="4988" w:type="dxa"/>
            <w:hideMark/>
          </w:tcPr>
          <w:p w14:paraId="0D6B0A49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1545 x 926 x 78 mm</w:t>
            </w:r>
          </w:p>
        </w:tc>
      </w:tr>
      <w:tr w:rsidR="0061724B" w:rsidRPr="0061724B" w14:paraId="55305299" w14:textId="77777777" w:rsidTr="009526D3">
        <w:tc>
          <w:tcPr>
            <w:tcW w:w="4074" w:type="dxa"/>
            <w:hideMark/>
          </w:tcPr>
          <w:p w14:paraId="7D1CDA23" w14:textId="77777777" w:rsidR="0061724B" w:rsidRPr="0061724B" w:rsidRDefault="0061724B" w:rsidP="0061724B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4988" w:type="dxa"/>
            <w:hideMark/>
          </w:tcPr>
          <w:p w14:paraId="56E974BD" w14:textId="77777777" w:rsidR="0061724B" w:rsidRPr="0061724B" w:rsidRDefault="00DC0D2B" w:rsidP="0061724B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Co najmniej 2</w:t>
            </w:r>
            <w:r w:rsid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lata</w:t>
            </w:r>
          </w:p>
        </w:tc>
      </w:tr>
    </w:tbl>
    <w:p w14:paraId="0365D651" w14:textId="77777777" w:rsidR="0061724B" w:rsidRDefault="0061724B" w:rsidP="0061724B">
      <w:pPr>
        <w:rPr>
          <w:rFonts w:asciiTheme="majorHAnsi" w:hAnsiTheme="majorHAnsi" w:cstheme="majorHAnsi"/>
        </w:rPr>
      </w:pPr>
    </w:p>
    <w:p w14:paraId="74DB93C6" w14:textId="77777777" w:rsidR="0061724B" w:rsidRPr="0061724B" w:rsidRDefault="0061724B" w:rsidP="0061724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Specyfikacja modułu dotyku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19"/>
        <w:gridCol w:w="6337"/>
      </w:tblGrid>
      <w:tr w:rsidR="0061724B" w:rsidRPr="0061724B" w14:paraId="07BAC8F2" w14:textId="77777777" w:rsidTr="0061724B">
        <w:tc>
          <w:tcPr>
            <w:tcW w:w="4920" w:type="dxa"/>
            <w:hideMark/>
          </w:tcPr>
          <w:p w14:paraId="26C11588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Prędkość kursora</w:t>
            </w:r>
          </w:p>
        </w:tc>
        <w:tc>
          <w:tcPr>
            <w:tcW w:w="7080" w:type="dxa"/>
            <w:hideMark/>
          </w:tcPr>
          <w:p w14:paraId="5863CCF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180 </w:t>
            </w:r>
            <w:proofErr w:type="spellStart"/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dot</w:t>
            </w:r>
            <w:proofErr w:type="spellEnd"/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/s</w:t>
            </w:r>
          </w:p>
        </w:tc>
      </w:tr>
      <w:tr w:rsidR="0061724B" w:rsidRPr="0061724B" w14:paraId="3EACD7DB" w14:textId="77777777" w:rsidTr="0061724B">
        <w:tc>
          <w:tcPr>
            <w:tcW w:w="4920" w:type="dxa"/>
            <w:hideMark/>
          </w:tcPr>
          <w:p w14:paraId="23BB9BA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Obiekty odczytu</w:t>
            </w:r>
          </w:p>
        </w:tc>
        <w:tc>
          <w:tcPr>
            <w:tcW w:w="7080" w:type="dxa"/>
            <w:hideMark/>
          </w:tcPr>
          <w:p w14:paraId="6F4ED777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Palec, wskaźnik lub inny nieprzezroczysty obiekt</w:t>
            </w:r>
          </w:p>
        </w:tc>
      </w:tr>
      <w:tr w:rsidR="0061724B" w:rsidRPr="0061724B" w14:paraId="3F614D27" w14:textId="77777777" w:rsidTr="0061724B">
        <w:tc>
          <w:tcPr>
            <w:tcW w:w="4920" w:type="dxa"/>
            <w:hideMark/>
          </w:tcPr>
          <w:p w14:paraId="07E1CE7E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Punkty dotyku</w:t>
            </w:r>
          </w:p>
        </w:tc>
        <w:tc>
          <w:tcPr>
            <w:tcW w:w="7080" w:type="dxa"/>
            <w:hideMark/>
          </w:tcPr>
          <w:p w14:paraId="7CBB7AC2" w14:textId="6B698771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  <w:r w:rsidR="009526D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 punktów</w:t>
            </w: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dotyku</w:t>
            </w:r>
          </w:p>
        </w:tc>
      </w:tr>
      <w:tr w:rsidR="0061724B" w:rsidRPr="0061724B" w14:paraId="2FD22D39" w14:textId="77777777" w:rsidTr="0061724B">
        <w:tc>
          <w:tcPr>
            <w:tcW w:w="4920" w:type="dxa"/>
            <w:hideMark/>
          </w:tcPr>
          <w:p w14:paraId="12D9A19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Dokładność pozycjonowania</w:t>
            </w:r>
          </w:p>
        </w:tc>
        <w:tc>
          <w:tcPr>
            <w:tcW w:w="7080" w:type="dxa"/>
            <w:hideMark/>
          </w:tcPr>
          <w:p w14:paraId="42180DB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&lt; 2 mm</w:t>
            </w:r>
          </w:p>
        </w:tc>
      </w:tr>
      <w:tr w:rsidR="0061724B" w:rsidRPr="0061724B" w14:paraId="457BCFA5" w14:textId="77777777" w:rsidTr="0061724B">
        <w:tc>
          <w:tcPr>
            <w:tcW w:w="4920" w:type="dxa"/>
            <w:hideMark/>
          </w:tcPr>
          <w:p w14:paraId="2D1DA918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Rozdzielczość dotyku</w:t>
            </w:r>
          </w:p>
        </w:tc>
        <w:tc>
          <w:tcPr>
            <w:tcW w:w="7080" w:type="dxa"/>
            <w:hideMark/>
          </w:tcPr>
          <w:p w14:paraId="65ECB8D6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4096*4096/16384*16384/32768*32768</w:t>
            </w:r>
          </w:p>
        </w:tc>
      </w:tr>
      <w:tr w:rsidR="0061724B" w:rsidRPr="0061724B" w14:paraId="2531E628" w14:textId="77777777" w:rsidTr="0061724B">
        <w:tc>
          <w:tcPr>
            <w:tcW w:w="4920" w:type="dxa"/>
            <w:hideMark/>
          </w:tcPr>
          <w:p w14:paraId="39D9C7FB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Ciągły czas reakcji</w:t>
            </w:r>
          </w:p>
        </w:tc>
        <w:tc>
          <w:tcPr>
            <w:tcW w:w="7080" w:type="dxa"/>
            <w:hideMark/>
          </w:tcPr>
          <w:p w14:paraId="72D9B64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&lt; 8 ms</w:t>
            </w:r>
          </w:p>
        </w:tc>
      </w:tr>
      <w:tr w:rsidR="0061724B" w:rsidRPr="0061724B" w14:paraId="328E748E" w14:textId="77777777" w:rsidTr="0061724B">
        <w:tc>
          <w:tcPr>
            <w:tcW w:w="4920" w:type="dxa"/>
            <w:hideMark/>
          </w:tcPr>
          <w:p w14:paraId="065760D4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Połączenie</w:t>
            </w:r>
          </w:p>
        </w:tc>
        <w:tc>
          <w:tcPr>
            <w:tcW w:w="7080" w:type="dxa"/>
            <w:hideMark/>
          </w:tcPr>
          <w:p w14:paraId="612A65C1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USB 2.0, USB 1.1 &amp; USB 3.0</w:t>
            </w:r>
          </w:p>
        </w:tc>
      </w:tr>
      <w:tr w:rsidR="0061724B" w:rsidRPr="0061724B" w14:paraId="317627E1" w14:textId="77777777" w:rsidTr="0061724B">
        <w:tc>
          <w:tcPr>
            <w:tcW w:w="4920" w:type="dxa"/>
            <w:hideMark/>
          </w:tcPr>
          <w:p w14:paraId="1E1A4474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Precyzja dotyku</w:t>
            </w:r>
          </w:p>
        </w:tc>
        <w:tc>
          <w:tcPr>
            <w:tcW w:w="7080" w:type="dxa"/>
            <w:hideMark/>
          </w:tcPr>
          <w:p w14:paraId="70C0D9F3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&gt;=Φ3mm</w:t>
            </w:r>
          </w:p>
        </w:tc>
      </w:tr>
      <w:tr w:rsidR="0061724B" w:rsidRPr="0061724B" w14:paraId="368EE122" w14:textId="77777777" w:rsidTr="0061724B">
        <w:tc>
          <w:tcPr>
            <w:tcW w:w="4920" w:type="dxa"/>
            <w:hideMark/>
          </w:tcPr>
          <w:p w14:paraId="1CE4AC18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Ilość dotknięć</w:t>
            </w:r>
          </w:p>
        </w:tc>
        <w:tc>
          <w:tcPr>
            <w:tcW w:w="7080" w:type="dxa"/>
            <w:hideMark/>
          </w:tcPr>
          <w:p w14:paraId="0BAAE7E5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Więcej niż 60,000,000 dla niektórych pozycji</w:t>
            </w:r>
          </w:p>
        </w:tc>
      </w:tr>
      <w:tr w:rsidR="0061724B" w:rsidRPr="0061724B" w14:paraId="2051BA9B" w14:textId="77777777" w:rsidTr="0061724B">
        <w:tc>
          <w:tcPr>
            <w:tcW w:w="4920" w:type="dxa"/>
            <w:hideMark/>
          </w:tcPr>
          <w:p w14:paraId="225F9DE2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Obsługiwany s</w:t>
            </w: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ystem OS</w:t>
            </w:r>
          </w:p>
        </w:tc>
        <w:tc>
          <w:tcPr>
            <w:tcW w:w="7080" w:type="dxa"/>
            <w:hideMark/>
          </w:tcPr>
          <w:p w14:paraId="4938BA59" w14:textId="77777777" w:rsidR="0061724B" w:rsidRPr="0061724B" w:rsidRDefault="0061724B" w:rsidP="0061724B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61724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Windows, Linux, Android, Mac</w:t>
            </w:r>
          </w:p>
        </w:tc>
      </w:tr>
    </w:tbl>
    <w:p w14:paraId="4B6CB677" w14:textId="77777777" w:rsidR="0061724B" w:rsidRDefault="0061724B" w:rsidP="0061724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F5568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04784C" w:rsidRPr="00F5568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System operacyjny</w:t>
      </w:r>
      <w:r w:rsidRPr="00F5568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: </w:t>
      </w:r>
    </w:p>
    <w:p w14:paraId="5BC2FAB5" w14:textId="6218D435" w:rsidR="009526D3" w:rsidRDefault="009526D3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Android 5,0</w:t>
      </w:r>
    </w:p>
    <w:p w14:paraId="24A0C1FB" w14:textId="77777777" w:rsidR="0061724B" w:rsidRPr="00F5568E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F5568E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6 punktów dotyku;</w:t>
      </w:r>
    </w:p>
    <w:p w14:paraId="463E905A" w14:textId="77777777" w:rsidR="0061724B" w:rsidRPr="0061724B" w:rsidRDefault="000F63DA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Procesor dwu rdzeniowy</w:t>
      </w:r>
    </w:p>
    <w:p w14:paraId="6934A230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1.5 GHz; </w:t>
      </w:r>
    </w:p>
    <w:p w14:paraId="233EEEF2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2Gb RAM; </w:t>
      </w:r>
    </w:p>
    <w:p w14:paraId="406175C8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proofErr w:type="spellStart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WiFi</w:t>
      </w:r>
      <w:proofErr w:type="spellEnd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; </w:t>
      </w:r>
    </w:p>
    <w:p w14:paraId="75F05883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8 GB pamięci podręcznej; </w:t>
      </w:r>
    </w:p>
    <w:p w14:paraId="20809825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Wsparcie dla przeglądarek HTML 5; </w:t>
      </w:r>
    </w:p>
    <w:p w14:paraId="00599558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Wsparcie lokalne i online dla wysokich rozdzielczości video </w:t>
      </w:r>
      <w:proofErr w:type="spellStart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FullHD</w:t>
      </w:r>
      <w:proofErr w:type="spellEnd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4K; </w:t>
      </w:r>
    </w:p>
    <w:p w14:paraId="07C2F28A" w14:textId="77777777" w:rsidR="0061724B" w:rsidRPr="0061724B" w:rsidRDefault="0061724B" w:rsidP="00617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Wsparcie lokalne i online dla odtwarzania muzyki.</w:t>
      </w:r>
    </w:p>
    <w:p w14:paraId="5CDF59FF" w14:textId="77777777" w:rsidR="0061724B" w:rsidRPr="0061724B" w:rsidRDefault="0061724B" w:rsidP="0061724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</w:p>
    <w:p w14:paraId="7F8C66E3" w14:textId="77777777" w:rsidR="0061724B" w:rsidRPr="0061724B" w:rsidRDefault="0061724B" w:rsidP="0061724B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Dołączone akcesoria:</w:t>
      </w:r>
    </w:p>
    <w:p w14:paraId="48540C86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Uchwyt montażowy ścienny VESA 55" 400x400, 65" 600x400 </w:t>
      </w:r>
    </w:p>
    <w:p w14:paraId="5B714679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Pilot z bateriami </w:t>
      </w:r>
    </w:p>
    <w:p w14:paraId="23A968F9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Pisaki (2 </w:t>
      </w:r>
      <w:proofErr w:type="spellStart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szt</w:t>
      </w:r>
      <w:proofErr w:type="spellEnd"/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) </w:t>
      </w:r>
    </w:p>
    <w:p w14:paraId="352CEA34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Magnetyczny uchwyt na pisaki </w:t>
      </w:r>
    </w:p>
    <w:p w14:paraId="1721AD40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Przewód audio </w:t>
      </w:r>
    </w:p>
    <w:p w14:paraId="02003A5C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Przewód HDMI </w:t>
      </w:r>
    </w:p>
    <w:p w14:paraId="5DCB812F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Przewód USB </w:t>
      </w:r>
    </w:p>
    <w:p w14:paraId="6327D6E5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Przewód VGA </w:t>
      </w:r>
    </w:p>
    <w:p w14:paraId="0A6BF27A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Przewód zasilający </w:t>
      </w:r>
    </w:p>
    <w:p w14:paraId="6A41D948" w14:textId="77777777" w:rsidR="0061724B" w:rsidRPr="0061724B" w:rsidRDefault="0061724B" w:rsidP="00617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Otwory montażowe do instalacji kamery </w:t>
      </w:r>
    </w:p>
    <w:p w14:paraId="7B398A60" w14:textId="77777777" w:rsidR="0061724B" w:rsidRPr="0061724B" w:rsidRDefault="000F63DA" w:rsidP="00196BD6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F63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I</w:t>
      </w:r>
      <w:r w:rsidR="0061724B"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nstrukcja obsługi</w:t>
      </w:r>
      <w:r w:rsidRPr="000F63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 języku po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l</w:t>
      </w:r>
      <w:r w:rsidRPr="000F63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skim</w:t>
      </w:r>
      <w:r w:rsidR="0061724B" w:rsidRPr="0061724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 </w:t>
      </w:r>
    </w:p>
    <w:p w14:paraId="0F49DBB9" w14:textId="6F1E6163" w:rsidR="0004784C" w:rsidRPr="00C52E02" w:rsidRDefault="00C52E02" w:rsidP="0004784C">
      <w:pPr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26D3"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Zestaw </w:t>
      </w:r>
      <w:r w:rsidR="0004784C"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tablic</w:t>
      </w:r>
      <w:r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526D3"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interaktywna</w:t>
      </w:r>
      <w:r w:rsidR="009526D3"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projektorem </w:t>
      </w:r>
      <w:r w:rsidR="00320603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ultra-</w:t>
      </w:r>
      <w:r w:rsidR="009526D3" w:rsidRPr="00C52E02">
        <w:rPr>
          <w:rFonts w:ascii="Calibri" w:hAnsi="Calibri" w:cs="Calibr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krótkoogniskowym</w:t>
      </w:r>
    </w:p>
    <w:p w14:paraId="1F7F074D" w14:textId="77777777" w:rsidR="0004784C" w:rsidRDefault="0004784C" w:rsidP="0004784C">
      <w:pPr>
        <w:rPr>
          <w:b/>
          <w:u w:val="single"/>
        </w:rPr>
      </w:pPr>
      <w:r>
        <w:rPr>
          <w:b/>
          <w:u w:val="single"/>
        </w:rPr>
        <w:t>Dostawa montaż i szkolenie.</w:t>
      </w:r>
    </w:p>
    <w:p w14:paraId="6747C633" w14:textId="77777777" w:rsidR="0004784C" w:rsidRDefault="0004784C" w:rsidP="007522CD">
      <w:pPr>
        <w:jc w:val="both"/>
      </w:pPr>
      <w:r>
        <w:t>Dostawcy urządzeń i oprogramowania będą zobligowani umownie do zapewnienia instalacji, uruchomienia oraz zintegrowania zakupionych urządzeń i oprogramowania wchodzących w skład pomocy dydaktycznych z infrastrukturą szkolną, a także zapewnienia technicznych szkoleń nauczycieli w zakresie funkcji i obsługi urządzeń i oprogramowania wchodzącego w skład pomocy dydaktycznych  uwzględniając konieczność stosowania TIK (</w:t>
      </w:r>
      <w:r>
        <w:rPr>
          <w:rStyle w:val="tgc"/>
        </w:rPr>
        <w:t xml:space="preserve">Technologie </w:t>
      </w:r>
      <w:r>
        <w:rPr>
          <w:rStyle w:val="tgc"/>
          <w:bCs/>
        </w:rPr>
        <w:t>informacyjno</w:t>
      </w:r>
      <w:r>
        <w:rPr>
          <w:rStyle w:val="tgc"/>
        </w:rPr>
        <w:t>-</w:t>
      </w:r>
      <w:r>
        <w:rPr>
          <w:rStyle w:val="tgc"/>
          <w:bCs/>
        </w:rPr>
        <w:t>komunikacyjne) w prowadzeniu zajęć edukacyjnych z różnych przedmiotów.</w:t>
      </w:r>
    </w:p>
    <w:p w14:paraId="4CBA6D72" w14:textId="77777777" w:rsidR="0004784C" w:rsidRDefault="0004784C" w:rsidP="0004784C">
      <w:pPr>
        <w:rPr>
          <w:b/>
          <w:u w:val="single"/>
        </w:rPr>
      </w:pPr>
      <w:r>
        <w:rPr>
          <w:b/>
          <w:u w:val="single"/>
        </w:rPr>
        <w:t>Najważniejsze cechy:·</w:t>
      </w:r>
    </w:p>
    <w:p w14:paraId="1C9BFC84" w14:textId="77777777" w:rsidR="0004784C" w:rsidRDefault="0004784C" w:rsidP="0004784C">
      <w:r>
        <w:t>Posiadana deklaracje CE</w:t>
      </w:r>
    </w:p>
    <w:p w14:paraId="27332447" w14:textId="77777777" w:rsidR="0004784C" w:rsidRDefault="0004784C" w:rsidP="0004784C">
      <w:r>
        <w:t>Posiadany certyfikat ISO 9001 dla producenta</w:t>
      </w:r>
    </w:p>
    <w:p w14:paraId="700386D7" w14:textId="77777777" w:rsidR="0004784C" w:rsidRDefault="0004784C" w:rsidP="0004784C">
      <w:r>
        <w:t>Oba zestawy tablic pochodzą od tych samych producentów</w:t>
      </w:r>
    </w:p>
    <w:p w14:paraId="3568EEF7" w14:textId="1ADE83C1" w:rsidR="0004784C" w:rsidRDefault="0004784C" w:rsidP="0004784C">
      <w:pPr>
        <w:rPr>
          <w:b/>
          <w:u w:val="single"/>
        </w:rPr>
      </w:pPr>
      <w:r>
        <w:rPr>
          <w:b/>
          <w:u w:val="single"/>
        </w:rPr>
        <w:t xml:space="preserve">Tablica multimedialna </w:t>
      </w:r>
      <w:r w:rsidR="00604EAA">
        <w:rPr>
          <w:b/>
          <w:u w:val="single"/>
        </w:rPr>
        <w:t>–</w:t>
      </w:r>
      <w:r>
        <w:rPr>
          <w:b/>
          <w:u w:val="single"/>
        </w:rPr>
        <w:t xml:space="preserve"> zestaw</w:t>
      </w:r>
      <w:r w:rsidR="0011454F">
        <w:rPr>
          <w:b/>
          <w:u w:val="single"/>
        </w:rPr>
        <w:t xml:space="preserve"> ( tablica </w:t>
      </w:r>
      <w:r w:rsidR="008A3504">
        <w:rPr>
          <w:b/>
          <w:u w:val="single"/>
        </w:rPr>
        <w:t xml:space="preserve">interaktywna </w:t>
      </w:r>
      <w:r w:rsidR="0011454F">
        <w:rPr>
          <w:b/>
          <w:u w:val="single"/>
        </w:rPr>
        <w:t>+ projektor ultra-krótkoogniskowy)</w:t>
      </w:r>
    </w:p>
    <w:p w14:paraId="15B9D34C" w14:textId="6D6DE9C2" w:rsidR="00604EAA" w:rsidRDefault="0011454F" w:rsidP="0004784C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="00604EAA">
        <w:rPr>
          <w:b/>
          <w:u w:val="single"/>
        </w:rPr>
        <w:t>Specyfikacja tablicy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604EAA" w14:paraId="6828D9A5" w14:textId="77777777" w:rsidTr="00320603">
        <w:tc>
          <w:tcPr>
            <w:tcW w:w="4531" w:type="dxa"/>
          </w:tcPr>
          <w:p w14:paraId="4BBB8382" w14:textId="2603C270" w:rsidR="00604EAA" w:rsidRDefault="00604EAA" w:rsidP="0004784C">
            <w:r>
              <w:t>Technologia</w:t>
            </w:r>
          </w:p>
        </w:tc>
        <w:tc>
          <w:tcPr>
            <w:tcW w:w="5529" w:type="dxa"/>
          </w:tcPr>
          <w:p w14:paraId="73B0FEB8" w14:textId="2500D7FE" w:rsidR="00604EAA" w:rsidRDefault="006E7EAC" w:rsidP="0004784C">
            <w:r>
              <w:t>Technologia pozycjonowania w podczerwieni(dotykowa)- można obsługiwać tablicę pisakiem, własnym palcem bądź dowolnym innym przedmiotem</w:t>
            </w:r>
          </w:p>
        </w:tc>
      </w:tr>
      <w:tr w:rsidR="00604EAA" w14:paraId="4617C459" w14:textId="77777777" w:rsidTr="00320603">
        <w:tc>
          <w:tcPr>
            <w:tcW w:w="4531" w:type="dxa"/>
          </w:tcPr>
          <w:p w14:paraId="02327213" w14:textId="4E231C45" w:rsidR="00604EAA" w:rsidRDefault="006E7EAC" w:rsidP="006E7EAC">
            <w:r>
              <w:t>Obszar interaktywny (szer. /</w:t>
            </w:r>
            <w:proofErr w:type="spellStart"/>
            <w:r>
              <w:t>wys</w:t>
            </w:r>
            <w:proofErr w:type="spellEnd"/>
            <w:r>
              <w:t xml:space="preserve"> w cm)</w:t>
            </w:r>
          </w:p>
        </w:tc>
        <w:tc>
          <w:tcPr>
            <w:tcW w:w="5529" w:type="dxa"/>
            <w:vAlign w:val="center"/>
          </w:tcPr>
          <w:p w14:paraId="644F024A" w14:textId="7A33646F" w:rsidR="00604EAA" w:rsidRDefault="006E7EAC" w:rsidP="006E7EAC">
            <w:pPr>
              <w:jc w:val="right"/>
            </w:pPr>
            <w:r>
              <w:t>159,0 x 118,0</w:t>
            </w:r>
          </w:p>
        </w:tc>
      </w:tr>
      <w:tr w:rsidR="00604EAA" w14:paraId="3AE33AFE" w14:textId="77777777" w:rsidTr="00320603">
        <w:tc>
          <w:tcPr>
            <w:tcW w:w="4531" w:type="dxa"/>
          </w:tcPr>
          <w:p w14:paraId="18D477A8" w14:textId="01CB6AED" w:rsidR="00604EAA" w:rsidRDefault="006E7EAC" w:rsidP="0004784C">
            <w:r>
              <w:t>Przekątna wymiaru interaktywnego (cm,(cale))</w:t>
            </w:r>
          </w:p>
        </w:tc>
        <w:tc>
          <w:tcPr>
            <w:tcW w:w="5529" w:type="dxa"/>
            <w:vAlign w:val="center"/>
          </w:tcPr>
          <w:p w14:paraId="29FF1C08" w14:textId="36F13303" w:rsidR="00604EAA" w:rsidRDefault="006E7EAC" w:rsidP="0091007F">
            <w:pPr>
              <w:jc w:val="right"/>
            </w:pPr>
            <w:r>
              <w:t>201,50 cm (79,3”)</w:t>
            </w:r>
          </w:p>
        </w:tc>
      </w:tr>
      <w:tr w:rsidR="00604EAA" w14:paraId="1D50F56B" w14:textId="77777777" w:rsidTr="00320603">
        <w:tc>
          <w:tcPr>
            <w:tcW w:w="4531" w:type="dxa"/>
          </w:tcPr>
          <w:p w14:paraId="3A5B052E" w14:textId="5E3ED7F9" w:rsidR="00604EAA" w:rsidRDefault="006E7EAC" w:rsidP="0004784C">
            <w:r>
              <w:t>Wymiar zewnętrzny</w:t>
            </w:r>
          </w:p>
        </w:tc>
        <w:tc>
          <w:tcPr>
            <w:tcW w:w="5529" w:type="dxa"/>
            <w:vAlign w:val="center"/>
          </w:tcPr>
          <w:p w14:paraId="50E2868F" w14:textId="252DA2D5" w:rsidR="00604EAA" w:rsidRDefault="006E7EAC" w:rsidP="0091007F">
            <w:pPr>
              <w:jc w:val="right"/>
            </w:pPr>
            <w:r>
              <w:t xml:space="preserve">169,20 </w:t>
            </w:r>
            <w:r w:rsidR="0091007F">
              <w:t>x 128,4</w:t>
            </w:r>
          </w:p>
        </w:tc>
      </w:tr>
      <w:tr w:rsidR="00604EAA" w14:paraId="25C84789" w14:textId="77777777" w:rsidTr="00320603">
        <w:tc>
          <w:tcPr>
            <w:tcW w:w="4531" w:type="dxa"/>
          </w:tcPr>
          <w:p w14:paraId="45E3B8B4" w14:textId="6E8EAC7B" w:rsidR="00604EAA" w:rsidRDefault="0091007F" w:rsidP="0004784C">
            <w:r>
              <w:t>Przekątna wymiaru zewnętrznego (cm,(cale))</w:t>
            </w:r>
          </w:p>
        </w:tc>
        <w:tc>
          <w:tcPr>
            <w:tcW w:w="5529" w:type="dxa"/>
            <w:vAlign w:val="center"/>
          </w:tcPr>
          <w:p w14:paraId="4C319906" w14:textId="12A931F4" w:rsidR="00604EAA" w:rsidRDefault="0091007F" w:rsidP="0091007F">
            <w:pPr>
              <w:jc w:val="right"/>
            </w:pPr>
            <w:r>
              <w:t>212,40(83,6”)</w:t>
            </w:r>
          </w:p>
        </w:tc>
      </w:tr>
      <w:tr w:rsidR="00604EAA" w14:paraId="12F96834" w14:textId="77777777" w:rsidTr="00320603">
        <w:tc>
          <w:tcPr>
            <w:tcW w:w="4531" w:type="dxa"/>
          </w:tcPr>
          <w:p w14:paraId="0F6D09C5" w14:textId="1ECF76DD" w:rsidR="00604EAA" w:rsidRDefault="0087277F" w:rsidP="0087277F">
            <w:r>
              <w:t>Format</w:t>
            </w:r>
          </w:p>
        </w:tc>
        <w:tc>
          <w:tcPr>
            <w:tcW w:w="5529" w:type="dxa"/>
            <w:vAlign w:val="center"/>
          </w:tcPr>
          <w:p w14:paraId="651C8A7A" w14:textId="0B63B42A" w:rsidR="00604EAA" w:rsidRDefault="0087277F" w:rsidP="0091007F">
            <w:pPr>
              <w:jc w:val="right"/>
            </w:pPr>
            <w:r>
              <w:t>4:3</w:t>
            </w:r>
          </w:p>
        </w:tc>
      </w:tr>
      <w:tr w:rsidR="00604EAA" w14:paraId="3E7949EF" w14:textId="77777777" w:rsidTr="00320603">
        <w:tc>
          <w:tcPr>
            <w:tcW w:w="4531" w:type="dxa"/>
          </w:tcPr>
          <w:p w14:paraId="051F4C5D" w14:textId="4A0B551A" w:rsidR="00604EAA" w:rsidRDefault="0087277F" w:rsidP="0004784C">
            <w:r>
              <w:t>Grubość (cm)</w:t>
            </w:r>
          </w:p>
        </w:tc>
        <w:tc>
          <w:tcPr>
            <w:tcW w:w="5529" w:type="dxa"/>
            <w:vAlign w:val="center"/>
          </w:tcPr>
          <w:p w14:paraId="1CC14B7A" w14:textId="2FCC944C" w:rsidR="00604EAA" w:rsidRDefault="0087277F" w:rsidP="0091007F">
            <w:pPr>
              <w:jc w:val="right"/>
            </w:pPr>
            <w:r>
              <w:t>3</w:t>
            </w:r>
          </w:p>
        </w:tc>
      </w:tr>
      <w:tr w:rsidR="00604EAA" w14:paraId="64D60A8B" w14:textId="77777777" w:rsidTr="00320603">
        <w:tc>
          <w:tcPr>
            <w:tcW w:w="4531" w:type="dxa"/>
          </w:tcPr>
          <w:p w14:paraId="4E161BA8" w14:textId="5661F6E2" w:rsidR="00604EAA" w:rsidRDefault="0087277F" w:rsidP="0004784C">
            <w:r>
              <w:t>Waga (kg)</w:t>
            </w:r>
          </w:p>
        </w:tc>
        <w:tc>
          <w:tcPr>
            <w:tcW w:w="5529" w:type="dxa"/>
            <w:vAlign w:val="center"/>
          </w:tcPr>
          <w:p w14:paraId="412FE0F6" w14:textId="07491CB0" w:rsidR="00604EAA" w:rsidRDefault="0087277F" w:rsidP="0091007F">
            <w:pPr>
              <w:jc w:val="right"/>
            </w:pPr>
            <w:r>
              <w:t>22,5</w:t>
            </w:r>
          </w:p>
        </w:tc>
      </w:tr>
      <w:tr w:rsidR="00604EAA" w14:paraId="7FCB255E" w14:textId="77777777" w:rsidTr="00320603">
        <w:tc>
          <w:tcPr>
            <w:tcW w:w="4531" w:type="dxa"/>
          </w:tcPr>
          <w:p w14:paraId="025F53C9" w14:textId="1ADE4496" w:rsidR="00604EAA" w:rsidRDefault="0087277F" w:rsidP="0004784C">
            <w:r>
              <w:t xml:space="preserve">Powierzchnia tablicy </w:t>
            </w:r>
          </w:p>
        </w:tc>
        <w:tc>
          <w:tcPr>
            <w:tcW w:w="5529" w:type="dxa"/>
            <w:vAlign w:val="center"/>
          </w:tcPr>
          <w:p w14:paraId="1E1DFEF8" w14:textId="312776F1" w:rsidR="0087277F" w:rsidRDefault="0087277F" w:rsidP="0087277F">
            <w:pPr>
              <w:jc w:val="both"/>
            </w:pPr>
            <w:r w:rsidRPr="0087277F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Ceramiczna, magnetyczna o wysokiej odporności na zarysowania, uszkodzenia mechaniczne; powierzchnia matowa, nie skupiająca światła, bezpieczna dla oczu uczniów i nauczycieli. Łatwa do czyszczenia, dostosowana do używania pisaków </w:t>
            </w:r>
            <w:proofErr w:type="spellStart"/>
            <w:r w:rsidRPr="0087277F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suchościeralnych</w:t>
            </w:r>
            <w:proofErr w:type="spellEnd"/>
          </w:p>
        </w:tc>
      </w:tr>
      <w:tr w:rsidR="00604EAA" w14:paraId="3FE05E9F" w14:textId="77777777" w:rsidTr="00320603">
        <w:tc>
          <w:tcPr>
            <w:tcW w:w="4531" w:type="dxa"/>
          </w:tcPr>
          <w:p w14:paraId="2F657D9D" w14:textId="520AD949" w:rsidR="00604EAA" w:rsidRDefault="0087277F" w:rsidP="0004784C">
            <w:r>
              <w:t>Funkcja myszy</w:t>
            </w:r>
          </w:p>
        </w:tc>
        <w:tc>
          <w:tcPr>
            <w:tcW w:w="5529" w:type="dxa"/>
            <w:vAlign w:val="center"/>
          </w:tcPr>
          <w:p w14:paraId="6390AA41" w14:textId="053EA847" w:rsidR="00604EAA" w:rsidRDefault="0087277F" w:rsidP="0091007F">
            <w:pPr>
              <w:jc w:val="right"/>
            </w:pPr>
            <w:r>
              <w:t>Tak</w:t>
            </w:r>
          </w:p>
        </w:tc>
      </w:tr>
      <w:tr w:rsidR="0087277F" w14:paraId="699F38DB" w14:textId="77777777" w:rsidTr="00320603">
        <w:tc>
          <w:tcPr>
            <w:tcW w:w="4531" w:type="dxa"/>
          </w:tcPr>
          <w:p w14:paraId="4FCA6EB4" w14:textId="2405D119" w:rsidR="0087277F" w:rsidRDefault="0087277F" w:rsidP="0087277F">
            <w:r>
              <w:t>Inne funkcje</w:t>
            </w:r>
          </w:p>
          <w:p w14:paraId="1D9ADFE4" w14:textId="77777777" w:rsidR="0087277F" w:rsidRDefault="0087277F" w:rsidP="0087277F"/>
        </w:tc>
        <w:tc>
          <w:tcPr>
            <w:tcW w:w="5529" w:type="dxa"/>
            <w:vAlign w:val="center"/>
          </w:tcPr>
          <w:p w14:paraId="4AA29D42" w14:textId="77777777" w:rsidR="0087277F" w:rsidRDefault="0087277F" w:rsidP="0087277F">
            <w:pPr>
              <w:jc w:val="both"/>
              <w:rPr>
                <w:rFonts w:ascii="Open Sans" w:hAnsi="Open Sans" w:cs="Open Sans"/>
                <w:color w:val="808080"/>
                <w:sz w:val="20"/>
                <w:szCs w:val="20"/>
                <w:bdr w:val="none" w:sz="0" w:space="0" w:color="auto" w:frame="1"/>
              </w:rPr>
            </w:pPr>
            <w:r w:rsidRPr="0087277F">
              <w:rPr>
                <w:rFonts w:ascii="Calibri" w:hAnsi="Calibri" w:cs="Calibri"/>
                <w:bdr w:val="none" w:sz="0" w:space="0" w:color="auto" w:frame="1"/>
              </w:rPr>
              <w:t>• Funkcja 10-touch- jednoczesna praca dziesięciu osób bez konieczności dzielenia obszaru roboczego na 10 stref</w:t>
            </w:r>
            <w:r w:rsidRPr="00B85C61">
              <w:rPr>
                <w:rFonts w:ascii="Open Sans" w:hAnsi="Open Sans" w:cs="Open Sans"/>
                <w:color w:val="808080"/>
                <w:sz w:val="20"/>
                <w:szCs w:val="20"/>
                <w:bdr w:val="none" w:sz="0" w:space="0" w:color="auto" w:frame="1"/>
              </w:rPr>
              <w:t>!</w:t>
            </w:r>
          </w:p>
          <w:p w14:paraId="1AD14B98" w14:textId="6A4DCFF2" w:rsidR="0087277F" w:rsidRPr="0087277F" w:rsidRDefault="0087277F" w:rsidP="0087277F">
            <w:pPr>
              <w:jc w:val="both"/>
              <w:rPr>
                <w:rFonts w:ascii="Calibri" w:hAnsi="Calibri" w:cs="Calibri"/>
                <w:bdr w:val="none" w:sz="0" w:space="0" w:color="auto" w:frame="1"/>
              </w:rPr>
            </w:pPr>
            <w:r w:rsidRPr="0087277F">
              <w:rPr>
                <w:rFonts w:ascii="Calibri" w:hAnsi="Calibri" w:cs="Calibri"/>
                <w:bdr w:val="none" w:sz="0" w:space="0" w:color="auto" w:frame="1"/>
              </w:rPr>
              <w:t>• Nie wymaga używania specjalnych pisaków – obsługiwana palcem</w:t>
            </w:r>
          </w:p>
          <w:p w14:paraId="598BF768" w14:textId="39333B30" w:rsidR="0087277F" w:rsidRDefault="0087277F" w:rsidP="0087277F">
            <w:pPr>
              <w:jc w:val="both"/>
            </w:pPr>
          </w:p>
        </w:tc>
      </w:tr>
      <w:tr w:rsidR="00E25DEF" w:rsidRPr="00E25DEF" w14:paraId="4745CF3B" w14:textId="77777777" w:rsidTr="00320603">
        <w:tc>
          <w:tcPr>
            <w:tcW w:w="4531" w:type="dxa"/>
          </w:tcPr>
          <w:p w14:paraId="1C550EDD" w14:textId="3879E9CA" w:rsidR="00E25DEF" w:rsidRDefault="00E25DEF" w:rsidP="00E25DEF">
            <w:r>
              <w:t xml:space="preserve">Cechy </w:t>
            </w:r>
            <w:proofErr w:type="spellStart"/>
            <w:r>
              <w:t>wyrózniajace</w:t>
            </w:r>
            <w:proofErr w:type="spellEnd"/>
            <w:r>
              <w:t xml:space="preserve"> </w:t>
            </w:r>
          </w:p>
        </w:tc>
        <w:tc>
          <w:tcPr>
            <w:tcW w:w="5529" w:type="dxa"/>
            <w:vAlign w:val="center"/>
          </w:tcPr>
          <w:p w14:paraId="1AFEC1EC" w14:textId="77777777" w:rsidR="00E25DEF" w:rsidRDefault="00E25DEF" w:rsidP="00E25DEF">
            <w:pPr>
              <w:jc w:val="both"/>
              <w:rPr>
                <w:rFonts w:ascii="Calibri" w:hAnsi="Calibri" w:cs="Calibri"/>
                <w:bdr w:val="none" w:sz="0" w:space="0" w:color="auto" w:frame="1"/>
              </w:rPr>
            </w:pPr>
            <w:r w:rsidRPr="00E25DEF">
              <w:rPr>
                <w:rFonts w:ascii="Calibri" w:hAnsi="Calibri" w:cs="Calibri"/>
                <w:bdr w:val="none" w:sz="0" w:space="0" w:color="auto" w:frame="1"/>
              </w:rPr>
              <w:t xml:space="preserve">• Technologia rozpoznawania gestów </w:t>
            </w:r>
            <w:proofErr w:type="spellStart"/>
            <w:r w:rsidRPr="00E25DEF">
              <w:rPr>
                <w:rFonts w:ascii="Calibri" w:hAnsi="Calibri" w:cs="Calibri"/>
                <w:bdr w:val="none" w:sz="0" w:space="0" w:color="auto" w:frame="1"/>
              </w:rPr>
              <w:t>multi</w:t>
            </w:r>
            <w:proofErr w:type="spellEnd"/>
            <w:r w:rsidRPr="00E25DEF">
              <w:rPr>
                <w:rFonts w:ascii="Calibri" w:hAnsi="Calibri" w:cs="Calibri"/>
                <w:bdr w:val="none" w:sz="0" w:space="0" w:color="auto" w:frame="1"/>
              </w:rPr>
              <w:t xml:space="preserve"> </w:t>
            </w:r>
            <w:proofErr w:type="spellStart"/>
            <w:r w:rsidRPr="00E25DEF">
              <w:rPr>
                <w:rFonts w:ascii="Calibri" w:hAnsi="Calibri" w:cs="Calibri"/>
                <w:bdr w:val="none" w:sz="0" w:space="0" w:color="auto" w:frame="1"/>
              </w:rPr>
              <w:t>gesture</w:t>
            </w:r>
            <w:proofErr w:type="spellEnd"/>
          </w:p>
          <w:p w14:paraId="2BEBA575" w14:textId="0A3750A6" w:rsidR="00E25DEF" w:rsidRPr="002B2269" w:rsidRDefault="00E25DEF" w:rsidP="00E25DEF">
            <w:pPr>
              <w:jc w:val="both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• Powierzchnia umożliwiająca stosowanie pisaków </w:t>
            </w:r>
            <w:proofErr w:type="spellStart"/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suchościeralnych</w:t>
            </w:r>
            <w:proofErr w:type="spellEnd"/>
          </w:p>
          <w:p w14:paraId="0627FDF2" w14:textId="05F63ED5" w:rsidR="00E25DEF" w:rsidRPr="00E25DEF" w:rsidRDefault="002B2269" w:rsidP="002B2269">
            <w:pPr>
              <w:jc w:val="both"/>
              <w:rPr>
                <w:rFonts w:ascii="Calibri" w:hAnsi="Calibri" w:cs="Calibri"/>
              </w:rPr>
            </w:pPr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• Rozwiązanie </w:t>
            </w:r>
            <w:proofErr w:type="spellStart"/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Plug&amp;Play</w:t>
            </w:r>
            <w:proofErr w:type="spellEnd"/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- bez potrzeby instalacji sterowników</w:t>
            </w:r>
          </w:p>
        </w:tc>
      </w:tr>
      <w:tr w:rsidR="00E25DEF" w14:paraId="0100FF20" w14:textId="77777777" w:rsidTr="00320603">
        <w:tc>
          <w:tcPr>
            <w:tcW w:w="4531" w:type="dxa"/>
          </w:tcPr>
          <w:p w14:paraId="5C2BEB9D" w14:textId="52D520BC" w:rsidR="00E25DEF" w:rsidRDefault="002B2269" w:rsidP="00E25DEF">
            <w:r>
              <w:t xml:space="preserve">Czułość na nacisk </w:t>
            </w:r>
          </w:p>
        </w:tc>
        <w:tc>
          <w:tcPr>
            <w:tcW w:w="5529" w:type="dxa"/>
            <w:vAlign w:val="center"/>
          </w:tcPr>
          <w:p w14:paraId="1BFAD66E" w14:textId="18E4EBF9" w:rsidR="00E25DEF" w:rsidRDefault="002B2269" w:rsidP="002B2269">
            <w:pPr>
              <w:jc w:val="both"/>
            </w:pPr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Czujniki IR odbierają nie tylko lekki dotyk, ale też zbliżenie pisaka/palca mniej niż 2 mm od powierzchni tablicy.</w:t>
            </w:r>
          </w:p>
        </w:tc>
      </w:tr>
      <w:tr w:rsidR="002B2269" w14:paraId="125B5A25" w14:textId="77777777" w:rsidTr="00320603">
        <w:tc>
          <w:tcPr>
            <w:tcW w:w="4531" w:type="dxa"/>
          </w:tcPr>
          <w:p w14:paraId="1E4814D7" w14:textId="213D79B7" w:rsidR="002B2269" w:rsidRDefault="002B2269" w:rsidP="002B2269">
            <w:r>
              <w:t>Precyzja</w:t>
            </w:r>
          </w:p>
        </w:tc>
        <w:tc>
          <w:tcPr>
            <w:tcW w:w="5529" w:type="dxa"/>
            <w:vAlign w:val="center"/>
          </w:tcPr>
          <w:p w14:paraId="4E544802" w14:textId="1B5D5BE7" w:rsidR="002B2269" w:rsidRPr="002B2269" w:rsidRDefault="002B2269" w:rsidP="002B2269">
            <w:pPr>
              <w:jc w:val="right"/>
            </w:pPr>
            <w:r w:rsidRPr="002B2269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± 1mm</w:t>
            </w:r>
          </w:p>
        </w:tc>
      </w:tr>
      <w:tr w:rsidR="002B2269" w14:paraId="1B453ED1" w14:textId="77777777" w:rsidTr="00320603">
        <w:tc>
          <w:tcPr>
            <w:tcW w:w="4531" w:type="dxa"/>
          </w:tcPr>
          <w:p w14:paraId="559DFE54" w14:textId="50CD7D58" w:rsidR="002B2269" w:rsidRPr="008A3504" w:rsidRDefault="002B2269" w:rsidP="002B2269">
            <w:pPr>
              <w:rPr>
                <w:rFonts w:ascii="Calibri" w:hAnsi="Calibri" w:cs="Calibri"/>
                <w:b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Tempo śledzenia sygnału</w:t>
            </w:r>
          </w:p>
        </w:tc>
        <w:tc>
          <w:tcPr>
            <w:tcW w:w="5529" w:type="dxa"/>
            <w:vAlign w:val="center"/>
          </w:tcPr>
          <w:p w14:paraId="2932C1E5" w14:textId="7EB316D0" w:rsidR="002B2269" w:rsidRPr="00012267" w:rsidRDefault="002B2269" w:rsidP="002B2269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6ms – 12 ms</w:t>
            </w:r>
          </w:p>
        </w:tc>
      </w:tr>
      <w:tr w:rsidR="002B2269" w14:paraId="27BB5AD1" w14:textId="77777777" w:rsidTr="00320603">
        <w:tc>
          <w:tcPr>
            <w:tcW w:w="4531" w:type="dxa"/>
          </w:tcPr>
          <w:p w14:paraId="4A879C7C" w14:textId="2158B9A5" w:rsidR="002B2269" w:rsidRPr="008A3504" w:rsidRDefault="002B2269" w:rsidP="002B2269">
            <w:pPr>
              <w:rPr>
                <w:rFonts w:ascii="Calibri" w:hAnsi="Calibri" w:cs="Calibri"/>
                <w:b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lastRenderedPageBreak/>
              <w:t>Zasilanie</w:t>
            </w:r>
          </w:p>
        </w:tc>
        <w:tc>
          <w:tcPr>
            <w:tcW w:w="5529" w:type="dxa"/>
            <w:vAlign w:val="center"/>
          </w:tcPr>
          <w:p w14:paraId="4F8B229A" w14:textId="23F40640" w:rsidR="002B2269" w:rsidRPr="00012267" w:rsidRDefault="002B2269" w:rsidP="002B2269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Energia jest pobierana z komputera za pośrednictwem kabla USB.</w:t>
            </w:r>
          </w:p>
        </w:tc>
      </w:tr>
      <w:tr w:rsidR="00222079" w14:paraId="494D3E07" w14:textId="77777777" w:rsidTr="00320603">
        <w:tc>
          <w:tcPr>
            <w:tcW w:w="4531" w:type="dxa"/>
          </w:tcPr>
          <w:p w14:paraId="5997DAD7" w14:textId="3053DC7A" w:rsidR="00222079" w:rsidRPr="008A3504" w:rsidRDefault="00222079" w:rsidP="00222079">
            <w:pPr>
              <w:rPr>
                <w:rFonts w:ascii="Calibri" w:hAnsi="Calibri" w:cs="Calibri"/>
                <w:b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Pobór mocy</w:t>
            </w:r>
          </w:p>
        </w:tc>
        <w:tc>
          <w:tcPr>
            <w:tcW w:w="5529" w:type="dxa"/>
            <w:vAlign w:val="center"/>
          </w:tcPr>
          <w:p w14:paraId="31B35EEB" w14:textId="10564601" w:rsidR="00222079" w:rsidRPr="00012267" w:rsidRDefault="00222079" w:rsidP="00222079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 xml:space="preserve">&lt; 250 </w:t>
            </w:r>
            <w:proofErr w:type="spellStart"/>
            <w:r w:rsidRPr="00012267">
              <w:rPr>
                <w:rFonts w:ascii="Calibri" w:hAnsi="Calibri" w:cs="Calibri"/>
                <w:bdr w:val="none" w:sz="0" w:space="0" w:color="auto" w:frame="1"/>
              </w:rPr>
              <w:t>mA</w:t>
            </w:r>
            <w:proofErr w:type="spellEnd"/>
          </w:p>
        </w:tc>
      </w:tr>
      <w:tr w:rsidR="00222079" w14:paraId="4D74021B" w14:textId="77777777" w:rsidTr="00320603">
        <w:tc>
          <w:tcPr>
            <w:tcW w:w="4531" w:type="dxa"/>
          </w:tcPr>
          <w:p w14:paraId="33517885" w14:textId="17396C1E" w:rsidR="00222079" w:rsidRPr="008A3504" w:rsidRDefault="00222079" w:rsidP="00222079">
            <w:pPr>
              <w:rPr>
                <w:rFonts w:ascii="Calibri" w:hAnsi="Calibri" w:cs="Calibri"/>
                <w:b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Wymagany system operacyjny</w:t>
            </w:r>
          </w:p>
        </w:tc>
        <w:tc>
          <w:tcPr>
            <w:tcW w:w="5529" w:type="dxa"/>
            <w:vAlign w:val="center"/>
          </w:tcPr>
          <w:p w14:paraId="57896852" w14:textId="5B118CD5" w:rsidR="00222079" w:rsidRPr="00012267" w:rsidRDefault="00222079" w:rsidP="00222079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  <w:lang w:val="en-GB"/>
              </w:rPr>
              <w:t>Windows XP/Vista/7/8/10, Mac, Linux</w:t>
            </w:r>
          </w:p>
        </w:tc>
      </w:tr>
      <w:tr w:rsidR="00222079" w14:paraId="08A79AA7" w14:textId="77777777" w:rsidTr="00320603">
        <w:tc>
          <w:tcPr>
            <w:tcW w:w="4531" w:type="dxa"/>
            <w:vAlign w:val="center"/>
          </w:tcPr>
          <w:p w14:paraId="7681AA5C" w14:textId="00A7453D" w:rsidR="00222079" w:rsidRPr="008A3504" w:rsidRDefault="00222079" w:rsidP="00222079">
            <w:pPr>
              <w:rPr>
                <w:rFonts w:ascii="Calibri" w:hAnsi="Calibri" w:cs="Calibri"/>
                <w:b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Oprogramowanie</w:t>
            </w:r>
          </w:p>
        </w:tc>
        <w:tc>
          <w:tcPr>
            <w:tcW w:w="5529" w:type="dxa"/>
            <w:vAlign w:val="center"/>
          </w:tcPr>
          <w:p w14:paraId="6771827B" w14:textId="4615C32B" w:rsidR="00222079" w:rsidRPr="00012267" w:rsidRDefault="00012267" w:rsidP="00BE009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dr w:val="none" w:sz="0" w:space="0" w:color="auto" w:frame="1"/>
              </w:rPr>
              <w:t>O</w:t>
            </w:r>
            <w:r w:rsidR="00222079" w:rsidRPr="00012267">
              <w:rPr>
                <w:rFonts w:ascii="Calibri" w:hAnsi="Calibri" w:cs="Calibri"/>
                <w:bdr w:val="none" w:sz="0" w:space="0" w:color="auto" w:frame="1"/>
              </w:rPr>
              <w:t>programowanie</w:t>
            </w:r>
            <w:r>
              <w:rPr>
                <w:rFonts w:ascii="Calibri" w:hAnsi="Calibri" w:cs="Calibri"/>
                <w:bdr w:val="none" w:sz="0" w:space="0" w:color="auto" w:frame="1"/>
              </w:rPr>
              <w:t xml:space="preserve"> powinno</w:t>
            </w:r>
            <w:r w:rsidR="00222079" w:rsidRPr="00012267">
              <w:rPr>
                <w:rFonts w:ascii="Calibri" w:hAnsi="Calibri" w:cs="Calibri"/>
                <w:bdr w:val="none" w:sz="0" w:space="0" w:color="auto" w:frame="1"/>
              </w:rPr>
              <w:t xml:space="preserve"> pozw</w:t>
            </w:r>
            <w:r w:rsidR="00BE009C">
              <w:rPr>
                <w:rFonts w:ascii="Calibri" w:hAnsi="Calibri" w:cs="Calibri"/>
                <w:bdr w:val="none" w:sz="0" w:space="0" w:color="auto" w:frame="1"/>
              </w:rPr>
              <w:t xml:space="preserve">olić </w:t>
            </w:r>
            <w:r w:rsidR="00222079" w:rsidRPr="00012267">
              <w:rPr>
                <w:rFonts w:ascii="Calibri" w:hAnsi="Calibri" w:cs="Calibri"/>
                <w:bdr w:val="none" w:sz="0" w:space="0" w:color="auto" w:frame="1"/>
              </w:rPr>
              <w:t xml:space="preserve"> na realizację wielu przydatnych, kreatywnych funkcji, jak: rozpoznawanie pisma odręcznego,</w:t>
            </w:r>
            <w:r w:rsidR="00BE009C">
              <w:rPr>
                <w:rFonts w:ascii="Calibri" w:hAnsi="Calibri" w:cs="Calibri"/>
                <w:bdr w:val="none" w:sz="0" w:space="0" w:color="auto" w:frame="1"/>
              </w:rPr>
              <w:t xml:space="preserve"> </w:t>
            </w:r>
            <w:r w:rsidR="00222079" w:rsidRPr="00012267">
              <w:rPr>
                <w:rFonts w:ascii="Calibri" w:hAnsi="Calibri" w:cs="Calibri"/>
                <w:bdr w:val="none" w:sz="0" w:space="0" w:color="auto" w:frame="1"/>
              </w:rPr>
              <w:t>odtwarzanie video z możliwością „pisania” na filmie, zrzuty video, szybkie tworzenie figur geometrycznych. Program</w:t>
            </w:r>
            <w:r w:rsidR="007045B4">
              <w:rPr>
                <w:rFonts w:ascii="Calibri" w:hAnsi="Calibri" w:cs="Calibri"/>
                <w:bdr w:val="none" w:sz="0" w:space="0" w:color="auto" w:frame="1"/>
              </w:rPr>
              <w:t xml:space="preserve"> powinien posiadać </w:t>
            </w:r>
            <w:r w:rsidR="00222079" w:rsidRPr="00012267">
              <w:rPr>
                <w:rFonts w:ascii="Calibri" w:hAnsi="Calibri" w:cs="Calibri"/>
                <w:bdr w:val="none" w:sz="0" w:space="0" w:color="auto" w:frame="1"/>
              </w:rPr>
              <w:t>bogatą bibliotekę załączników związanych z przedmiotami szkolnymi a także współpracuje z większością formatów graficznych. Integruje się z programami pakietu MS Office pozwalając na ręczne dopisywanie notatek do dokumentów (w formie graficznej).</w:t>
            </w:r>
            <w:r w:rsidR="007045B4">
              <w:t xml:space="preserve"> oprogramowanie w języku polskim, instrukcja obsługi</w:t>
            </w:r>
          </w:p>
        </w:tc>
      </w:tr>
      <w:tr w:rsidR="00222079" w14:paraId="61DA5982" w14:textId="77777777" w:rsidTr="00320603">
        <w:tc>
          <w:tcPr>
            <w:tcW w:w="4531" w:type="dxa"/>
          </w:tcPr>
          <w:p w14:paraId="20E4B6B6" w14:textId="122E723A" w:rsidR="00222079" w:rsidRPr="00012267" w:rsidRDefault="00012267" w:rsidP="00222079">
            <w:pPr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</w:rPr>
              <w:t>Wyposażenie</w:t>
            </w:r>
          </w:p>
        </w:tc>
        <w:tc>
          <w:tcPr>
            <w:tcW w:w="5529" w:type="dxa"/>
            <w:vAlign w:val="center"/>
          </w:tcPr>
          <w:p w14:paraId="014226E2" w14:textId="239608B6" w:rsidR="00222079" w:rsidRPr="00012267" w:rsidRDefault="00222079" w:rsidP="00222079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Półka na pisaki, oprogramowanie na płycie CD, kabel USB, 2 pisaki, zestaw montażowy;</w:t>
            </w:r>
          </w:p>
        </w:tc>
      </w:tr>
      <w:tr w:rsidR="00012267" w14:paraId="07AB2549" w14:textId="77777777" w:rsidTr="00320603">
        <w:tc>
          <w:tcPr>
            <w:tcW w:w="4531" w:type="dxa"/>
          </w:tcPr>
          <w:p w14:paraId="10A8ACEB" w14:textId="3CAC54B3" w:rsidR="00012267" w:rsidRPr="00012267" w:rsidRDefault="00012267" w:rsidP="00012267">
            <w:pPr>
              <w:rPr>
                <w:rFonts w:ascii="Calibri" w:hAnsi="Calibri" w:cs="Calibri"/>
              </w:rPr>
            </w:pPr>
            <w:r w:rsidRPr="00012267">
              <w:rPr>
                <w:rStyle w:val="Pogrubienie"/>
                <w:rFonts w:ascii="Calibri" w:hAnsi="Calibri" w:cs="Calibri"/>
                <w:bdr w:val="none" w:sz="0" w:space="0" w:color="auto" w:frame="1"/>
              </w:rPr>
              <w:t>Wymagania atmosferyczne(podczas pracy)</w:t>
            </w:r>
          </w:p>
        </w:tc>
        <w:tc>
          <w:tcPr>
            <w:tcW w:w="5529" w:type="dxa"/>
            <w:vAlign w:val="center"/>
          </w:tcPr>
          <w:p w14:paraId="31FE6666" w14:textId="2060CD2F" w:rsidR="00012267" w:rsidRPr="00012267" w:rsidRDefault="00012267" w:rsidP="00012267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Temperatura: od 0 C do 60 C, wilgotność: od 10% do 90%.</w:t>
            </w:r>
          </w:p>
        </w:tc>
      </w:tr>
      <w:tr w:rsidR="00012267" w14:paraId="444288A5" w14:textId="77777777" w:rsidTr="00320603">
        <w:tc>
          <w:tcPr>
            <w:tcW w:w="4531" w:type="dxa"/>
          </w:tcPr>
          <w:p w14:paraId="4BC206E9" w14:textId="62412B0C" w:rsidR="00012267" w:rsidRPr="00012267" w:rsidRDefault="00012267" w:rsidP="00012267">
            <w:pPr>
              <w:rPr>
                <w:rFonts w:ascii="Calibri" w:hAnsi="Calibri" w:cs="Calibri"/>
              </w:rPr>
            </w:pPr>
            <w:r w:rsidRPr="00012267">
              <w:rPr>
                <w:rStyle w:val="Pogrubienie"/>
                <w:rFonts w:ascii="Calibri" w:hAnsi="Calibri" w:cs="Calibri"/>
                <w:bdr w:val="none" w:sz="0" w:space="0" w:color="auto" w:frame="1"/>
              </w:rPr>
              <w:t>Certyfikaty produktu</w:t>
            </w:r>
          </w:p>
        </w:tc>
        <w:tc>
          <w:tcPr>
            <w:tcW w:w="5529" w:type="dxa"/>
            <w:vAlign w:val="center"/>
          </w:tcPr>
          <w:p w14:paraId="6D8FE49F" w14:textId="13D09926" w:rsidR="00012267" w:rsidRPr="00012267" w:rsidRDefault="00012267" w:rsidP="00012267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CE, FCC, ROHS</w:t>
            </w:r>
          </w:p>
        </w:tc>
      </w:tr>
      <w:tr w:rsidR="00012267" w14:paraId="4EF3F08F" w14:textId="77777777" w:rsidTr="00320603">
        <w:tc>
          <w:tcPr>
            <w:tcW w:w="4531" w:type="dxa"/>
          </w:tcPr>
          <w:p w14:paraId="4780F689" w14:textId="3BAD4559" w:rsidR="00012267" w:rsidRPr="00012267" w:rsidRDefault="00012267" w:rsidP="00012267">
            <w:pPr>
              <w:rPr>
                <w:rFonts w:ascii="Calibri" w:hAnsi="Calibri" w:cs="Calibri"/>
              </w:rPr>
            </w:pPr>
            <w:r w:rsidRPr="00012267">
              <w:rPr>
                <w:rStyle w:val="Pogrubienie"/>
                <w:rFonts w:ascii="Calibri" w:hAnsi="Calibri" w:cs="Calibri"/>
                <w:bdr w:val="none" w:sz="0" w:space="0" w:color="auto" w:frame="1"/>
              </w:rPr>
              <w:t>Gwarancja</w:t>
            </w:r>
          </w:p>
        </w:tc>
        <w:tc>
          <w:tcPr>
            <w:tcW w:w="5529" w:type="dxa"/>
            <w:vAlign w:val="center"/>
          </w:tcPr>
          <w:p w14:paraId="397EC262" w14:textId="2477C258" w:rsidR="00012267" w:rsidRPr="00012267" w:rsidRDefault="00012267" w:rsidP="00012267">
            <w:pPr>
              <w:jc w:val="right"/>
              <w:rPr>
                <w:rFonts w:ascii="Calibri" w:hAnsi="Calibri" w:cs="Calibri"/>
              </w:rPr>
            </w:pPr>
            <w:r w:rsidRPr="00012267">
              <w:rPr>
                <w:rFonts w:ascii="Calibri" w:hAnsi="Calibri" w:cs="Calibri"/>
                <w:bdr w:val="none" w:sz="0" w:space="0" w:color="auto" w:frame="1"/>
              </w:rPr>
              <w:t>5 lat na tablicę, 25 lat na powierzchnię, 1 rok na pozostałe komponenty;</w:t>
            </w:r>
          </w:p>
        </w:tc>
      </w:tr>
    </w:tbl>
    <w:p w14:paraId="00B40BD8" w14:textId="77777777" w:rsidR="00B405B1" w:rsidRDefault="00B405B1" w:rsidP="0004784C"/>
    <w:p w14:paraId="58ED4A71" w14:textId="5812B1CB" w:rsidR="0004784C" w:rsidRDefault="00640704" w:rsidP="0004784C">
      <w:r>
        <w:t xml:space="preserve">2) </w:t>
      </w:r>
      <w:r w:rsidR="0004784C" w:rsidRPr="004B42F8">
        <w:rPr>
          <w:b/>
        </w:rPr>
        <w:t xml:space="preserve">Projektor </w:t>
      </w:r>
      <w:r w:rsidR="0004784C" w:rsidRPr="004B42F8">
        <w:rPr>
          <w:b/>
          <w:u w:val="single"/>
        </w:rPr>
        <w:t>ultra</w:t>
      </w:r>
      <w:r w:rsidR="00447FA5" w:rsidRPr="004B42F8">
        <w:rPr>
          <w:b/>
          <w:u w:val="single"/>
        </w:rPr>
        <w:t>-</w:t>
      </w:r>
      <w:r w:rsidR="0004784C" w:rsidRPr="004B42F8">
        <w:rPr>
          <w:b/>
          <w:u w:val="single"/>
        </w:rPr>
        <w:t>krótkoogniskowy</w:t>
      </w:r>
      <w:r w:rsidR="0004784C">
        <w:t xml:space="preserve"> </w:t>
      </w:r>
      <w:r w:rsidR="00447FA5">
        <w:t xml:space="preserve"> zamontowany na oryginalnym, dołączonym do zestawu uchwycie ściennym, który eliminuje na tablicy występowanie cienia efektu  </w:t>
      </w:r>
      <w:r w:rsidR="0004784C">
        <w:t>o</w:t>
      </w:r>
      <w:r w:rsidR="00447FA5">
        <w:t xml:space="preserve"> następujących parametrach</w:t>
      </w:r>
      <w:r w:rsidR="0004784C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153B98" w14:paraId="351DAF2F" w14:textId="77777777" w:rsidTr="00320603">
        <w:tc>
          <w:tcPr>
            <w:tcW w:w="4531" w:type="dxa"/>
            <w:vAlign w:val="center"/>
          </w:tcPr>
          <w:p w14:paraId="110D62F5" w14:textId="7CBDC852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System projekcji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499A077A" w14:textId="1C4DA0C6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DLP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0CE11AE1" w14:textId="77777777" w:rsidTr="00320603">
        <w:tc>
          <w:tcPr>
            <w:tcW w:w="4531" w:type="dxa"/>
          </w:tcPr>
          <w:p w14:paraId="4ED66C13" w14:textId="2C1225EE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Rozdzielczość rzeczywista</w:t>
            </w:r>
          </w:p>
        </w:tc>
        <w:tc>
          <w:tcPr>
            <w:tcW w:w="5529" w:type="dxa"/>
            <w:vAlign w:val="center"/>
          </w:tcPr>
          <w:p w14:paraId="12FCF21E" w14:textId="53716FB5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XGA (1024 x 768)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15E7856C" w14:textId="77777777" w:rsidTr="00320603">
        <w:tc>
          <w:tcPr>
            <w:tcW w:w="4531" w:type="dxa"/>
          </w:tcPr>
          <w:p w14:paraId="32D0E322" w14:textId="45F2D1D8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Jasność</w:t>
            </w:r>
          </w:p>
        </w:tc>
        <w:tc>
          <w:tcPr>
            <w:tcW w:w="5529" w:type="dxa"/>
          </w:tcPr>
          <w:p w14:paraId="12A66E70" w14:textId="293F83C9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3,000 ANSI L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751DCAAE" w14:textId="77777777" w:rsidTr="00320603">
        <w:tc>
          <w:tcPr>
            <w:tcW w:w="4531" w:type="dxa"/>
          </w:tcPr>
          <w:p w14:paraId="6DF645B1" w14:textId="7BADA1C2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Współczynnik kontrastu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1BDC7FC1" w14:textId="3D03DCA7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13,000:1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A749631" w14:textId="77777777" w:rsidTr="00320603">
        <w:tc>
          <w:tcPr>
            <w:tcW w:w="4531" w:type="dxa"/>
            <w:vAlign w:val="center"/>
          </w:tcPr>
          <w:p w14:paraId="12F55E90" w14:textId="642A9646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Wyświetlane kolory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6A397CC6" w14:textId="60B0139B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1.07 Mld Kolorów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04B786A" w14:textId="77777777" w:rsidTr="00320603">
        <w:tc>
          <w:tcPr>
            <w:tcW w:w="4531" w:type="dxa"/>
            <w:vAlign w:val="center"/>
          </w:tcPr>
          <w:p w14:paraId="25B29C9C" w14:textId="50D3E5FA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Obiektyw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02ED919" w14:textId="5DED01D1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F= 2.53, f= 5.38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2CC69D99" w14:textId="77777777" w:rsidTr="00320603">
        <w:tc>
          <w:tcPr>
            <w:tcW w:w="4531" w:type="dxa"/>
            <w:vAlign w:val="center"/>
          </w:tcPr>
          <w:p w14:paraId="5A57364D" w14:textId="6C2A8CE5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Proporcje ekranu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ECAFFDD" w14:textId="686B86F7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Natywny 4:3 (5 do wyboru)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277599EB" w14:textId="77777777" w:rsidTr="00320603">
        <w:tc>
          <w:tcPr>
            <w:tcW w:w="4531" w:type="dxa"/>
            <w:vAlign w:val="center"/>
          </w:tcPr>
          <w:p w14:paraId="5A98C807" w14:textId="2E8C8C0F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Współczynnik projekcji (przekątna @ odległość)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323E9F64" w14:textId="3EFBFC42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0.47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5E8EF377" w14:textId="77777777" w:rsidTr="00320603">
        <w:tc>
          <w:tcPr>
            <w:tcW w:w="4531" w:type="dxa"/>
            <w:vAlign w:val="center"/>
          </w:tcPr>
          <w:p w14:paraId="659E96FF" w14:textId="60E5E5ED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Rozmiar obrazu (przekątna)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1013B18C" w14:textId="64094CD0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68″-120″, Maximum 300″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8E86EFD" w14:textId="77777777" w:rsidTr="00320603">
        <w:tc>
          <w:tcPr>
            <w:tcW w:w="4531" w:type="dxa"/>
            <w:vAlign w:val="center"/>
          </w:tcPr>
          <w:p w14:paraId="2D1F117F" w14:textId="6EB2AF91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Współczynnik powiększenia (zoom)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1BEEF2E1" w14:textId="53D4A36C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Stały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42AA36D" w14:textId="77777777" w:rsidTr="00320603">
        <w:tc>
          <w:tcPr>
            <w:tcW w:w="4531" w:type="dxa"/>
            <w:vAlign w:val="center"/>
          </w:tcPr>
          <w:p w14:paraId="47F6C42A" w14:textId="58063693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 xml:space="preserve">Czas pracy lampy (Normalny/Tryb oszczędny/Tryb </w:t>
            </w:r>
            <w:proofErr w:type="spellStart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SmartEco</w:t>
            </w:r>
            <w:proofErr w:type="spellEnd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)*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60D05A72" w14:textId="1F8E5A9A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3500 / 5000 / 7000 h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7D353FBF" w14:textId="77777777" w:rsidTr="00320603">
        <w:tc>
          <w:tcPr>
            <w:tcW w:w="4531" w:type="dxa"/>
            <w:vAlign w:val="center"/>
          </w:tcPr>
          <w:p w14:paraId="62CC6888" w14:textId="01688AA2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Regulacja zniekształcenia trapezowego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6D324BD" w14:textId="33367CCB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1D, Pionowy(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Vertical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) ± 15 Stopni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6B205C25" w14:textId="77777777" w:rsidTr="00320603">
        <w:tc>
          <w:tcPr>
            <w:tcW w:w="4531" w:type="dxa"/>
            <w:vAlign w:val="center"/>
          </w:tcPr>
          <w:p w14:paraId="7EDB8176" w14:textId="373F3D6C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Przesunięcie projekcji (</w:t>
            </w:r>
            <w:proofErr w:type="spellStart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Projection</w:t>
            </w:r>
            <w:proofErr w:type="spellEnd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 xml:space="preserve"> Offset)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46028E78" w14:textId="5CF7F9BD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153% ±5%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6170E325" w14:textId="77777777" w:rsidTr="00320603">
        <w:tc>
          <w:tcPr>
            <w:tcW w:w="4531" w:type="dxa"/>
            <w:vAlign w:val="center"/>
          </w:tcPr>
          <w:p w14:paraId="537BED61" w14:textId="102433E0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Obsługiwana rozdzielczość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44E787B" w14:textId="3034BF8C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VGA (640 x 480) do UXGA (1600 x 1200)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6AB4551" w14:textId="77777777" w:rsidTr="00320603">
        <w:tc>
          <w:tcPr>
            <w:tcW w:w="4531" w:type="dxa"/>
            <w:vAlign w:val="center"/>
          </w:tcPr>
          <w:p w14:paraId="42C6E1D3" w14:textId="57E6D178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Częstotliwość odświeżania poziomego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62D23E42" w14:textId="72A5294F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15 – 102 KHz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27BA1ABD" w14:textId="77777777" w:rsidTr="00320603">
        <w:tc>
          <w:tcPr>
            <w:tcW w:w="4531" w:type="dxa"/>
            <w:vAlign w:val="center"/>
          </w:tcPr>
          <w:p w14:paraId="638EF802" w14:textId="4CFED22B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 xml:space="preserve">Częstotliwość odświeżania pionowego 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7ECD5EC8" w14:textId="452EB888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23 – 120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Hz</w:t>
            </w:r>
            <w:proofErr w:type="spellEnd"/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0EDA7AC0" w14:textId="77777777" w:rsidTr="00320603">
        <w:tc>
          <w:tcPr>
            <w:tcW w:w="4531" w:type="dxa"/>
            <w:vAlign w:val="center"/>
          </w:tcPr>
          <w:p w14:paraId="29A096B5" w14:textId="4153054B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Kompatybilność HDTV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10C273A0" w14:textId="19F6101E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480i, 480p, 576i, 576p, 720p, 1080i, 1080p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2CE98350" w14:textId="77777777" w:rsidTr="00320603">
        <w:tc>
          <w:tcPr>
            <w:tcW w:w="4531" w:type="dxa"/>
            <w:vAlign w:val="center"/>
          </w:tcPr>
          <w:p w14:paraId="6EA3BF03" w14:textId="28FEE4F1" w:rsidR="00153B98" w:rsidRPr="008A3504" w:rsidRDefault="00153B98" w:rsidP="00153B98">
            <w:pPr>
              <w:rPr>
                <w:b/>
              </w:rPr>
            </w:pPr>
            <w:proofErr w:type="spellStart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Kompatybiliność</w:t>
            </w:r>
            <w:proofErr w:type="spellEnd"/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 xml:space="preserve"> video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1AE3B6D3" w14:textId="0FD50D9E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NTSC, PAL, SECAM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59D96827" w14:textId="77777777" w:rsidTr="00320603">
        <w:tc>
          <w:tcPr>
            <w:tcW w:w="4531" w:type="dxa"/>
            <w:vAlign w:val="center"/>
          </w:tcPr>
          <w:p w14:paraId="155F528E" w14:textId="55A1AB18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Moc lampy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04EED7CC" w14:textId="7B781B25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240W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5B9EF302" w14:textId="77777777" w:rsidTr="00320603">
        <w:tc>
          <w:tcPr>
            <w:tcW w:w="4531" w:type="dxa"/>
            <w:vAlign w:val="center"/>
          </w:tcPr>
          <w:p w14:paraId="047D7F1B" w14:textId="362DA4BE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Pobór mocy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D81E79A" w14:textId="49B655D9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330W (typowy), Uśpienia &lt; 0.5W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55A52691" w14:textId="77777777" w:rsidTr="00320603">
        <w:tc>
          <w:tcPr>
            <w:tcW w:w="4531" w:type="dxa"/>
            <w:vAlign w:val="center"/>
          </w:tcPr>
          <w:p w14:paraId="7BDD7B6D" w14:textId="1015CB84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Języki menu ekranowego czytnika USB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7AD4ED6B" w14:textId="730845F6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28 języków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32D7F407" w14:textId="77777777" w:rsidTr="00320603">
        <w:tc>
          <w:tcPr>
            <w:tcW w:w="4531" w:type="dxa"/>
            <w:vAlign w:val="center"/>
          </w:tcPr>
          <w:p w14:paraId="3BC57CE4" w14:textId="2F2D4D2A" w:rsidR="00153B98" w:rsidRPr="008A3504" w:rsidRDefault="00153B98" w:rsidP="00153B98">
            <w:pPr>
              <w:rPr>
                <w:b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Tryby obrazu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2255061B" w14:textId="1F70F04C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Dynamiczny, Prezentacji,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sRGB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, Kinowy, (3D), Użytkownik 1, Użytkownik 2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153B98" w14:paraId="080B9558" w14:textId="77777777" w:rsidTr="00320603">
        <w:tc>
          <w:tcPr>
            <w:tcW w:w="4531" w:type="dxa"/>
            <w:vAlign w:val="center"/>
          </w:tcPr>
          <w:p w14:paraId="20E5A284" w14:textId="3F6D13CE" w:rsidR="00153B98" w:rsidRPr="008A3504" w:rsidRDefault="00153B98" w:rsidP="00153B98">
            <w:pPr>
              <w:rPr>
                <w:rFonts w:ascii="Open Sans" w:hAnsi="Open Sans" w:cs="Open Sans"/>
                <w:b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Waga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249876A0" w14:textId="4ABF45E3" w:rsidR="00153B98" w:rsidRPr="00447FA5" w:rsidRDefault="00153B98" w:rsidP="00447FA5">
            <w:pPr>
              <w:jc w:val="right"/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5,4KG (bez mocowania ściennego)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6934BDDE" w14:textId="77777777" w:rsidTr="00320603">
        <w:tc>
          <w:tcPr>
            <w:tcW w:w="4531" w:type="dxa"/>
            <w:vAlign w:val="center"/>
          </w:tcPr>
          <w:p w14:paraId="25CFCBCA" w14:textId="1DE71AEE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Zasilanie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2FC9BBC2" w14:textId="66C5E913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AC100 do 240 V, 50 do 60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Hz</w:t>
            </w:r>
            <w:proofErr w:type="spellEnd"/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116BC4C4" w14:textId="77777777" w:rsidTr="00320603">
        <w:tc>
          <w:tcPr>
            <w:tcW w:w="4531" w:type="dxa"/>
            <w:vAlign w:val="center"/>
          </w:tcPr>
          <w:p w14:paraId="2F28AC7F" w14:textId="4600D87A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Słyszalny szum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466E52D0" w14:textId="518B5F75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36/30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dBA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 (Tryb Normalny / Tryb Ekonomiczny)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0F09E88A" w14:textId="77777777" w:rsidTr="00320603">
        <w:tc>
          <w:tcPr>
            <w:tcW w:w="4531" w:type="dxa"/>
            <w:vAlign w:val="center"/>
          </w:tcPr>
          <w:p w14:paraId="58E143E5" w14:textId="297DAD1E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Złącza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54F67C43" w14:textId="6AD9F85F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Computer in (D-sub 15pin) x 2 (Shared with component)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Monitor out (D-sub 15pin)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Composite Video in (RCA)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S-Video in (Mini DIN 4pin)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HDMI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Audio in (Mini Jack) x 2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Audio out (Mini Jack)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lastRenderedPageBreak/>
              <w:t>Audio L/R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Speaker 10W x 2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USB (Type mini B) x 1 (FW download)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RJ45 x 1 (LAN control)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RS232 (DB-9pin)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IR Receiver x 2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  <w:lang w:val="en-GB"/>
              </w:rPr>
              <w:t>‎</w:t>
            </w:r>
          </w:p>
        </w:tc>
      </w:tr>
      <w:tr w:rsidR="00447FA5" w14:paraId="2A3AA67A" w14:textId="77777777" w:rsidTr="00320603">
        <w:tc>
          <w:tcPr>
            <w:tcW w:w="4531" w:type="dxa"/>
            <w:vAlign w:val="center"/>
          </w:tcPr>
          <w:p w14:paraId="2E55A026" w14:textId="556727D9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lastRenderedPageBreak/>
              <w:t>Złącza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25EDAE0B" w14:textId="471A51CB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Computer in (D-sub 15pin) x 2 (Shared with component)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Monitor out (D-sub 15pin)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Composite Video in (RCA)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S-Video in (Mini DIN 4pin)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HDMI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Audio in (Mini Jack) x 2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Audio out (Mini Jack)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Audio L/R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Speaker 10W x 2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USB (Type mini B) x 1 (FW download)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RJ45 x 1 (LAN control)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RS232 (DB-9pin) x 1</w:t>
            </w:r>
            <w:r w:rsidRPr="00447FA5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  <w:lang w:val="en-GB"/>
              </w:rPr>
              <w:t>IR Receiver x 2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  <w:lang w:val="en-GB"/>
              </w:rPr>
              <w:t>‎</w:t>
            </w:r>
          </w:p>
        </w:tc>
      </w:tr>
      <w:tr w:rsidR="00447FA5" w14:paraId="4AA7BF36" w14:textId="77777777" w:rsidTr="00320603">
        <w:tc>
          <w:tcPr>
            <w:tcW w:w="4531" w:type="dxa"/>
            <w:vAlign w:val="center"/>
          </w:tcPr>
          <w:p w14:paraId="27115EED" w14:textId="71708266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Waga (Bez Opakowania / Z Opakowaniem)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6073844F" w14:textId="57C0A732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5,4KG (bez mocowania ściennego)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6FDCCA7A" w14:textId="77777777" w:rsidTr="00320603">
        <w:tc>
          <w:tcPr>
            <w:tcW w:w="4531" w:type="dxa"/>
            <w:vAlign w:val="center"/>
          </w:tcPr>
          <w:p w14:paraId="205F65C4" w14:textId="044789B4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Wymiary (szer. x wys. x gł.)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06CFE04E" w14:textId="14DB09D3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339 x 237 x 323 mm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3284E7D1" w14:textId="77777777" w:rsidTr="00320603">
        <w:tc>
          <w:tcPr>
            <w:tcW w:w="4531" w:type="dxa"/>
            <w:vAlign w:val="center"/>
          </w:tcPr>
          <w:p w14:paraId="0A2AB394" w14:textId="477A819A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Akcesoria (standardowe)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2337E625" w14:textId="3214A345" w:rsidR="00447FA5" w:rsidRPr="00447FA5" w:rsidRDefault="00447FA5" w:rsidP="00447FA5">
            <w:pPr>
              <w:jc w:val="both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Pilot / Baterie, Kabel Zasilający, Instrukcja Użytkownika CD, Instrukcja Szybkiego Uruchomienia, Karta Gwarancyjna, Kabel VGA(D-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sub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 15pin), Mocowanie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Scienne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, Instrukcja Montażu Ściennego,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62C457AF" w14:textId="77777777" w:rsidTr="00320603">
        <w:tc>
          <w:tcPr>
            <w:tcW w:w="4531" w:type="dxa"/>
            <w:vAlign w:val="center"/>
          </w:tcPr>
          <w:p w14:paraId="71E1F0BD" w14:textId="41CAC829" w:rsidR="00447FA5" w:rsidRPr="008A3504" w:rsidRDefault="00447FA5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>Akcesoria (opcjonalne)</w:t>
            </w:r>
            <w:r w:rsidRPr="008A3504">
              <w:rPr>
                <w:rStyle w:val="Pogrubienie"/>
                <w:rFonts w:ascii="inherit" w:hAnsi="inherit" w:cs="Open Sans"/>
                <w:b w:val="0"/>
                <w:sz w:val="20"/>
                <w:szCs w:val="20"/>
                <w:bdr w:val="none" w:sz="0" w:space="0" w:color="auto" w:frame="1"/>
              </w:rPr>
              <w:t>‎</w:t>
            </w:r>
          </w:p>
        </w:tc>
        <w:tc>
          <w:tcPr>
            <w:tcW w:w="5529" w:type="dxa"/>
            <w:vAlign w:val="center"/>
          </w:tcPr>
          <w:p w14:paraId="03DD7B00" w14:textId="5CC849B5" w:rsidR="00447FA5" w:rsidRPr="00447FA5" w:rsidRDefault="00447FA5" w:rsidP="00447FA5">
            <w:pPr>
              <w:jc w:val="right"/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Lampa, Mocowanie Sufitowe, Okulary 3D,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Document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Camera</w:t>
            </w:r>
            <w:proofErr w:type="spellEnd"/>
            <w:r w:rsidRPr="00447FA5"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 xml:space="preserve"> S30</w:t>
            </w:r>
            <w:r w:rsidRPr="00447FA5">
              <w:rPr>
                <w:rFonts w:ascii="inherit" w:hAnsi="inherit" w:cs="Open Sans"/>
                <w:sz w:val="20"/>
                <w:szCs w:val="20"/>
                <w:bdr w:val="none" w:sz="0" w:space="0" w:color="auto" w:frame="1"/>
              </w:rPr>
              <w:t>‎</w:t>
            </w:r>
          </w:p>
        </w:tc>
      </w:tr>
      <w:tr w:rsidR="00447FA5" w14:paraId="38935AC9" w14:textId="77777777" w:rsidTr="00320603">
        <w:tc>
          <w:tcPr>
            <w:tcW w:w="4531" w:type="dxa"/>
            <w:vAlign w:val="center"/>
          </w:tcPr>
          <w:p w14:paraId="2164C69E" w14:textId="603B97C1" w:rsidR="00447FA5" w:rsidRPr="008A3504" w:rsidRDefault="004B42F8" w:rsidP="00447FA5">
            <w:pPr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</w:pPr>
            <w:r w:rsidRPr="008A3504">
              <w:rPr>
                <w:rStyle w:val="Pogrubienie"/>
                <w:rFonts w:ascii="Open Sans" w:hAnsi="Open Sans" w:cs="Open Sans"/>
                <w:b w:val="0"/>
                <w:sz w:val="20"/>
                <w:szCs w:val="20"/>
                <w:bdr w:val="none" w:sz="0" w:space="0" w:color="auto" w:frame="1"/>
              </w:rPr>
              <w:t xml:space="preserve">Żywotność lampy </w:t>
            </w:r>
          </w:p>
        </w:tc>
        <w:tc>
          <w:tcPr>
            <w:tcW w:w="5529" w:type="dxa"/>
            <w:vAlign w:val="center"/>
          </w:tcPr>
          <w:p w14:paraId="32246069" w14:textId="200B619F" w:rsidR="00447FA5" w:rsidRPr="00447FA5" w:rsidRDefault="004B42F8" w:rsidP="00447FA5">
            <w:pPr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Open Sans" w:hAnsi="Open Sans" w:cs="Open Sans"/>
                <w:sz w:val="20"/>
                <w:szCs w:val="20"/>
                <w:bdr w:val="none" w:sz="0" w:space="0" w:color="auto" w:frame="1"/>
              </w:rPr>
              <w:t>Min 7000H w trybie Eco Smart</w:t>
            </w:r>
          </w:p>
        </w:tc>
      </w:tr>
      <w:tr w:rsidR="0011454F" w:rsidRPr="008A3504" w14:paraId="06B9AFEC" w14:textId="77777777" w:rsidTr="00320603">
        <w:tc>
          <w:tcPr>
            <w:tcW w:w="4531" w:type="dxa"/>
            <w:vAlign w:val="center"/>
          </w:tcPr>
          <w:p w14:paraId="080EA52B" w14:textId="1F13D748" w:rsidR="00447FA5" w:rsidRPr="008A3504" w:rsidRDefault="008A3504" w:rsidP="00447FA5">
            <w:pPr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Inne parametry</w:t>
            </w:r>
          </w:p>
        </w:tc>
        <w:tc>
          <w:tcPr>
            <w:tcW w:w="5529" w:type="dxa"/>
            <w:vAlign w:val="center"/>
          </w:tcPr>
          <w:p w14:paraId="6B39F4D5" w14:textId="2624308B" w:rsidR="00447FA5" w:rsidRDefault="0011454F" w:rsidP="004157D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dr w:val="none" w:sz="0" w:space="0" w:color="auto" w:frame="1"/>
              </w:rPr>
            </w:pPr>
            <w:r w:rsidRPr="004157D6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Wbudowany głośnik</w:t>
            </w:r>
            <w:r w:rsidRPr="004157D6">
              <w:rPr>
                <w:rFonts w:ascii="Calibri" w:hAnsi="Calibri" w:cs="Calibri"/>
                <w:bdr w:val="none" w:sz="0" w:space="0" w:color="auto" w:frame="1"/>
              </w:rPr>
              <w:t xml:space="preserve"> - e</w:t>
            </w:r>
            <w:r w:rsidR="004B42F8" w:rsidRPr="004157D6">
              <w:rPr>
                <w:rFonts w:ascii="Calibri" w:hAnsi="Calibri" w:cs="Calibri"/>
                <w:bdr w:val="none" w:sz="0" w:space="0" w:color="auto" w:frame="1"/>
              </w:rPr>
              <w:t>liminuje konieczność w</w:t>
            </w:r>
            <w:r w:rsidRPr="004157D6">
              <w:rPr>
                <w:rFonts w:ascii="Calibri" w:hAnsi="Calibri" w:cs="Calibri"/>
                <w:bdr w:val="none" w:sz="0" w:space="0" w:color="auto" w:frame="1"/>
              </w:rPr>
              <w:t xml:space="preserve">yposażania </w:t>
            </w:r>
            <w:r w:rsidR="004157D6" w:rsidRPr="004157D6">
              <w:rPr>
                <w:rFonts w:ascii="Calibri" w:hAnsi="Calibri" w:cs="Calibri"/>
                <w:bdr w:val="none" w:sz="0" w:space="0" w:color="auto" w:frame="1"/>
              </w:rPr>
              <w:t>s</w:t>
            </w:r>
            <w:r w:rsidRPr="004157D6">
              <w:rPr>
                <w:rFonts w:ascii="Calibri" w:hAnsi="Calibri" w:cs="Calibri"/>
                <w:bdr w:val="none" w:sz="0" w:space="0" w:color="auto" w:frame="1"/>
              </w:rPr>
              <w:t>ali w dodatkowe głośniki</w:t>
            </w:r>
          </w:p>
          <w:p w14:paraId="4F67FCB6" w14:textId="05C960E8" w:rsidR="00A13C95" w:rsidRDefault="00A13C95" w:rsidP="004157D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dr w:val="none" w:sz="0" w:space="0" w:color="auto" w:frame="1"/>
              </w:rPr>
            </w:pPr>
            <w:r>
              <w:rPr>
                <w:rFonts w:ascii="Calibri" w:hAnsi="Calibri" w:cs="Calibri"/>
                <w:bdr w:val="none" w:sz="0" w:space="0" w:color="auto" w:frame="1"/>
              </w:rPr>
              <w:t>Menu w języku polskim</w:t>
            </w:r>
          </w:p>
          <w:p w14:paraId="34E3156C" w14:textId="271E6999" w:rsidR="004157D6" w:rsidRPr="008A3504" w:rsidRDefault="00A13C95" w:rsidP="00320603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dr w:val="none" w:sz="0" w:space="0" w:color="auto" w:frame="1"/>
              </w:rPr>
            </w:pPr>
            <w:r>
              <w:rPr>
                <w:rFonts w:ascii="Calibri" w:hAnsi="Calibri" w:cs="Calibri"/>
                <w:bdr w:val="none" w:sz="0" w:space="0" w:color="auto" w:frame="1"/>
              </w:rPr>
              <w:t>Uniwersalność połączenia przez gniazdo HDMI(obraz i dźwięk) lub VGA (tylko obraz)</w:t>
            </w:r>
            <w:bookmarkStart w:id="0" w:name="_GoBack"/>
            <w:bookmarkEnd w:id="0"/>
          </w:p>
        </w:tc>
      </w:tr>
      <w:tr w:rsidR="00447FA5" w:rsidRPr="008A3504" w14:paraId="1795D5CA" w14:textId="77777777" w:rsidTr="00320603">
        <w:tc>
          <w:tcPr>
            <w:tcW w:w="4531" w:type="dxa"/>
            <w:vAlign w:val="center"/>
          </w:tcPr>
          <w:p w14:paraId="1C9EA27D" w14:textId="5B42BF59" w:rsidR="00447FA5" w:rsidRPr="008A3504" w:rsidRDefault="0011454F" w:rsidP="0011454F">
            <w:pPr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 xml:space="preserve">Gwarancja </w:t>
            </w:r>
          </w:p>
        </w:tc>
        <w:tc>
          <w:tcPr>
            <w:tcW w:w="5529" w:type="dxa"/>
            <w:vAlign w:val="center"/>
          </w:tcPr>
          <w:p w14:paraId="0CCC6044" w14:textId="5D3B61F2" w:rsidR="00447FA5" w:rsidRPr="008A3504" w:rsidRDefault="0011454F" w:rsidP="00447FA5">
            <w:pPr>
              <w:rPr>
                <w:rFonts w:ascii="Calibri" w:hAnsi="Calibri" w:cs="Calibri"/>
                <w:bdr w:val="none" w:sz="0" w:space="0" w:color="auto" w:frame="1"/>
              </w:rPr>
            </w:pPr>
            <w:r w:rsidRPr="008A3504">
              <w:rPr>
                <w:rStyle w:val="Pogrubienie"/>
                <w:rFonts w:ascii="Calibri" w:hAnsi="Calibri" w:cs="Calibri"/>
                <w:b w:val="0"/>
                <w:bdr w:val="none" w:sz="0" w:space="0" w:color="auto" w:frame="1"/>
              </w:rPr>
              <w:t>3 lata na projektor i 3 lata na lampę</w:t>
            </w:r>
          </w:p>
        </w:tc>
      </w:tr>
    </w:tbl>
    <w:p w14:paraId="296DFF99" w14:textId="77777777" w:rsidR="007045B4" w:rsidRPr="008A3504" w:rsidRDefault="007045B4" w:rsidP="0004784C">
      <w:pPr>
        <w:rPr>
          <w:rFonts w:ascii="Calibri" w:hAnsi="Calibri" w:cs="Calibri"/>
        </w:rPr>
      </w:pPr>
    </w:p>
    <w:p w14:paraId="444803B1" w14:textId="77777777" w:rsidR="0004784C" w:rsidRDefault="0004784C" w:rsidP="0004784C"/>
    <w:sectPr w:rsidR="0004784C" w:rsidSect="00320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6BE9"/>
    <w:multiLevelType w:val="hybridMultilevel"/>
    <w:tmpl w:val="35E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7C88"/>
    <w:multiLevelType w:val="multilevel"/>
    <w:tmpl w:val="8B94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C42B7"/>
    <w:multiLevelType w:val="multilevel"/>
    <w:tmpl w:val="5EA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4B"/>
    <w:rsid w:val="00012267"/>
    <w:rsid w:val="0004784C"/>
    <w:rsid w:val="000E4ECA"/>
    <w:rsid w:val="000F63DA"/>
    <w:rsid w:val="0011454F"/>
    <w:rsid w:val="00153B98"/>
    <w:rsid w:val="00222079"/>
    <w:rsid w:val="00222772"/>
    <w:rsid w:val="00275C84"/>
    <w:rsid w:val="002B2269"/>
    <w:rsid w:val="00320603"/>
    <w:rsid w:val="00361EB8"/>
    <w:rsid w:val="003F297C"/>
    <w:rsid w:val="004157D6"/>
    <w:rsid w:val="00447FA5"/>
    <w:rsid w:val="00497C49"/>
    <w:rsid w:val="004B42F8"/>
    <w:rsid w:val="00535E90"/>
    <w:rsid w:val="00604EAA"/>
    <w:rsid w:val="0061724B"/>
    <w:rsid w:val="00640704"/>
    <w:rsid w:val="006E7EAC"/>
    <w:rsid w:val="007045B4"/>
    <w:rsid w:val="007522CD"/>
    <w:rsid w:val="00764A65"/>
    <w:rsid w:val="007B6CE2"/>
    <w:rsid w:val="00861E70"/>
    <w:rsid w:val="0087277F"/>
    <w:rsid w:val="008A3504"/>
    <w:rsid w:val="0091007F"/>
    <w:rsid w:val="009526D3"/>
    <w:rsid w:val="009F57D4"/>
    <w:rsid w:val="00A13C95"/>
    <w:rsid w:val="00AD665F"/>
    <w:rsid w:val="00B405B1"/>
    <w:rsid w:val="00BE009C"/>
    <w:rsid w:val="00BF1E8E"/>
    <w:rsid w:val="00C52E02"/>
    <w:rsid w:val="00C541FC"/>
    <w:rsid w:val="00C832CD"/>
    <w:rsid w:val="00DC0D2B"/>
    <w:rsid w:val="00E25DEF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AD8A"/>
  <w15:chartTrackingRefBased/>
  <w15:docId w15:val="{662E471F-5FAA-4327-957C-119B821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724B"/>
    <w:rPr>
      <w:color w:val="0000FF"/>
      <w:u w:val="single"/>
    </w:rPr>
  </w:style>
  <w:style w:type="table" w:styleId="Tabela-Siatka">
    <w:name w:val="Table Grid"/>
    <w:basedOn w:val="Standardowy"/>
    <w:uiPriority w:val="39"/>
    <w:rsid w:val="0061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DC0D2B"/>
  </w:style>
  <w:style w:type="character" w:styleId="Odwoaniedokomentarza">
    <w:name w:val="annotation reference"/>
    <w:basedOn w:val="Domylnaczcionkaakapitu"/>
    <w:uiPriority w:val="99"/>
    <w:semiHidden/>
    <w:unhideWhenUsed/>
    <w:rsid w:val="0004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4C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2B2269"/>
    <w:rPr>
      <w:b/>
      <w:bCs/>
    </w:rPr>
  </w:style>
  <w:style w:type="paragraph" w:styleId="Akapitzlist">
    <w:name w:val="List Paragraph"/>
    <w:basedOn w:val="Normalny"/>
    <w:uiPriority w:val="34"/>
    <w:qFormat/>
    <w:rsid w:val="0041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Drzewiecki</dc:creator>
  <cp:keywords/>
  <dc:description/>
  <cp:lastModifiedBy>pracownik</cp:lastModifiedBy>
  <cp:revision>4</cp:revision>
  <cp:lastPrinted>2017-10-30T08:40:00Z</cp:lastPrinted>
  <dcterms:created xsi:type="dcterms:W3CDTF">2017-11-07T10:35:00Z</dcterms:created>
  <dcterms:modified xsi:type="dcterms:W3CDTF">2017-11-09T14:02:00Z</dcterms:modified>
</cp:coreProperties>
</file>