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40" w:rsidRPr="00E40E40" w:rsidRDefault="00E40E40" w:rsidP="00E40E40">
      <w:pPr>
        <w:tabs>
          <w:tab w:val="left" w:pos="8460"/>
        </w:tabs>
        <w:spacing w:before="48" w:after="0" w:line="269" w:lineRule="exact"/>
        <w:ind w:left="1954" w:hanging="912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tab/>
      </w:r>
      <w:r>
        <w:rPr>
          <w:rFonts w:ascii="Calibri" w:eastAsia="Calibri" w:hAnsi="Calibri" w:cs="Calibri"/>
          <w:b/>
          <w:bCs/>
          <w:sz w:val="20"/>
        </w:rPr>
        <w:tab/>
      </w:r>
      <w:r w:rsidRPr="00E40E40">
        <w:rPr>
          <w:rFonts w:ascii="Calibri" w:eastAsia="Calibri" w:hAnsi="Calibri" w:cs="Calibri"/>
          <w:bCs/>
          <w:sz w:val="20"/>
        </w:rPr>
        <w:t>Załącznik Nr 2</w:t>
      </w:r>
    </w:p>
    <w:p w:rsidR="00E40E40" w:rsidRDefault="00E40E40" w:rsidP="00406001">
      <w:pPr>
        <w:spacing w:before="48" w:after="0" w:line="269" w:lineRule="exact"/>
        <w:ind w:left="1954" w:hanging="912"/>
        <w:rPr>
          <w:rFonts w:ascii="Calibri" w:eastAsia="Calibri" w:hAnsi="Calibri" w:cs="Calibri"/>
          <w:b/>
          <w:bCs/>
          <w:sz w:val="20"/>
        </w:rPr>
      </w:pPr>
    </w:p>
    <w:p w:rsidR="00406001" w:rsidRPr="00406001" w:rsidRDefault="00406001" w:rsidP="00406001">
      <w:pPr>
        <w:spacing w:before="48" w:after="0" w:line="269" w:lineRule="exact"/>
        <w:ind w:left="1954" w:hanging="912"/>
        <w:rPr>
          <w:rFonts w:ascii="Calibri" w:eastAsia="Calibri" w:hAnsi="Calibri" w:cs="Calibri"/>
          <w:sz w:val="20"/>
          <w:szCs w:val="20"/>
        </w:rPr>
      </w:pPr>
      <w:r w:rsidRPr="00406001">
        <w:rPr>
          <w:rFonts w:ascii="Calibri" w:eastAsia="Calibri" w:hAnsi="Calibri" w:cs="Calibri"/>
          <w:b/>
          <w:bCs/>
          <w:sz w:val="20"/>
        </w:rPr>
        <w:t xml:space="preserve">Deklaracja dotycząca spełniania minimalnych wymagań, co do wyposażenia dla obiektów świadczących usługi hotelarskie, niebędących obiektami hotelarskimi oraz pól biwakowych na terenie </w:t>
      </w:r>
      <w:r w:rsidR="004801ED">
        <w:rPr>
          <w:rFonts w:ascii="Calibri" w:eastAsia="Calibri" w:hAnsi="Calibri" w:cs="Calibri"/>
          <w:b/>
          <w:bCs/>
          <w:sz w:val="20"/>
        </w:rPr>
        <w:t>gminy</w:t>
      </w:r>
      <w:r w:rsidRPr="00406001">
        <w:rPr>
          <w:rFonts w:ascii="Calibri" w:eastAsia="Calibri" w:hAnsi="Calibri" w:cs="Calibri"/>
          <w:b/>
          <w:bCs/>
          <w:sz w:val="20"/>
        </w:rPr>
        <w:t xml:space="preserve"> </w:t>
      </w:r>
      <w:r w:rsidR="00E40E40">
        <w:rPr>
          <w:rFonts w:ascii="Calibri" w:eastAsia="Calibri" w:hAnsi="Calibri" w:cs="Calibri"/>
          <w:b/>
          <w:bCs/>
          <w:sz w:val="20"/>
        </w:rPr>
        <w:t>Harasiuki</w:t>
      </w:r>
    </w:p>
    <w:p w:rsidR="00406001" w:rsidRPr="00406001" w:rsidRDefault="00406001" w:rsidP="00406001">
      <w:pPr>
        <w:spacing w:after="0" w:line="221" w:lineRule="exact"/>
        <w:ind w:left="2184" w:right="2184"/>
        <w:jc w:val="center"/>
        <w:rPr>
          <w:rFonts w:ascii="Calibri" w:eastAsia="Calibri" w:hAnsi="Calibri" w:cs="Calibri"/>
          <w:sz w:val="18"/>
          <w:szCs w:val="18"/>
        </w:rPr>
      </w:pPr>
      <w:r w:rsidRPr="00406001">
        <w:rPr>
          <w:rFonts w:ascii="Calibri" w:eastAsia="Calibri" w:hAnsi="Calibri" w:cs="Calibri"/>
          <w:sz w:val="18"/>
        </w:rPr>
        <w:t>(zawarte w rozporządzeniu Ministra Gospodarki i Pracy z dnia</w:t>
      </w:r>
      <w:r w:rsidR="00E40E40">
        <w:rPr>
          <w:rFonts w:ascii="Calibri" w:eastAsia="Calibri" w:hAnsi="Calibri" w:cs="Calibri"/>
          <w:sz w:val="18"/>
        </w:rPr>
        <w:t xml:space="preserve"> 19 sierpnia 2004r. Dz.U. z 2017r. </w:t>
      </w:r>
      <w:r w:rsidRPr="00406001">
        <w:rPr>
          <w:rFonts w:ascii="Calibri" w:eastAsia="Calibri" w:hAnsi="Calibri" w:cs="Calibri"/>
          <w:sz w:val="18"/>
        </w:rPr>
        <w:t xml:space="preserve"> poz. </w:t>
      </w:r>
      <w:r w:rsidR="00E40E40">
        <w:rPr>
          <w:rFonts w:ascii="Calibri" w:eastAsia="Calibri" w:hAnsi="Calibri" w:cs="Calibri"/>
          <w:sz w:val="18"/>
        </w:rPr>
        <w:t>2166)</w:t>
      </w:r>
    </w:p>
    <w:p w:rsidR="00406001" w:rsidRPr="00406001" w:rsidRDefault="00406001" w:rsidP="00406001">
      <w:pPr>
        <w:spacing w:before="206" w:after="0" w:line="1" w:lineRule="exact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4"/>
        <w:gridCol w:w="7940"/>
        <w:gridCol w:w="14"/>
        <w:gridCol w:w="1431"/>
        <w:gridCol w:w="28"/>
      </w:tblGrid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Lp.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Wymagania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5" w:lineRule="exact"/>
              <w:ind w:right="298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+ spełnia / - nie spełnia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10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b/>
                <w:bCs/>
                <w:sz w:val="18"/>
              </w:rPr>
              <w:t>I. Dla wynajmowania miejsc na ustawienie namiotów i przyczep samochodowych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50" w:lineRule="exact"/>
              <w:ind w:left="10" w:hanging="10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  <w:r w:rsidRPr="00406001">
              <w:rPr>
                <w:rFonts w:ascii="Calibri" w:eastAsia="Calibri" w:hAnsi="Calibri" w:cs="Calibri"/>
                <w:sz w:val="12"/>
              </w:rPr>
              <w:t>1)</w:t>
            </w:r>
          </w:p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Punkt poboru wody do picia i potrzeb gospodarczych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Miejsce wylewania nieczystości płynnych odpowiednio zabezpieczone i oznakowane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Pojemnik na śmieci i odpady stałe, regularnie opróżniany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Ustęp utrzymywany w czystości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10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b/>
                <w:bCs/>
                <w:sz w:val="18"/>
              </w:rPr>
              <w:t>II. Dla wynajmowania miejsc w namiotach, przyczepach mieszkalnych, domkach turystycznych i obiektach</w:t>
            </w:r>
          </w:p>
          <w:p w:rsidR="00406001" w:rsidRPr="00406001" w:rsidRDefault="00406001" w:rsidP="004060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b/>
                <w:bCs/>
                <w:sz w:val="18"/>
              </w:rPr>
              <w:t>prowizorycznych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Stanowiska dla namiotów i przyczep mieszkalnych oraz dojścia do stanowisk utwardzone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7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Oświetlenie dojść do stanowisk i obiektów higieniczno-sanitarnych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Półka lub stelaż na rzeczy osobiste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9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5" w:lineRule="exact"/>
              <w:ind w:right="1920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10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b/>
                <w:bCs/>
                <w:sz w:val="18"/>
              </w:rPr>
              <w:t>III. Dla wynajmowania miejsc i świadczenia usług w budynkach stałych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Ogrzewanie - w całym obiekcie w miesiącach X-IV, temperatura minimum 18 °C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11</w:t>
            </w: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Instalacja sanitarna: zimna woda przez całą dobę i dostęp do ciepłej wody</w:t>
            </w:r>
            <w:r w:rsidRPr="00406001">
              <w:rPr>
                <w:rFonts w:ascii="Calibri" w:eastAsia="Calibri" w:hAnsi="Calibri" w:cs="Calibri"/>
                <w:sz w:val="18"/>
                <w:vertAlign w:val="superscript"/>
              </w:rPr>
              <w:t>2)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12</w:t>
            </w: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Maksymalna liczba osób przypadających na jeden w.h.s. - 15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Wyposażenie podstawowe w.h.s.: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1) natrysk lub wanna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2) umywalka z blatem lub półką i wieszakiem na ręcznik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3) WC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4) lustro z górnym lub bocznym oświetleniem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5) uniwersalne gniazdko elektryczne z osłoną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6) pojemnik na śmieci (niepalny lub trudno zapalny)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7) dozownik do płynnego mydła i ręczniki papierowe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10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b/>
                <w:bCs/>
                <w:sz w:val="18"/>
              </w:rPr>
              <w:t>IV. Dla wynajmowania miejsc noclegowych w pomieszczeniach wspólnych(salach)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14</w:t>
            </w: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Powierzchnia sal nie mniejsza niż 2,5 m</w:t>
            </w:r>
            <w:r w:rsidRPr="00406001">
              <w:rPr>
                <w:rFonts w:ascii="Calibri" w:eastAsia="Calibri" w:hAnsi="Calibri" w:cs="Calibri"/>
                <w:sz w:val="18"/>
                <w:vertAlign w:val="superscript"/>
              </w:rPr>
              <w:t>2</w:t>
            </w:r>
            <w:r w:rsidRPr="00406001">
              <w:rPr>
                <w:rFonts w:ascii="Calibri" w:eastAsia="Calibri" w:hAnsi="Calibri" w:cs="Calibri"/>
                <w:sz w:val="18"/>
              </w:rPr>
              <w:t xml:space="preserve"> - na jedną osobę (przy łóżkach piętrowych 1,5 m</w:t>
            </w:r>
            <w:r w:rsidRPr="00406001">
              <w:rPr>
                <w:rFonts w:ascii="Calibri" w:eastAsia="Calibri" w:hAnsi="Calibri" w:cs="Calibri"/>
                <w:sz w:val="18"/>
                <w:vertAlign w:val="superscript"/>
              </w:rPr>
              <w:t>2</w:t>
            </w:r>
            <w:r w:rsidRPr="00406001">
              <w:rPr>
                <w:rFonts w:ascii="Calibri" w:eastAsia="Calibri" w:hAnsi="Calibri" w:cs="Calibri"/>
                <w:sz w:val="18"/>
              </w:rPr>
              <w:t>)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Wyposażenie sal sypialnych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1) łóżka jednoosobowe o wymiarach minimum 80 x 190 cm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2) oddzielne zamykane szafki dla każdej osoby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3) stół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4) krzesła lub taborety (1 na osobę) lub ławy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5) wieszaki na odzież wierzchnią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6) lustro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7) oświetlenie ogólne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16</w:t>
            </w:r>
          </w:p>
        </w:tc>
        <w:tc>
          <w:tcPr>
            <w:tcW w:w="9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Dostęp do w.h.s. jak w lp. 12 i 13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10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b/>
                <w:bCs/>
                <w:sz w:val="18"/>
              </w:rPr>
              <w:t>V. Dla wynajmowania samodzielnych pokoi</w:t>
            </w: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17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Powierzchnia mieszkalna w m</w:t>
            </w:r>
            <w:r w:rsidRPr="00406001">
              <w:rPr>
                <w:rFonts w:ascii="Calibri" w:eastAsia="Calibri" w:hAnsi="Calibri" w:cs="Calibri"/>
                <w:sz w:val="18"/>
                <w:vertAlign w:val="superscript"/>
              </w:rPr>
              <w:t>2</w:t>
            </w:r>
            <w:r w:rsidRPr="00406001"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1) pokój 1- i 2-osobowy - 6 m</w:t>
            </w:r>
            <w:r w:rsidRPr="00406001">
              <w:rPr>
                <w:rFonts w:ascii="Calibri" w:eastAsia="Calibri" w:hAnsi="Calibri" w:cs="Calibri"/>
                <w:sz w:val="18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2) pokój większy niż 2-osobowy - dodatkowo 2 m</w:t>
            </w:r>
            <w:r w:rsidRPr="00406001">
              <w:rPr>
                <w:rFonts w:ascii="Calibri" w:eastAsia="Calibri" w:hAnsi="Calibri" w:cs="Calibri"/>
                <w:sz w:val="18"/>
                <w:vertAlign w:val="superscript"/>
              </w:rPr>
              <w:t>2</w:t>
            </w:r>
            <w:r w:rsidRPr="00406001">
              <w:rPr>
                <w:rFonts w:ascii="Calibri" w:eastAsia="Calibri" w:hAnsi="Calibri" w:cs="Calibri"/>
                <w:sz w:val="18"/>
              </w:rPr>
              <w:t xml:space="preserve"> na każdą następną osobę</w:t>
            </w:r>
            <w:r w:rsidRPr="00406001">
              <w:rPr>
                <w:rFonts w:ascii="Calibri" w:eastAsia="Calibri" w:hAnsi="Calibri" w:cs="Calibri"/>
                <w:sz w:val="18"/>
                <w:vertAlign w:val="superscript"/>
              </w:rPr>
              <w:t>3)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18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Zestaw wyposażenia meblowego: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5" w:lineRule="exact"/>
              <w:ind w:firstLine="10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1) łóżka jednoosobowe o wymiarach minimum 80 x 190 cm lub łóżka dwuosobowe o wymiarach minimum 120 x 190 cm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2) nocny stolik lub półka przy każdym łóżku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3) stół lub stolik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4) krzesło lub taboret (1 na osobę, lecz nie mniej niż 2 na pokój) lub ława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5) wieszak na odzież oraz półka lub stelaż na rzeczy osobiste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19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Pościel dla jednej osoby: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1) kołdra lub dwa koce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2) poduszka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3) poszwa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4) poszewka na poduszkę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5) prześcieradło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Oświetlenie - minimum jeden punkt świetlny o mocy 60 W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rPr>
          <w:gridAfter w:val="1"/>
          <w:wAfter w:w="28" w:type="dxa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Zasłony okienne zaciemniające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22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Dostęp do w.h.s. jak w lp. 12 i 13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23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Kosz na śmieci niepalny lub trudno zapalny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c>
          <w:tcPr>
            <w:tcW w:w="1022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ind w:left="4272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b/>
                <w:bCs/>
                <w:sz w:val="18"/>
              </w:rPr>
              <w:t>POLA BIWAKOWE</w:t>
            </w: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Lp.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Wymagania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5" w:lineRule="exact"/>
              <w:ind w:right="312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+ spełnia / - nie spełnia</w:t>
            </w: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Ogrodzenie terenu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Pojemnik na śmieci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Umywalnie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Ustępy osobne dla kobiet i mężczyzn (spłukiwane woda bieżąca lub biotoalety)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06001" w:rsidRPr="00406001"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06001">
              <w:rPr>
                <w:rFonts w:ascii="Calibri" w:eastAsia="Calibri" w:hAnsi="Calibri" w:cs="Calibri"/>
                <w:sz w:val="18"/>
              </w:rPr>
              <w:t>Punkty poboru wody do picia na terenie obozowiska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001" w:rsidRPr="00406001" w:rsidRDefault="00406001" w:rsidP="004060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06001" w:rsidRPr="00406001" w:rsidRDefault="00406001" w:rsidP="00406001">
      <w:pPr>
        <w:spacing w:after="0" w:line="240" w:lineRule="exact"/>
        <w:ind w:left="586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before="226" w:after="0" w:line="240" w:lineRule="auto"/>
        <w:ind w:left="586"/>
        <w:jc w:val="both"/>
        <w:rPr>
          <w:rFonts w:ascii="Calibri" w:eastAsia="Calibri" w:hAnsi="Calibri" w:cs="Calibri"/>
          <w:sz w:val="18"/>
          <w:szCs w:val="18"/>
        </w:rPr>
      </w:pPr>
      <w:r w:rsidRPr="00406001">
        <w:rPr>
          <w:rFonts w:ascii="Calibri" w:eastAsia="Calibri" w:hAnsi="Calibri" w:cs="Calibri"/>
          <w:sz w:val="18"/>
          <w:u w:val="single"/>
        </w:rPr>
        <w:t>Objaśnienia odnośników i skrótów:</w:t>
      </w:r>
    </w:p>
    <w:p w:rsidR="00406001" w:rsidRPr="00406001" w:rsidRDefault="00406001" w:rsidP="00406001">
      <w:pPr>
        <w:numPr>
          <w:ilvl w:val="0"/>
          <w:numId w:val="1"/>
        </w:numPr>
        <w:tabs>
          <w:tab w:val="left" w:pos="864"/>
        </w:tabs>
        <w:spacing w:before="202" w:after="0" w:line="245" w:lineRule="exact"/>
        <w:ind w:left="586"/>
        <w:rPr>
          <w:rFonts w:ascii="Calibri" w:eastAsia="Calibri" w:hAnsi="Calibri" w:cs="Calibri"/>
          <w:sz w:val="18"/>
        </w:rPr>
      </w:pPr>
      <w:r w:rsidRPr="00406001">
        <w:rPr>
          <w:rFonts w:ascii="Calibri" w:eastAsia="Calibri" w:hAnsi="Calibri" w:cs="Calibri"/>
          <w:sz w:val="18"/>
        </w:rPr>
        <w:t>Dopuszcza się miejsca biwakowania przy szlakach wodnych bez punktu poboru wody do picia.</w:t>
      </w:r>
    </w:p>
    <w:p w:rsidR="00406001" w:rsidRPr="00406001" w:rsidRDefault="00406001" w:rsidP="00406001">
      <w:pPr>
        <w:numPr>
          <w:ilvl w:val="0"/>
          <w:numId w:val="1"/>
        </w:numPr>
        <w:tabs>
          <w:tab w:val="left" w:pos="864"/>
        </w:tabs>
        <w:spacing w:after="0" w:line="245" w:lineRule="exact"/>
        <w:ind w:left="586"/>
        <w:rPr>
          <w:rFonts w:ascii="Calibri" w:eastAsia="Calibri" w:hAnsi="Calibri" w:cs="Calibri"/>
          <w:sz w:val="18"/>
        </w:rPr>
      </w:pPr>
      <w:r w:rsidRPr="00406001">
        <w:rPr>
          <w:rFonts w:ascii="Calibri" w:eastAsia="Calibri" w:hAnsi="Calibri" w:cs="Calibri"/>
          <w:sz w:val="18"/>
        </w:rPr>
        <w:t>Minimum dwie godziny rano i dwie godziny wieczorem o ustalonych porach.</w:t>
      </w:r>
    </w:p>
    <w:p w:rsidR="00406001" w:rsidRPr="00406001" w:rsidRDefault="00406001" w:rsidP="00406001">
      <w:pPr>
        <w:numPr>
          <w:ilvl w:val="0"/>
          <w:numId w:val="1"/>
        </w:numPr>
        <w:tabs>
          <w:tab w:val="left" w:pos="864"/>
        </w:tabs>
        <w:spacing w:after="0" w:line="245" w:lineRule="exact"/>
        <w:ind w:left="586" w:right="1037"/>
        <w:jc w:val="both"/>
        <w:rPr>
          <w:rFonts w:ascii="Calibri" w:eastAsia="Calibri" w:hAnsi="Calibri" w:cs="Calibri"/>
          <w:sz w:val="18"/>
        </w:rPr>
      </w:pPr>
      <w:r w:rsidRPr="00406001">
        <w:rPr>
          <w:rFonts w:ascii="Calibri" w:eastAsia="Calibri" w:hAnsi="Calibri" w:cs="Calibri"/>
          <w:sz w:val="18"/>
        </w:rPr>
        <w:t>W pomieszczeniach o wysokości co najmniej 2,5 m dopuszcza się łóżka piętrowe - powierzchnia pokoju może zostać zmniejszona o 20 %.</w:t>
      </w:r>
    </w:p>
    <w:p w:rsidR="00406001" w:rsidRPr="00406001" w:rsidRDefault="00406001" w:rsidP="00406001">
      <w:pPr>
        <w:spacing w:before="226" w:after="0" w:line="240" w:lineRule="auto"/>
        <w:ind w:left="581"/>
        <w:jc w:val="both"/>
        <w:rPr>
          <w:rFonts w:ascii="Calibri" w:eastAsia="Calibri" w:hAnsi="Calibri" w:cs="Calibri"/>
          <w:sz w:val="18"/>
          <w:szCs w:val="18"/>
        </w:rPr>
      </w:pPr>
      <w:r w:rsidRPr="00406001">
        <w:rPr>
          <w:rFonts w:ascii="Calibri" w:eastAsia="Calibri" w:hAnsi="Calibri" w:cs="Calibri"/>
          <w:sz w:val="18"/>
        </w:rPr>
        <w:t>w.h.s. - węzeł higieniczno-sanitarny.</w:t>
      </w:r>
    </w:p>
    <w:p w:rsidR="00406001" w:rsidRPr="00406001" w:rsidRDefault="00406001" w:rsidP="00406001">
      <w:pPr>
        <w:spacing w:after="0" w:line="240" w:lineRule="exact"/>
        <w:ind w:left="5410" w:right="1862"/>
        <w:jc w:val="center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410" w:right="1862"/>
        <w:jc w:val="center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410" w:right="1862"/>
        <w:jc w:val="center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410" w:right="1862"/>
        <w:jc w:val="center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410" w:right="1862"/>
        <w:jc w:val="center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410" w:right="1862"/>
        <w:jc w:val="center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before="43" w:after="0" w:line="197" w:lineRule="exact"/>
        <w:ind w:left="5410" w:right="1862"/>
        <w:jc w:val="center"/>
        <w:rPr>
          <w:rFonts w:ascii="Calibri" w:eastAsia="Calibri" w:hAnsi="Calibri" w:cs="Calibri"/>
          <w:sz w:val="16"/>
          <w:szCs w:val="16"/>
        </w:rPr>
      </w:pPr>
      <w:r w:rsidRPr="00406001">
        <w:rPr>
          <w:rFonts w:ascii="Calibri" w:eastAsia="Calibri" w:hAnsi="Calibri" w:cs="Calibri"/>
          <w:sz w:val="16"/>
        </w:rPr>
        <w:t>Pieczątka imienna, czytelny podpis właściciela zarządzającego lub dzierżawcy obiektu</w:t>
      </w: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Pr="00406001" w:rsidRDefault="00406001" w:rsidP="00406001">
      <w:pPr>
        <w:spacing w:after="0" w:line="240" w:lineRule="exact"/>
        <w:ind w:left="581"/>
        <w:jc w:val="both"/>
        <w:rPr>
          <w:rFonts w:ascii="Calibri" w:eastAsia="Calibri" w:hAnsi="Calibri" w:cs="Calibri"/>
          <w:sz w:val="20"/>
          <w:szCs w:val="20"/>
        </w:rPr>
      </w:pPr>
    </w:p>
    <w:p w:rsidR="00406001" w:rsidRDefault="00406001">
      <w:pPr>
        <w:pStyle w:val="Style137"/>
        <w:spacing w:before="96"/>
        <w:ind w:left="581"/>
        <w:jc w:val="both"/>
        <w:rPr>
          <w:sz w:val="18"/>
          <w:szCs w:val="18"/>
        </w:rPr>
      </w:pPr>
    </w:p>
    <w:sectPr w:rsidR="00406001" w:rsidSect="00406001">
      <w:pgSz w:w="11909" w:h="16838"/>
      <w:pgMar w:top="566" w:right="845" w:bottom="1123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919"/>
    <w:multiLevelType w:val="singleLevel"/>
    <w:tmpl w:val="02BC3D8C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>
    <w:useFELayout/>
  </w:compat>
  <w:rsids>
    <w:rsidRoot w:val="00406001"/>
    <w:rsid w:val="00406001"/>
    <w:rsid w:val="00447FF9"/>
    <w:rsid w:val="004801ED"/>
    <w:rsid w:val="00BB358E"/>
    <w:rsid w:val="00E40E40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406001"/>
    <w:pPr>
      <w:spacing w:after="0" w:line="271" w:lineRule="exact"/>
      <w:ind w:hanging="912"/>
    </w:pPr>
    <w:rPr>
      <w:rFonts w:ascii="Calibri" w:eastAsia="Calibri" w:hAnsi="Calibri" w:cs="Calibri"/>
      <w:sz w:val="20"/>
      <w:szCs w:val="20"/>
    </w:rPr>
  </w:style>
  <w:style w:type="paragraph" w:customStyle="1" w:styleId="Style1">
    <w:name w:val="Style1"/>
    <w:basedOn w:val="Normalny"/>
    <w:rsid w:val="00406001"/>
    <w:pPr>
      <w:spacing w:after="0" w:line="221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yle66">
    <w:name w:val="Style66"/>
    <w:basedOn w:val="Normalny"/>
    <w:rsid w:val="0040600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0">
    <w:name w:val="Style10"/>
    <w:basedOn w:val="Normalny"/>
    <w:rsid w:val="0040600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4">
    <w:name w:val="Style4"/>
    <w:basedOn w:val="Normalny"/>
    <w:rsid w:val="00406001"/>
    <w:pPr>
      <w:spacing w:after="0"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Style105">
    <w:name w:val="Style105"/>
    <w:basedOn w:val="Normalny"/>
    <w:rsid w:val="0040600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34">
    <w:name w:val="Style134"/>
    <w:basedOn w:val="Normalny"/>
    <w:rsid w:val="00406001"/>
    <w:pPr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e136">
    <w:name w:val="Style136"/>
    <w:basedOn w:val="Normalny"/>
    <w:rsid w:val="00406001"/>
    <w:pPr>
      <w:spacing w:after="0" w:line="197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tyle137">
    <w:name w:val="Style137"/>
    <w:basedOn w:val="Normalny"/>
    <w:rsid w:val="0040600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Style0">
    <w:name w:val="CharStyle0"/>
    <w:basedOn w:val="Domylnaczcionkaakapitu"/>
    <w:rsid w:val="00406001"/>
    <w:rPr>
      <w:rFonts w:ascii="Calibri" w:eastAsia="Calibri" w:hAnsi="Calibri" w:cs="Calibri"/>
      <w:b/>
      <w:bCs/>
      <w:i w:val="0"/>
      <w:iCs w:val="0"/>
      <w:smallCaps w:val="0"/>
      <w:sz w:val="20"/>
      <w:szCs w:val="20"/>
    </w:rPr>
  </w:style>
  <w:style w:type="character" w:customStyle="1" w:styleId="CharStyle1">
    <w:name w:val="CharStyle1"/>
    <w:basedOn w:val="Domylnaczcionkaakapitu"/>
    <w:rsid w:val="00406001"/>
    <w:rPr>
      <w:rFonts w:ascii="Calibri" w:eastAsia="Calibri" w:hAnsi="Calibri" w:cs="Calibri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Domylnaczcionkaakapitu"/>
    <w:rsid w:val="00406001"/>
    <w:rPr>
      <w:rFonts w:ascii="Calibri" w:eastAsia="Calibri" w:hAnsi="Calibri" w:cs="Calibri"/>
      <w:b w:val="0"/>
      <w:bCs w:val="0"/>
      <w:i w:val="0"/>
      <w:iCs w:val="0"/>
      <w:smallCaps w:val="0"/>
      <w:sz w:val="12"/>
      <w:szCs w:val="12"/>
    </w:rPr>
  </w:style>
  <w:style w:type="character" w:customStyle="1" w:styleId="CharStyle5">
    <w:name w:val="CharStyle5"/>
    <w:basedOn w:val="Domylnaczcionkaakapitu"/>
    <w:rsid w:val="00406001"/>
    <w:rPr>
      <w:rFonts w:ascii="Calibri" w:eastAsia="Calibri" w:hAnsi="Calibri" w:cs="Calibri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Domylnaczcionkaakapitu"/>
    <w:rsid w:val="00406001"/>
    <w:rPr>
      <w:rFonts w:ascii="Calibri" w:eastAsia="Calibri" w:hAnsi="Calibri" w:cs="Calibri"/>
      <w:b w:val="0"/>
      <w:bCs w:val="0"/>
      <w:i w:val="0"/>
      <w:iCs w:val="0"/>
      <w:smallCaps w:val="0"/>
      <w:sz w:val="16"/>
      <w:szCs w:val="16"/>
    </w:rPr>
  </w:style>
  <w:style w:type="character" w:customStyle="1" w:styleId="CharStyle7">
    <w:name w:val="CharStyle7"/>
    <w:basedOn w:val="Domylnaczcionkaakapitu"/>
    <w:rsid w:val="00406001"/>
    <w:rPr>
      <w:rFonts w:ascii="Calibri" w:eastAsia="Calibri" w:hAnsi="Calibri" w:cs="Calibri"/>
      <w:b w:val="0"/>
      <w:bCs w:val="0"/>
      <w:i w:val="0"/>
      <w:iCs w:val="0"/>
      <w:smallCap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adamski</dc:creator>
  <cp:keywords/>
  <cp:lastModifiedBy>pracownik</cp:lastModifiedBy>
  <cp:revision>7</cp:revision>
  <cp:lastPrinted>2018-01-24T08:58:00Z</cp:lastPrinted>
  <dcterms:created xsi:type="dcterms:W3CDTF">2018-01-24T08:56:00Z</dcterms:created>
  <dcterms:modified xsi:type="dcterms:W3CDTF">2018-01-24T09:34:00Z</dcterms:modified>
</cp:coreProperties>
</file>