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8B7" w14:textId="4247D7F2" w:rsidR="00BE4FE2" w:rsidRDefault="00BE4FE2" w:rsidP="00BE4FE2">
      <w:pPr>
        <w:jc w:val="right"/>
        <w:rPr>
          <w:b/>
          <w:sz w:val="21"/>
        </w:rPr>
      </w:pPr>
      <w:r w:rsidRPr="00E7009B">
        <w:rPr>
          <w:b/>
          <w:sz w:val="21"/>
        </w:rPr>
        <w:t xml:space="preserve">załącznik nr </w:t>
      </w:r>
      <w:r w:rsidR="00456018" w:rsidRPr="00E7009B">
        <w:rPr>
          <w:b/>
          <w:sz w:val="21"/>
        </w:rPr>
        <w:t>2</w:t>
      </w:r>
    </w:p>
    <w:p w14:paraId="429A7F7C" w14:textId="56142709" w:rsidR="001B72D5" w:rsidRPr="00B927D0" w:rsidRDefault="001B72D5" w:rsidP="001B72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7D0"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="002D29C8">
        <w:rPr>
          <w:rFonts w:ascii="Times New Roman" w:hAnsi="Times New Roman" w:cs="Times New Roman"/>
          <w:b/>
          <w:bCs/>
          <w:sz w:val="24"/>
          <w:szCs w:val="24"/>
        </w:rPr>
        <w:t>pomocy dydaktycznych do zajęć z robotyki</w:t>
      </w:r>
      <w:r w:rsidRPr="00B927D0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 pt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7C84">
        <w:rPr>
          <w:rFonts w:ascii="Times New Roman" w:hAnsi="Times New Roman"/>
          <w:b/>
          <w:sz w:val="24"/>
          <w:szCs w:val="24"/>
        </w:rPr>
        <w:t>"</w:t>
      </w:r>
      <w:r w:rsidRPr="00EE7C84">
        <w:rPr>
          <w:rStyle w:val="FontStyle28"/>
          <w:rFonts w:ascii="Times New Roman" w:hAnsi="Times New Roman" w:cs="Times New Roman"/>
          <w:b/>
          <w:sz w:val="24"/>
          <w:szCs w:val="24"/>
        </w:rPr>
        <w:t>Z nauką i pasją kreuję swoją przyszłość w Gminie Gryfów Śląski"</w:t>
      </w:r>
      <w:r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  <w:r w:rsidRPr="00B927D0">
        <w:rPr>
          <w:rFonts w:ascii="Times New Roman" w:hAnsi="Times New Roman" w:cs="Times New Roman"/>
          <w:b/>
          <w:bCs/>
          <w:sz w:val="24"/>
          <w:szCs w:val="24"/>
        </w:rPr>
        <w:t>realizowanego w ramach RPO Województwa Dolnośląskiego współfinansowanego przez Unię Europejską w ramach środków Europejskiego Funduszu Społecznego</w:t>
      </w:r>
    </w:p>
    <w:p w14:paraId="59343322" w14:textId="77777777" w:rsidR="001B72D5" w:rsidRPr="00E7009B" w:rsidRDefault="001B72D5" w:rsidP="00BE4FE2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14:paraId="6CE1DE87" w14:textId="726EB58E" w:rsidR="000527B8" w:rsidRDefault="004248B8" w:rsidP="00D45491">
      <w:pPr>
        <w:rPr>
          <w:rFonts w:ascii="Times New Roman" w:hAnsi="Times New Roman" w:cs="Times New Roman"/>
        </w:rPr>
      </w:pPr>
      <w:r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1</w:t>
      </w:r>
      <w:r w:rsidR="00BA47B1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.</w:t>
      </w:r>
      <w:r w:rsidR="003B7E24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P</w:t>
      </w:r>
      <w:r w:rsidR="00BA47B1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odłoga interaktywna typu „Magiczny Dywan” lub równoważne</w:t>
      </w:r>
      <w:r w:rsidR="00ED7AE7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– 2 szt</w:t>
      </w:r>
      <w:r w:rsidR="003B7E24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D7AE7" w:rsidRPr="00E7009B" w14:paraId="22E7869C" w14:textId="77777777" w:rsidTr="00ED7AE7">
        <w:tc>
          <w:tcPr>
            <w:tcW w:w="2405" w:type="dxa"/>
          </w:tcPr>
          <w:p w14:paraId="52E68C02" w14:textId="231A1B44" w:rsidR="00ED7AE7" w:rsidRPr="00E7009B" w:rsidRDefault="00ED7AE7" w:rsidP="00D45491">
            <w:pPr>
              <w:rPr>
                <w:rFonts w:ascii="Times New Roman" w:hAnsi="Times New Roman" w:cs="Times New Roman"/>
              </w:rPr>
            </w:pPr>
            <w:r w:rsidRPr="00E7009B">
              <w:rPr>
                <w:rFonts w:ascii="Times New Roman" w:hAnsi="Times New Roman" w:cs="Times New Roman"/>
              </w:rPr>
              <w:t>Podłoga interaktywna</w:t>
            </w:r>
          </w:p>
        </w:tc>
        <w:tc>
          <w:tcPr>
            <w:tcW w:w="8051" w:type="dxa"/>
          </w:tcPr>
          <w:p w14:paraId="52AABD62" w14:textId="77777777" w:rsidR="00ED7AE7" w:rsidRPr="00E7009B" w:rsidRDefault="00ED7AE7" w:rsidP="00D45491">
            <w:pPr>
              <w:rPr>
                <w:rFonts w:ascii="Times New Roman" w:hAnsi="Times New Roman" w:cs="Times New Roman"/>
              </w:rPr>
            </w:pPr>
            <w:r w:rsidRPr="00E7009B">
              <w:rPr>
                <w:rFonts w:ascii="Times New Roman" w:hAnsi="Times New Roman" w:cs="Times New Roman"/>
              </w:rPr>
              <w:t>Parametry</w:t>
            </w:r>
          </w:p>
          <w:p w14:paraId="02FAAB81" w14:textId="77777777" w:rsidR="00ED7AE7" w:rsidRPr="00E7009B" w:rsidRDefault="00ED7AE7" w:rsidP="00D45491">
            <w:pPr>
              <w:rPr>
                <w:rFonts w:ascii="Times New Roman" w:hAnsi="Times New Roman" w:cs="Times New Roman"/>
              </w:rPr>
            </w:pPr>
          </w:p>
          <w:p w14:paraId="30DF9E98" w14:textId="77777777" w:rsidR="00ED7AE7" w:rsidRPr="00E7009B" w:rsidRDefault="00ED7AE7" w:rsidP="00D45491">
            <w:pPr>
              <w:rPr>
                <w:rFonts w:ascii="Times New Roman" w:hAnsi="Times New Roman" w:cs="Times New Roman"/>
              </w:rPr>
            </w:pPr>
          </w:p>
          <w:p w14:paraId="717B9C94" w14:textId="77777777" w:rsidR="00ED7AE7" w:rsidRPr="00E7009B" w:rsidRDefault="00ED7AE7" w:rsidP="00ED7AE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Interaktywne urządzenie projekcyjne do ćwiczeń́, gier i zabaw, które zawiera w zamkniętej obudowie m.in.: czujnik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ruchu, projektor i komputer. Posiada 2 tryby pracy: funkcja podłogi interaktywnej i funkcja stołu interaktywnego.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Obsługa menu i wybór materiałów edukacyjnych mogą ̨być́ przy pomocy ruchu rak lub nóg oraz pilota zdalnego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sterowania. Wbudowana funkcja: zoom, pauza w każdym momencie gry, oraz menu ulubione, pozwalające na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dodanie wybranych gier do szybkiej opcji wyboru w menu głównym urządzenia.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</w:p>
          <w:p w14:paraId="68F4F918" w14:textId="77777777" w:rsidR="00FD0A30" w:rsidRPr="00E7009B" w:rsidRDefault="00ED7AE7" w:rsidP="00ED7AE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Wbudowana funkcja: odtwarzania materiałów edukacyjnych, automatycznego włączania i wyłączania urządzenia o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zadanej godzinie, możliwości: podłączenia zewnętrznych urządzeń za pomocą interfejsu USB (typ-A), podłączenia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do Internetu za pomocą RJ-45, zdalnego wykonywania uaktualnień́ oprogramowania za pomocą ̨sieci Internet,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zdalnego monitorowania parametrów pracy urządzenia, wykorzystania w dowolnym pomieszczeniu i na dowolnym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podłożu, możliwość edycji własnych zasobów w niektórych aplikacjach (quizy) i przesyłania ich na urządzenie. Ze</w:t>
            </w:r>
            <w:r w:rsidR="00FD0A30"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względów na bezpieczeństwo nie dopuszcza się wyświetlania obrazu z projektora przy pomocy luster lub mat</w:t>
            </w:r>
            <w:r w:rsidR="00FD0A30"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odbijających. </w:t>
            </w:r>
          </w:p>
          <w:p w14:paraId="2889A5AE" w14:textId="66626CCE" w:rsidR="00ED7AE7" w:rsidRPr="00E7009B" w:rsidRDefault="00ED7AE7" w:rsidP="00ED7AE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Wbudowane nagłośnienie stereo o mocy min. 2x15 W, zasilanie uniwersalne w zakresie 110-230 V</w:t>
            </w:r>
          </w:p>
          <w:p w14:paraId="40B7A5D7" w14:textId="77777777" w:rsidR="00FD0A30" w:rsidRPr="00E7009B" w:rsidRDefault="00ED7AE7" w:rsidP="00ED7AE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Interaktywne urządzenie w komplecie powinno zawierać:́ mikrofon specjalistyczny, wbudowany detektor ruchu,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projektor krótkoogniskowy o jasności min. 3200 ANSI lumenów, kontrast min. 13000:1, komputer klasy PC, min. 2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gniazda USB, gniazdo LAN; moduł Wi-Fi AC/B/G/N 5/2.4GHz i moduł Bluetooth v 4.2 zintegrowany z urządzeniem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(zwiększony zasięg przez zastosowanie 2 anten nadawczo-odbiorczych), zestaw interaktywnych gier, zabaw i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materiałów edukacyjnych w zakresie rozwoju dużej motoryki, koordynacji wzrokowo-słuchowej, spostrzegawczości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i szybkości reakcji, 2 piloty zdalnego sterowania, wieszak sufitowy fabrycznie zintegrowany z obudową i z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regulowaną wysokością ̨ do min. 630 mm, kabel zasilający. Instrukcja obsługi i montażu w języku polskim.</w:t>
            </w:r>
          </w:p>
          <w:p w14:paraId="4DD6114E" w14:textId="272139EB" w:rsidR="00FD0A30" w:rsidRPr="00E7009B" w:rsidRDefault="00ED7AE7" w:rsidP="00ED7AE7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Wymiary nie większe niż 330x310x205 i wadze nie większej niż 8,5kg, zasilacz </w:t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uniwersalny 110/230V, głośniki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stereo, rozdzielczość nie mniejsza niż 1280x800, proporcje obrazu 16:10, gwarancja min. 2 lata z czasem reakcji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serwisu 24h, oraz możliwością bezpłatnego przedłużenia o rok po rejestracji urządzenia w bazie producenta.</w:t>
            </w:r>
          </w:p>
          <w:p w14:paraId="6A365FA3" w14:textId="144FA0BC" w:rsidR="00ED7AE7" w:rsidRPr="00E7009B" w:rsidRDefault="00ED7AE7" w:rsidP="00ED7AE7">
            <w:pPr>
              <w:rPr>
                <w:rFonts w:ascii="Times New Roman" w:hAnsi="Times New Roman" w:cs="Times New Roman"/>
              </w:rPr>
            </w:pP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Urządzenie musi posiadać Deklarację Zgodności CE z podpisami osób uprawnionych do jej wystawienia oraz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raporty lub certyfikaty zewnętrznych laboratoriów potwierdzające zgodność produktu z dyrektywami</w:t>
            </w:r>
            <w:r w:rsidRPr="00E7009B">
              <w:rPr>
                <w:rFonts w:ascii="Times New Roman" w:hAnsi="Times New Roman" w:cs="Times New Roman"/>
                <w:color w:val="000000"/>
              </w:rPr>
              <w:br/>
            </w:r>
            <w:r w:rsidRPr="00E7009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wymienionymi w deklaracji oraz certyfikat ISO.</w:t>
            </w:r>
          </w:p>
          <w:p w14:paraId="6F11DA26" w14:textId="77777777" w:rsidR="00ED7AE7" w:rsidRPr="00E7009B" w:rsidRDefault="00ED7AE7" w:rsidP="00ED7AE7">
            <w:pPr>
              <w:rPr>
                <w:rFonts w:ascii="Times New Roman" w:hAnsi="Times New Roman" w:cs="Times New Roman"/>
              </w:rPr>
            </w:pPr>
          </w:p>
          <w:p w14:paraId="0EF304DF" w14:textId="77777777" w:rsidR="00ED7AE7" w:rsidRPr="00E7009B" w:rsidRDefault="00FD0A30" w:rsidP="00D45491">
            <w:pPr>
              <w:rPr>
                <w:rFonts w:ascii="Times New Roman" w:hAnsi="Times New Roman" w:cs="Times New Roman"/>
              </w:rPr>
            </w:pPr>
            <w:r w:rsidRPr="00E7009B">
              <w:rPr>
                <w:rFonts w:ascii="Times New Roman" w:hAnsi="Times New Roman" w:cs="Times New Roman"/>
              </w:rPr>
              <w:t>Inne wymagania</w:t>
            </w:r>
          </w:p>
          <w:p w14:paraId="79976EBB" w14:textId="77777777" w:rsidR="00FD0A30" w:rsidRPr="00E7009B" w:rsidRDefault="00FD0A30" w:rsidP="00D45491">
            <w:pPr>
              <w:rPr>
                <w:rFonts w:ascii="Times New Roman" w:hAnsi="Times New Roman" w:cs="Times New Roman"/>
              </w:rPr>
            </w:pPr>
          </w:p>
          <w:p w14:paraId="4C945F36" w14:textId="77777777" w:rsidR="00FD0A30" w:rsidRPr="00E7009B" w:rsidRDefault="00CB6B91" w:rsidP="00D45491">
            <w:r w:rsidRPr="00E7009B">
              <w:t>W zestawie pakiet, gier i zabaw ruchowych do pracy z dziećmi w wieku wczesnoszkolny:</w:t>
            </w:r>
          </w:p>
          <w:p w14:paraId="5D7D3C63" w14:textId="77777777" w:rsidR="000F4E75" w:rsidRPr="00E7009B" w:rsidRDefault="000F4E75" w:rsidP="00D4549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  <w:p w14:paraId="62C2F1DF" w14:textId="4F32734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Start!</w:t>
            </w:r>
          </w:p>
          <w:p w14:paraId="688A5901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 Fun</w:t>
            </w:r>
          </w:p>
          <w:p w14:paraId="16CDF8E3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Fun Mini</w:t>
            </w:r>
          </w:p>
          <w:p w14:paraId="4B8D20AB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Wczesna edukacja</w:t>
            </w:r>
          </w:p>
          <w:p w14:paraId="22CE5CE4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gry wieloosobowe</w:t>
            </w:r>
          </w:p>
          <w:p w14:paraId="5088DD84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Gry w pionie</w:t>
            </w:r>
          </w:p>
          <w:p w14:paraId="43D7CB8A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Ekologia</w:t>
            </w:r>
          </w:p>
          <w:p w14:paraId="33CAA590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Pakiet: Quizy</w:t>
            </w:r>
          </w:p>
          <w:p w14:paraId="55179729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QUIZ BOISKO</w:t>
            </w:r>
          </w:p>
          <w:p w14:paraId="34AA2947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QUIZ STATKI</w:t>
            </w:r>
          </w:p>
          <w:p w14:paraId="47BFD3D9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KARUZELA PYTAŃ</w:t>
            </w:r>
          </w:p>
          <w:p w14:paraId="18074B08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GRA W SKOJARZENIA</w:t>
            </w:r>
          </w:p>
          <w:p w14:paraId="53F78FE1" w14:textId="77777777" w:rsidR="00CB6B91" w:rsidRPr="00E7009B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MAPA MYŚLI</w:t>
            </w:r>
          </w:p>
          <w:p w14:paraId="6C77FC9B" w14:textId="50E2D0AA" w:rsidR="00CB6B91" w:rsidRPr="001A60B3" w:rsidRDefault="00CB6B91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E6E6FA"/>
              </w:rPr>
            </w:pPr>
            <w:r w:rsidRPr="001A60B3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E6E6FA"/>
              </w:rPr>
              <w:t>Pakiet REW</w:t>
            </w:r>
          </w:p>
          <w:p w14:paraId="57502AD8" w14:textId="77777777" w:rsidR="00CB6B91" w:rsidRPr="00E7009B" w:rsidRDefault="000F4E75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E6E6FA"/>
              </w:rPr>
            </w:pPr>
            <w:r w:rsidRPr="001A60B3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E6E6FA"/>
              </w:rPr>
              <w:t xml:space="preserve">Pakiet </w:t>
            </w:r>
            <w:proofErr w:type="spellStart"/>
            <w:r w:rsidRPr="001A60B3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E6E6FA"/>
              </w:rPr>
              <w:t>Funkodowanie</w:t>
            </w:r>
            <w:proofErr w:type="spellEnd"/>
            <w:r w:rsidRPr="001A60B3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E6E6FA"/>
              </w:rPr>
              <w:t xml:space="preserve"> 2</w:t>
            </w:r>
          </w:p>
          <w:p w14:paraId="54EBEFF2" w14:textId="77777777" w:rsidR="000F4E75" w:rsidRPr="00E7009B" w:rsidRDefault="000F4E75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Pakiet </w:t>
            </w:r>
            <w:proofErr w:type="spellStart"/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Funkodowanie</w:t>
            </w:r>
            <w:proofErr w:type="spellEnd"/>
            <w:r w:rsidRPr="00E7009B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3</w:t>
            </w:r>
          </w:p>
          <w:p w14:paraId="7196026A" w14:textId="2014B18B" w:rsidR="000F4E75" w:rsidRPr="00E7009B" w:rsidRDefault="000F4E75" w:rsidP="00D45491">
            <w:pPr>
              <w:rPr>
                <w:rFonts w:ascii="Times New Roman" w:hAnsi="Times New Roman" w:cs="Times New Roman"/>
              </w:rPr>
            </w:pPr>
          </w:p>
        </w:tc>
      </w:tr>
    </w:tbl>
    <w:p w14:paraId="6E129231" w14:textId="2FA87F28" w:rsidR="00167A9C" w:rsidRPr="00E7009B" w:rsidRDefault="00167A9C" w:rsidP="00D45491">
      <w:pPr>
        <w:rPr>
          <w:rFonts w:ascii="Times New Roman" w:hAnsi="Times New Roman" w:cs="Times New Roman"/>
        </w:rPr>
      </w:pPr>
    </w:p>
    <w:p w14:paraId="6E22E0B1" w14:textId="5608A9B0" w:rsidR="00F91659" w:rsidRDefault="004248B8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2</w:t>
      </w:r>
      <w:r w:rsidR="00F91659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.</w:t>
      </w:r>
      <w:r w:rsidR="003B7E24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F91659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Robot edukacyjny </w:t>
      </w:r>
      <w:proofErr w:type="spellStart"/>
      <w:r w:rsidR="00F91659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Abilix</w:t>
      </w:r>
      <w:proofErr w:type="spellEnd"/>
      <w:r w:rsidR="00F91659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Krypton 8 v.2 lub równoważne – 3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81718" w:rsidRPr="00B81718" w14:paraId="50AD5849" w14:textId="77777777" w:rsidTr="00450A28">
        <w:tc>
          <w:tcPr>
            <w:tcW w:w="3256" w:type="dxa"/>
          </w:tcPr>
          <w:p w14:paraId="7B42ED83" w14:textId="3683239F" w:rsidR="00F91659" w:rsidRPr="00B81718" w:rsidRDefault="00F91659" w:rsidP="00D45491">
            <w:pPr>
              <w:rPr>
                <w:rFonts w:ascii="Times New Roman" w:hAnsi="Times New Roman" w:cs="Times New Roman"/>
              </w:rPr>
            </w:pPr>
            <w:r w:rsidRPr="00B81718">
              <w:rPr>
                <w:rFonts w:ascii="Times New Roman" w:hAnsi="Times New Roman" w:cs="Times New Roman"/>
              </w:rPr>
              <w:t>Robot edukacyjny</w:t>
            </w:r>
          </w:p>
        </w:tc>
        <w:tc>
          <w:tcPr>
            <w:tcW w:w="7200" w:type="dxa"/>
          </w:tcPr>
          <w:p w14:paraId="3DA7737B" w14:textId="77777777" w:rsidR="00F91659" w:rsidRPr="00B81718" w:rsidRDefault="00F91659" w:rsidP="00D45491">
            <w:pPr>
              <w:rPr>
                <w:rFonts w:ascii="Times New Roman" w:hAnsi="Times New Roman" w:cs="Times New Roman"/>
              </w:rPr>
            </w:pPr>
            <w:r w:rsidRPr="00B81718">
              <w:rPr>
                <w:rFonts w:ascii="Times New Roman" w:hAnsi="Times New Roman" w:cs="Times New Roman"/>
              </w:rPr>
              <w:t>Parametry</w:t>
            </w:r>
          </w:p>
          <w:p w14:paraId="6FE77557" w14:textId="77777777" w:rsidR="00F91659" w:rsidRPr="00B81718" w:rsidRDefault="00F91659" w:rsidP="00D45491">
            <w:pPr>
              <w:rPr>
                <w:rFonts w:ascii="Times New Roman" w:hAnsi="Times New Roman" w:cs="Times New Roman"/>
              </w:rPr>
            </w:pPr>
          </w:p>
          <w:p w14:paraId="51491B7C" w14:textId="59D9693B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Instrukcje 3D do budowy 50 projektów.</w:t>
            </w:r>
          </w:p>
          <w:p w14:paraId="7CB0369D" w14:textId="77777777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Liczba klocków: 1551</w:t>
            </w:r>
          </w:p>
          <w:p w14:paraId="0F2C2BAF" w14:textId="4DE5FD07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Czujniki: 33 </w:t>
            </w: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br/>
              <w:t>Rodzaje: 7x detekcja pozycji (wew. silników), 9x skali szarości (podczerwieni), 8x dotykowy (kolizji), 3x odległości (ultradźwiękowy), 2x koloru, kamera oraz czujniki wbudowane - żyroskop, kompas, mikrofon</w:t>
            </w:r>
          </w:p>
          <w:p w14:paraId="2C949BC9" w14:textId="77777777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Liczba silników: 3x duży silnik napędowy, 4x mały silnik napędowy</w:t>
            </w:r>
          </w:p>
          <w:p w14:paraId="5C29453C" w14:textId="77777777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Wbudowany żyroskop, LED, kompas, mikrofon, głośnik</w:t>
            </w:r>
          </w:p>
          <w:p w14:paraId="3651F91F" w14:textId="77777777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Ekran sterujący: dotykowy, kolorowy 1.5"</w:t>
            </w:r>
          </w:p>
          <w:p w14:paraId="01CEEA70" w14:textId="27FB9CA0" w:rsidR="00CA4352" w:rsidRPr="00CA4352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 xml:space="preserve">Zasilanie: akumulator 1500 </w:t>
            </w:r>
            <w:proofErr w:type="spellStart"/>
            <w:r w:rsidRPr="00CA4352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  <w:r w:rsidR="007427CF" w:rsidRPr="00B81718">
              <w:rPr>
                <w:rFonts w:ascii="Times New Roman" w:eastAsia="Times New Roman" w:hAnsi="Times New Roman" w:cs="Times New Roman"/>
                <w:lang w:eastAsia="pl-PL"/>
              </w:rPr>
              <w:t xml:space="preserve"> (ładowarka w zestawie)</w:t>
            </w:r>
          </w:p>
          <w:p w14:paraId="7A048BCC" w14:textId="77777777" w:rsidR="00CA4352" w:rsidRPr="00D01E30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D01E30">
              <w:rPr>
                <w:rFonts w:ascii="Times New Roman" w:eastAsia="Times New Roman" w:hAnsi="Times New Roman" w:cs="Times New Roman"/>
                <w:lang w:val="en-US" w:eastAsia="pl-PL"/>
              </w:rPr>
              <w:t>Procesor</w:t>
            </w:r>
            <w:proofErr w:type="spellEnd"/>
            <w:r w:rsidRPr="00D01E30">
              <w:rPr>
                <w:rFonts w:ascii="Times New Roman" w:eastAsia="Times New Roman" w:hAnsi="Times New Roman" w:cs="Times New Roman"/>
                <w:lang w:val="en-US" w:eastAsia="pl-PL"/>
              </w:rPr>
              <w:t>: ARM 1.3 GHz</w:t>
            </w:r>
          </w:p>
          <w:p w14:paraId="1B740B66" w14:textId="0426BD73" w:rsidR="00CA4352" w:rsidRPr="00D01E30" w:rsidRDefault="00CA4352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D01E30">
              <w:rPr>
                <w:rFonts w:ascii="Times New Roman" w:eastAsia="Times New Roman" w:hAnsi="Times New Roman" w:cs="Times New Roman"/>
                <w:lang w:val="en-US" w:eastAsia="pl-PL"/>
              </w:rPr>
              <w:t>System: Android 5.1</w:t>
            </w:r>
          </w:p>
          <w:p w14:paraId="5D3E8598" w14:textId="77777777" w:rsidR="007427CF" w:rsidRPr="00D01E30" w:rsidRDefault="007427CF" w:rsidP="00CA4352">
            <w:pPr>
              <w:spacing w:line="300" w:lineRule="atLeas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14:paraId="581BEF80" w14:textId="782B018D" w:rsidR="00F91659" w:rsidRPr="00D01E30" w:rsidRDefault="00F91659" w:rsidP="00D45491">
            <w:pPr>
              <w:rPr>
                <w:rFonts w:ascii="Times New Roman" w:hAnsi="Times New Roman" w:cs="Times New Roman"/>
                <w:lang w:val="en-US"/>
              </w:rPr>
            </w:pPr>
          </w:p>
          <w:p w14:paraId="24E773F0" w14:textId="7AB46D61" w:rsidR="00CA4352" w:rsidRPr="00B81718" w:rsidRDefault="007427CF" w:rsidP="00D45491">
            <w:pPr>
              <w:rPr>
                <w:rFonts w:ascii="Times New Roman" w:hAnsi="Times New Roman" w:cs="Times New Roman"/>
              </w:rPr>
            </w:pPr>
            <w:r w:rsidRPr="00B81718">
              <w:rPr>
                <w:rFonts w:ascii="Times New Roman" w:hAnsi="Times New Roman" w:cs="Times New Roman"/>
              </w:rPr>
              <w:t>Inne wymagania</w:t>
            </w:r>
          </w:p>
          <w:p w14:paraId="76D51879" w14:textId="39217A5F" w:rsidR="007427CF" w:rsidRPr="00B81718" w:rsidRDefault="007427CF" w:rsidP="00D45491">
            <w:pPr>
              <w:rPr>
                <w:rFonts w:ascii="Times New Roman" w:hAnsi="Times New Roman" w:cs="Times New Roman"/>
              </w:rPr>
            </w:pPr>
            <w:r w:rsidRPr="00B81718">
              <w:rPr>
                <w:rFonts w:ascii="Times New Roman" w:hAnsi="Times New Roman" w:cs="Times New Roman"/>
              </w:rPr>
              <w:t>Możliwość programowania w 4 językach:</w:t>
            </w:r>
          </w:p>
          <w:p w14:paraId="54605338" w14:textId="01126D08" w:rsidR="007427CF" w:rsidRPr="00D01E30" w:rsidRDefault="007427CF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</w:pPr>
            <w:r w:rsidRPr="00D01E30">
              <w:rPr>
                <w:rFonts w:ascii="Times New Roman" w:hAnsi="Times New Roman" w:cs="Times New Roman"/>
                <w:lang w:val="en-US"/>
              </w:rPr>
              <w:t>-</w:t>
            </w:r>
            <w:r w:rsidRPr="00D01E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D01E3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>DRAG&amp;DROP</w:t>
            </w:r>
          </w:p>
          <w:p w14:paraId="3AED83BA" w14:textId="54DE944B" w:rsidR="007427CF" w:rsidRPr="00D01E30" w:rsidRDefault="007427CF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</w:pPr>
            <w:r w:rsidRPr="00D01E3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>- SCRATCH</w:t>
            </w:r>
          </w:p>
          <w:p w14:paraId="79EBD743" w14:textId="07AAF288" w:rsidR="007427CF" w:rsidRPr="00D01E30" w:rsidRDefault="007427CF" w:rsidP="00D45491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</w:pPr>
            <w:r w:rsidRPr="00D01E3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>- FLOW-CHART</w:t>
            </w:r>
          </w:p>
          <w:p w14:paraId="44271044" w14:textId="1E289721" w:rsidR="007427CF" w:rsidRPr="00D01E30" w:rsidRDefault="007427CF" w:rsidP="00D45491">
            <w:pPr>
              <w:rPr>
                <w:rFonts w:ascii="Times New Roman" w:hAnsi="Times New Roman" w:cs="Times New Roman"/>
                <w:lang w:val="en-US"/>
              </w:rPr>
            </w:pPr>
            <w:r w:rsidRPr="00D01E3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 xml:space="preserve">- </w:t>
            </w:r>
            <w:proofErr w:type="spellStart"/>
            <w:r w:rsidR="00B81718" w:rsidRPr="00D01E3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>Język</w:t>
            </w:r>
            <w:proofErr w:type="spellEnd"/>
            <w:r w:rsidR="00B81718" w:rsidRPr="00D01E30">
              <w:rPr>
                <w:rStyle w:val="Pogrubienie"/>
                <w:rFonts w:ascii="Times New Roman" w:hAnsi="Times New Roman" w:cs="Times New Roman"/>
                <w:b w:val="0"/>
                <w:bCs w:val="0"/>
                <w:shd w:val="clear" w:color="auto" w:fill="FFFFFF"/>
                <w:lang w:val="en-US"/>
              </w:rPr>
              <w:t xml:space="preserve"> C</w:t>
            </w:r>
          </w:p>
          <w:p w14:paraId="55ECF68F" w14:textId="22990768" w:rsidR="007427CF" w:rsidRPr="00D01E30" w:rsidRDefault="007427CF" w:rsidP="00D45491">
            <w:pPr>
              <w:rPr>
                <w:rFonts w:ascii="Times New Roman" w:hAnsi="Times New Roman" w:cs="Times New Roman"/>
                <w:lang w:val="en-US"/>
              </w:rPr>
            </w:pPr>
          </w:p>
          <w:p w14:paraId="63BDF7D9" w14:textId="774F6B19" w:rsidR="00B81718" w:rsidRDefault="00B81718" w:rsidP="00D4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programowania przez tablet, telefon lub komputer.</w:t>
            </w:r>
          </w:p>
          <w:p w14:paraId="3CCC90A6" w14:textId="4130EEAD" w:rsidR="00B81718" w:rsidRPr="00B81718" w:rsidRDefault="00B81718" w:rsidP="00D4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dydaktyczne – min. 25 dedykowanych scenariuszy lekcyjnych</w:t>
            </w:r>
          </w:p>
          <w:p w14:paraId="008EDFA7" w14:textId="77777777" w:rsidR="007427CF" w:rsidRPr="00B81718" w:rsidRDefault="007427CF" w:rsidP="00D45491">
            <w:pPr>
              <w:rPr>
                <w:rFonts w:ascii="Times New Roman" w:hAnsi="Times New Roman" w:cs="Times New Roman"/>
              </w:rPr>
            </w:pPr>
          </w:p>
          <w:p w14:paraId="519EB5B2" w14:textId="1D8D7DB3" w:rsidR="00F91659" w:rsidRPr="00B81718" w:rsidRDefault="00F91659" w:rsidP="00D45491">
            <w:pPr>
              <w:rPr>
                <w:rFonts w:ascii="Times New Roman" w:hAnsi="Times New Roman" w:cs="Times New Roman"/>
              </w:rPr>
            </w:pPr>
          </w:p>
        </w:tc>
      </w:tr>
    </w:tbl>
    <w:p w14:paraId="5D208494" w14:textId="03D6CF22" w:rsidR="00F91659" w:rsidRDefault="00F91659" w:rsidP="00D45491">
      <w:pPr>
        <w:rPr>
          <w:rFonts w:ascii="Times New Roman" w:hAnsi="Times New Roman" w:cs="Times New Roman"/>
        </w:rPr>
      </w:pPr>
    </w:p>
    <w:p w14:paraId="62D4F2E9" w14:textId="1E77D141" w:rsidR="003057E0" w:rsidRDefault="003057E0" w:rsidP="00D45491">
      <w:pPr>
        <w:rPr>
          <w:rFonts w:ascii="Times New Roman" w:hAnsi="Times New Roman" w:cs="Times New Roman"/>
        </w:rPr>
      </w:pPr>
    </w:p>
    <w:p w14:paraId="75A360B5" w14:textId="5582F22B" w:rsidR="003057E0" w:rsidRDefault="004248B8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3</w:t>
      </w:r>
      <w:r w:rsidR="003057E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.</w:t>
      </w:r>
      <w:r w:rsidR="003B7E24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Z</w:t>
      </w:r>
      <w:r w:rsidR="003057E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estaw dronów edukacyjnych DJI </w:t>
      </w:r>
      <w:proofErr w:type="spellStart"/>
      <w:r w:rsidR="003057E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Tello</w:t>
      </w:r>
      <w:proofErr w:type="spellEnd"/>
      <w:r w:rsidR="003057E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proofErr w:type="spellStart"/>
      <w:r w:rsidR="003057E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edu</w:t>
      </w:r>
      <w:proofErr w:type="spellEnd"/>
      <w:r w:rsidR="003057E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lub równoważne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E6326" w:rsidRPr="007E6326" w14:paraId="2B354989" w14:textId="77777777" w:rsidTr="00450A28">
        <w:tc>
          <w:tcPr>
            <w:tcW w:w="2122" w:type="dxa"/>
          </w:tcPr>
          <w:p w14:paraId="2EC0F1EF" w14:textId="1AF947AD" w:rsidR="00450A28" w:rsidRPr="007E6326" w:rsidRDefault="00450A28" w:rsidP="00D45491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Dron edukacyjny</w:t>
            </w:r>
          </w:p>
        </w:tc>
        <w:tc>
          <w:tcPr>
            <w:tcW w:w="8334" w:type="dxa"/>
          </w:tcPr>
          <w:p w14:paraId="7659B66D" w14:textId="328BCC4F" w:rsidR="00450A28" w:rsidRPr="007E6326" w:rsidRDefault="00450A28" w:rsidP="00D45491">
            <w:pPr>
              <w:rPr>
                <w:rFonts w:ascii="Times New Roman" w:hAnsi="Times New Roman" w:cs="Times New Roman"/>
              </w:rPr>
            </w:pPr>
            <w:r w:rsidRPr="007E6326">
              <w:rPr>
                <w:rFonts w:ascii="Times New Roman" w:hAnsi="Times New Roman" w:cs="Times New Roman"/>
              </w:rPr>
              <w:t>Parametry</w:t>
            </w:r>
          </w:p>
          <w:p w14:paraId="3829C19A" w14:textId="34F505B1" w:rsidR="00450A28" w:rsidRPr="007E6326" w:rsidRDefault="00450A28" w:rsidP="00D45491">
            <w:pPr>
              <w:rPr>
                <w:rFonts w:ascii="Times New Roman" w:hAnsi="Times New Roman" w:cs="Times New Roman"/>
              </w:rPr>
            </w:pPr>
          </w:p>
          <w:p w14:paraId="36E81B7D" w14:textId="49F20277" w:rsidR="00450A28" w:rsidRPr="007E6326" w:rsidRDefault="0045554E" w:rsidP="00D4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="00450A28" w:rsidRPr="007E6326">
              <w:rPr>
                <w:rFonts w:ascii="Times New Roman" w:hAnsi="Times New Roman" w:cs="Times New Roman"/>
                <w:shd w:val="clear" w:color="auto" w:fill="FFFFFF"/>
              </w:rPr>
              <w:t xml:space="preserve">kład zestawu: 4 drony, 5 baterii, 3 ładowarki, 4 pokrowce na </w:t>
            </w:r>
            <w:proofErr w:type="spellStart"/>
            <w:r w:rsidR="00450A28" w:rsidRPr="007E6326">
              <w:rPr>
                <w:rFonts w:ascii="Times New Roman" w:hAnsi="Times New Roman" w:cs="Times New Roman"/>
                <w:shd w:val="clear" w:color="auto" w:fill="FFFFFF"/>
              </w:rPr>
              <w:t>drona</w:t>
            </w:r>
            <w:proofErr w:type="spellEnd"/>
          </w:p>
          <w:p w14:paraId="3D935B6F" w14:textId="77777777" w:rsidR="00450A28" w:rsidRPr="007E6326" w:rsidRDefault="00450A28" w:rsidP="00D45491">
            <w:pPr>
              <w:rPr>
                <w:rFonts w:ascii="Times New Roman" w:hAnsi="Times New Roman" w:cs="Times New Roman"/>
              </w:rPr>
            </w:pPr>
          </w:p>
          <w:p w14:paraId="26CC7AF4" w14:textId="0DFE9088" w:rsidR="00450A28" w:rsidRPr="007E6326" w:rsidRDefault="00450A28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326">
              <w:rPr>
                <w:rFonts w:ascii="Times New Roman" w:hAnsi="Times New Roman" w:cs="Times New Roman"/>
                <w:shd w:val="clear" w:color="auto" w:fill="FFFFFF"/>
              </w:rPr>
              <w:t>Waga: 87 g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Wymiary: 98 x 92,5 x 41 mm, śmigła: 3 cale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 xml:space="preserve">Wbudowane funkcje: Wykrywacz zasięgu, </w:t>
            </w:r>
            <w:proofErr w:type="spellStart"/>
            <w:r w:rsidRPr="007E6326">
              <w:rPr>
                <w:rFonts w:ascii="Times New Roman" w:hAnsi="Times New Roman" w:cs="Times New Roman"/>
                <w:shd w:val="clear" w:color="auto" w:fill="FFFFFF"/>
              </w:rPr>
              <w:t>Barometer</w:t>
            </w:r>
            <w:proofErr w:type="spellEnd"/>
            <w:r w:rsidRPr="007E6326">
              <w:rPr>
                <w:rFonts w:ascii="Times New Roman" w:hAnsi="Times New Roman" w:cs="Times New Roman"/>
                <w:shd w:val="clear" w:color="auto" w:fill="FFFFFF"/>
              </w:rPr>
              <w:t xml:space="preserve">, LED, System wizji, 2.4 GHz 802.11n Wi-Fi, 720p Live </w:t>
            </w:r>
            <w:proofErr w:type="spellStart"/>
            <w:r w:rsidRPr="007E6326">
              <w:rPr>
                <w:rFonts w:ascii="Times New Roman" w:hAnsi="Times New Roman" w:cs="Times New Roman"/>
                <w:shd w:val="clear" w:color="auto" w:fill="FFFFFF"/>
              </w:rPr>
              <w:t>View</w:t>
            </w:r>
            <w:proofErr w:type="spellEnd"/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 xml:space="preserve">Port: Micro USB </w:t>
            </w:r>
            <w:proofErr w:type="spellStart"/>
            <w:r w:rsidRPr="007E6326">
              <w:rPr>
                <w:rFonts w:ascii="Times New Roman" w:hAnsi="Times New Roman" w:cs="Times New Roman"/>
                <w:shd w:val="clear" w:color="auto" w:fill="FFFFFF"/>
              </w:rPr>
              <w:t>Charging</w:t>
            </w:r>
            <w:proofErr w:type="spellEnd"/>
            <w:r w:rsidRPr="007E6326">
              <w:rPr>
                <w:rFonts w:ascii="Times New Roman" w:hAnsi="Times New Roman" w:cs="Times New Roman"/>
                <w:shd w:val="clear" w:color="auto" w:fill="FFFFFF"/>
              </w:rPr>
              <w:t xml:space="preserve"> Port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Wydajność lotu (maksymalny dystans): 100 m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Maksymalna prędkość: 8 m/s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Maksymalny czas lotu: 13 min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Maksymalna wysokość lotu: 30 m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Wymienna bateria: 1.1Ah/3.8V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Kamera (zdjęcia): 5 MP (2592x1936)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FOV: 82.6°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Wideo: HD720P30</w:t>
            </w:r>
            <w:r w:rsidRPr="007E6326">
              <w:rPr>
                <w:rFonts w:ascii="Times New Roman" w:hAnsi="Times New Roman" w:cs="Times New Roman"/>
              </w:rPr>
              <w:br/>
            </w:r>
            <w:r w:rsidRPr="007E6326">
              <w:rPr>
                <w:rFonts w:ascii="Times New Roman" w:hAnsi="Times New Roman" w:cs="Times New Roman"/>
                <w:shd w:val="clear" w:color="auto" w:fill="FFFFFF"/>
              </w:rPr>
              <w:t>Format: JPG(Photo); MP4(Video) EIS</w:t>
            </w:r>
          </w:p>
          <w:p w14:paraId="79FB6614" w14:textId="3C8801B4" w:rsidR="00450A28" w:rsidRPr="007E6326" w:rsidRDefault="00450A28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B63AB8" w14:textId="645F13AC" w:rsidR="00450A28" w:rsidRPr="007E6326" w:rsidRDefault="00450A28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326">
              <w:rPr>
                <w:rFonts w:ascii="Times New Roman" w:hAnsi="Times New Roman" w:cs="Times New Roman"/>
                <w:shd w:val="clear" w:color="auto" w:fill="FFFFFF"/>
              </w:rPr>
              <w:t>Inne wymagania</w:t>
            </w:r>
          </w:p>
          <w:p w14:paraId="2E8289CC" w14:textId="7B565AF1" w:rsidR="00450A28" w:rsidRPr="007E6326" w:rsidRDefault="00450A28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326">
              <w:rPr>
                <w:rFonts w:ascii="Times New Roman" w:hAnsi="Times New Roman" w:cs="Times New Roman"/>
                <w:shd w:val="clear" w:color="auto" w:fill="FFFFFF"/>
              </w:rPr>
              <w:t>Min. 5 scenariuszy lekcyjnych</w:t>
            </w:r>
          </w:p>
          <w:p w14:paraId="3AEBB860" w14:textId="0B4A9B05" w:rsidR="00450A28" w:rsidRPr="007E6326" w:rsidRDefault="007E6326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E6326">
              <w:rPr>
                <w:rFonts w:ascii="Times New Roman" w:hAnsi="Times New Roman" w:cs="Times New Roman"/>
                <w:shd w:val="clear" w:color="auto" w:fill="FFFFFF"/>
              </w:rPr>
              <w:t>certyfikaty, deklaracje zgodności CE, potwierdzenia legalizacji.</w:t>
            </w:r>
          </w:p>
          <w:p w14:paraId="41AF2BE9" w14:textId="77777777" w:rsidR="00450A28" w:rsidRPr="007E6326" w:rsidRDefault="00450A28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B0E35DE" w14:textId="0D95AA33" w:rsidR="00450A28" w:rsidRPr="007E6326" w:rsidRDefault="00450A28" w:rsidP="00D45491">
            <w:pPr>
              <w:rPr>
                <w:rFonts w:ascii="Times New Roman" w:hAnsi="Times New Roman" w:cs="Times New Roman"/>
              </w:rPr>
            </w:pPr>
          </w:p>
        </w:tc>
      </w:tr>
    </w:tbl>
    <w:p w14:paraId="34A32491" w14:textId="5E7B4F11" w:rsidR="003057E0" w:rsidRDefault="003057E0" w:rsidP="00D45491">
      <w:pPr>
        <w:rPr>
          <w:rFonts w:ascii="Times New Roman" w:hAnsi="Times New Roman" w:cs="Times New Roman"/>
        </w:rPr>
      </w:pPr>
    </w:p>
    <w:p w14:paraId="3B9520CF" w14:textId="2E0472CC" w:rsidR="00C04640" w:rsidRDefault="004248B8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4</w:t>
      </w:r>
      <w:r w:rsidR="00C0464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.</w:t>
      </w:r>
      <w:r w:rsidR="003B7E24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C0464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Klatka ochronna dla </w:t>
      </w:r>
      <w:proofErr w:type="spellStart"/>
      <w:r w:rsidR="00C0464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drona</w:t>
      </w:r>
      <w:proofErr w:type="spellEnd"/>
      <w:r w:rsidR="00C04640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edukacyjnego – 8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04640" w:rsidRPr="00655B1B" w14:paraId="2A2EDA94" w14:textId="77777777" w:rsidTr="00064753">
        <w:tc>
          <w:tcPr>
            <w:tcW w:w="3539" w:type="dxa"/>
          </w:tcPr>
          <w:p w14:paraId="11197089" w14:textId="4F59D63A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  <w:r w:rsidRPr="00655B1B">
              <w:rPr>
                <w:rFonts w:ascii="Times New Roman" w:hAnsi="Times New Roman" w:cs="Times New Roman"/>
              </w:rPr>
              <w:t xml:space="preserve">Klatka dla </w:t>
            </w:r>
            <w:proofErr w:type="spellStart"/>
            <w:r w:rsidRPr="00655B1B">
              <w:rPr>
                <w:rFonts w:ascii="Times New Roman" w:hAnsi="Times New Roman" w:cs="Times New Roman"/>
              </w:rPr>
              <w:t>drona</w:t>
            </w:r>
            <w:proofErr w:type="spellEnd"/>
            <w:r w:rsidRPr="00655B1B">
              <w:rPr>
                <w:rFonts w:ascii="Times New Roman" w:hAnsi="Times New Roman" w:cs="Times New Roman"/>
              </w:rPr>
              <w:t xml:space="preserve"> edukacyjnego</w:t>
            </w:r>
          </w:p>
        </w:tc>
        <w:tc>
          <w:tcPr>
            <w:tcW w:w="6917" w:type="dxa"/>
          </w:tcPr>
          <w:p w14:paraId="75D9C77F" w14:textId="77777777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  <w:r w:rsidRPr="00655B1B">
              <w:rPr>
                <w:rFonts w:ascii="Times New Roman" w:hAnsi="Times New Roman" w:cs="Times New Roman"/>
              </w:rPr>
              <w:t>Parametry</w:t>
            </w:r>
          </w:p>
          <w:p w14:paraId="7E5F5329" w14:textId="741FFB3B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</w:p>
          <w:p w14:paraId="09F60E6F" w14:textId="6B4A54A4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  <w:r w:rsidRPr="00655B1B">
              <w:rPr>
                <w:rFonts w:ascii="Times New Roman" w:hAnsi="Times New Roman" w:cs="Times New Roman"/>
              </w:rPr>
              <w:t xml:space="preserve">Klatka dla </w:t>
            </w:r>
            <w:proofErr w:type="spellStart"/>
            <w:r w:rsidRPr="00655B1B">
              <w:rPr>
                <w:rFonts w:ascii="Times New Roman" w:hAnsi="Times New Roman" w:cs="Times New Roman"/>
              </w:rPr>
              <w:t>drona</w:t>
            </w:r>
            <w:proofErr w:type="spellEnd"/>
            <w:r w:rsidRPr="00655B1B">
              <w:rPr>
                <w:rFonts w:ascii="Times New Roman" w:hAnsi="Times New Roman" w:cs="Times New Roman"/>
              </w:rPr>
              <w:t xml:space="preserve"> edukacyjnego, o którym mowa w punkcie 14</w:t>
            </w:r>
          </w:p>
          <w:p w14:paraId="1D9E0C18" w14:textId="5342B994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</w:p>
          <w:p w14:paraId="263CA705" w14:textId="77777777" w:rsidR="00C04640" w:rsidRPr="00C04640" w:rsidRDefault="00C04640" w:rsidP="00C04640">
            <w:pPr>
              <w:spacing w:after="9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46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Kolor: czarny</w:t>
            </w:r>
          </w:p>
          <w:p w14:paraId="7FE0227C" w14:textId="3252CCFA" w:rsidR="00C04640" w:rsidRPr="00C04640" w:rsidRDefault="00C04640" w:rsidP="00C04640">
            <w:pPr>
              <w:spacing w:after="9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46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Materiał: </w:t>
            </w:r>
            <w:r w:rsidR="00655B1B" w:rsidRPr="00655B1B">
              <w:rPr>
                <w:rFonts w:ascii="Times New Roman" w:hAnsi="Times New Roman" w:cs="Times New Roman"/>
                <w:shd w:val="clear" w:color="auto" w:fill="FFFFFF"/>
              </w:rPr>
              <w:t xml:space="preserve">Nylon o wysokiej </w:t>
            </w:r>
            <w:proofErr w:type="spellStart"/>
            <w:r w:rsidR="00655B1B" w:rsidRPr="00655B1B">
              <w:rPr>
                <w:rFonts w:ascii="Times New Roman" w:hAnsi="Times New Roman" w:cs="Times New Roman"/>
                <w:shd w:val="clear" w:color="auto" w:fill="FFFFFF"/>
              </w:rPr>
              <w:t>zawartosci</w:t>
            </w:r>
            <w:proofErr w:type="spellEnd"/>
            <w:r w:rsidR="00655B1B" w:rsidRPr="00655B1B">
              <w:rPr>
                <w:rFonts w:ascii="Times New Roman" w:hAnsi="Times New Roman" w:cs="Times New Roman"/>
                <w:shd w:val="clear" w:color="auto" w:fill="FFFFFF"/>
              </w:rPr>
              <w:t xml:space="preserve"> polimeru</w:t>
            </w:r>
          </w:p>
          <w:p w14:paraId="5497EDAD" w14:textId="77777777" w:rsidR="00C04640" w:rsidRPr="00C04640" w:rsidRDefault="00C04640" w:rsidP="00C04640">
            <w:pPr>
              <w:spacing w:after="9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46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Wymiary: 186 x 186 x 186 mm</w:t>
            </w:r>
          </w:p>
          <w:p w14:paraId="6385DEC9" w14:textId="0AC50D51" w:rsidR="00C04640" w:rsidRPr="00C04640" w:rsidRDefault="00C04640" w:rsidP="00C0464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046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Waga: </w:t>
            </w:r>
            <w:r w:rsidR="00655B1B" w:rsidRPr="00655B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maksymalnie </w:t>
            </w:r>
            <w:r w:rsidRPr="00C046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g</w:t>
            </w:r>
          </w:p>
          <w:p w14:paraId="4F6883D4" w14:textId="77777777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</w:p>
          <w:p w14:paraId="17FEEF4B" w14:textId="77964BF5" w:rsidR="00C04640" w:rsidRPr="00655B1B" w:rsidRDefault="00C04640" w:rsidP="00D45491">
            <w:pPr>
              <w:rPr>
                <w:rFonts w:ascii="Times New Roman" w:hAnsi="Times New Roman" w:cs="Times New Roman"/>
              </w:rPr>
            </w:pPr>
          </w:p>
        </w:tc>
      </w:tr>
    </w:tbl>
    <w:p w14:paraId="075A2814" w14:textId="1B06462F" w:rsidR="003B7E24" w:rsidRDefault="003B7E24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14:paraId="5ABF3265" w14:textId="77777777" w:rsidR="00DB6954" w:rsidRDefault="00DB6954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14:paraId="7F6909E3" w14:textId="62052E05" w:rsidR="00C04640" w:rsidRDefault="004248B8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5</w:t>
      </w:r>
      <w:r w:rsidR="0045554E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.</w:t>
      </w:r>
      <w:r w:rsidR="003B7E24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r w:rsidR="0045554E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Regał demonstracyjny do robotów, klocków i dronów – 1 </w:t>
      </w:r>
      <w:proofErr w:type="spellStart"/>
      <w:r w:rsidR="0045554E" w:rsidRPr="00E700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szt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F1217E" w:rsidRPr="00F1217E" w14:paraId="4701019C" w14:textId="77777777" w:rsidTr="00064753">
        <w:tc>
          <w:tcPr>
            <w:tcW w:w="3539" w:type="dxa"/>
          </w:tcPr>
          <w:p w14:paraId="5CC5C331" w14:textId="2CD7F59A" w:rsidR="0045554E" w:rsidRPr="00F1217E" w:rsidRDefault="00064753" w:rsidP="00D45491">
            <w:pPr>
              <w:rPr>
                <w:rFonts w:ascii="Times New Roman" w:hAnsi="Times New Roman" w:cs="Times New Roman"/>
              </w:rPr>
            </w:pPr>
            <w:r w:rsidRPr="00F1217E">
              <w:rPr>
                <w:rFonts w:ascii="Times New Roman" w:hAnsi="Times New Roman" w:cs="Times New Roman"/>
                <w:lang w:eastAsia="pl-PL" w:bidi="pl-PL"/>
              </w:rPr>
              <w:t>Regał demonstracyjny do robotów, klocków i dronów</w:t>
            </w:r>
          </w:p>
        </w:tc>
        <w:tc>
          <w:tcPr>
            <w:tcW w:w="6917" w:type="dxa"/>
          </w:tcPr>
          <w:p w14:paraId="2E33771F" w14:textId="77777777" w:rsidR="0045554E" w:rsidRPr="00F1217E" w:rsidRDefault="00064753" w:rsidP="00D45491">
            <w:pPr>
              <w:rPr>
                <w:rFonts w:ascii="Times New Roman" w:hAnsi="Times New Roman" w:cs="Times New Roman"/>
              </w:rPr>
            </w:pPr>
            <w:r w:rsidRPr="00F1217E">
              <w:rPr>
                <w:rFonts w:ascii="Times New Roman" w:hAnsi="Times New Roman" w:cs="Times New Roman"/>
              </w:rPr>
              <w:t>Parametry</w:t>
            </w:r>
          </w:p>
          <w:p w14:paraId="133C5AA7" w14:textId="77777777" w:rsidR="00064753" w:rsidRPr="00F1217E" w:rsidRDefault="00064753" w:rsidP="00D45491">
            <w:pPr>
              <w:rPr>
                <w:rFonts w:ascii="Times New Roman" w:hAnsi="Times New Roman" w:cs="Times New Roman"/>
              </w:rPr>
            </w:pPr>
          </w:p>
          <w:p w14:paraId="4FE38569" w14:textId="77777777" w:rsidR="00064753" w:rsidRPr="00F1217E" w:rsidRDefault="00064753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217E">
              <w:rPr>
                <w:rFonts w:ascii="Times New Roman" w:hAnsi="Times New Roman" w:cs="Times New Roman"/>
              </w:rPr>
              <w:t xml:space="preserve">Meble wykonane z </w:t>
            </w:r>
            <w:r w:rsidRPr="00F1217E">
              <w:rPr>
                <w:rFonts w:ascii="Times New Roman" w:hAnsi="Times New Roman" w:cs="Times New Roman"/>
                <w:shd w:val="clear" w:color="auto" w:fill="FFFFFF"/>
              </w:rPr>
              <w:t>białej płyty laminowanej o gr. 18 mm</w:t>
            </w:r>
          </w:p>
          <w:p w14:paraId="231685BC" w14:textId="77777777" w:rsidR="00064753" w:rsidRPr="00F1217E" w:rsidRDefault="00064753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D4BE942" w14:textId="77777777" w:rsidR="00064753" w:rsidRPr="00F1217E" w:rsidRDefault="00064753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217E">
              <w:rPr>
                <w:rFonts w:ascii="Times New Roman" w:hAnsi="Times New Roman" w:cs="Times New Roman"/>
              </w:rPr>
              <w:t xml:space="preserve">Regał </w:t>
            </w:r>
            <w:r w:rsidRPr="00F1217E">
              <w:rPr>
                <w:rFonts w:ascii="Times New Roman" w:hAnsi="Times New Roman" w:cs="Times New Roman"/>
                <w:shd w:val="clear" w:color="auto" w:fill="FFFFFF"/>
              </w:rPr>
              <w:t>biały, wym. 82 x 38 x 117,4 cm, 4 szt.</w:t>
            </w:r>
          </w:p>
          <w:p w14:paraId="6F0C6736" w14:textId="77777777" w:rsidR="00064753" w:rsidRPr="00F1217E" w:rsidRDefault="00F1217E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217E">
              <w:rPr>
                <w:rFonts w:ascii="Times New Roman" w:hAnsi="Times New Roman" w:cs="Times New Roman"/>
                <w:shd w:val="clear" w:color="auto" w:fill="FFFFFF"/>
              </w:rPr>
              <w:t>Nadstawka biała, wym. 82 x 38 x 70,4 cm, 4 szt.</w:t>
            </w:r>
          </w:p>
          <w:p w14:paraId="1AC6A67C" w14:textId="77777777" w:rsidR="00F1217E" w:rsidRPr="00F1217E" w:rsidRDefault="00F1217E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217E">
              <w:rPr>
                <w:rFonts w:ascii="Times New Roman" w:hAnsi="Times New Roman" w:cs="Times New Roman"/>
                <w:shd w:val="clear" w:color="auto" w:fill="FFFFFF"/>
              </w:rPr>
              <w:t>Drzwi wysokie 90 st. z zamkiem 2 szt. - białe, wym. 40,5 x 105,3 cm, 4 pary</w:t>
            </w:r>
          </w:p>
          <w:p w14:paraId="6F845B64" w14:textId="77777777" w:rsidR="00F1217E" w:rsidRPr="00F1217E" w:rsidRDefault="00F1217E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217E">
              <w:rPr>
                <w:rFonts w:ascii="Times New Roman" w:hAnsi="Times New Roman" w:cs="Times New Roman"/>
                <w:shd w:val="clear" w:color="auto" w:fill="FFFFFF"/>
              </w:rPr>
              <w:t>Drzwi witrynowe do nadstawek M, 4 pary</w:t>
            </w:r>
          </w:p>
          <w:p w14:paraId="29DE0F63" w14:textId="1BB8B9DD" w:rsidR="00F1217E" w:rsidRPr="00F1217E" w:rsidRDefault="00F1217E" w:rsidP="00D45491">
            <w:pPr>
              <w:rPr>
                <w:rFonts w:ascii="Times New Roman" w:hAnsi="Times New Roman" w:cs="Times New Roman"/>
              </w:rPr>
            </w:pPr>
            <w:r w:rsidRPr="00F1217E">
              <w:rPr>
                <w:rFonts w:ascii="Times New Roman" w:hAnsi="Times New Roman" w:cs="Times New Roman"/>
                <w:shd w:val="clear" w:color="auto" w:fill="FFFFFF"/>
              </w:rPr>
              <w:t>Wym. 328 x 39,8 x 187,8 cm</w:t>
            </w:r>
            <w:r w:rsidRPr="00F1217E">
              <w:rPr>
                <w:rFonts w:ascii="Times New Roman" w:hAnsi="Times New Roman" w:cs="Times New Roman"/>
              </w:rPr>
              <w:br/>
            </w:r>
            <w:r w:rsidRPr="00F1217E">
              <w:rPr>
                <w:rFonts w:ascii="Times New Roman" w:hAnsi="Times New Roman" w:cs="Times New Roman"/>
                <w:shd w:val="clear" w:color="auto" w:fill="FFFFFF"/>
              </w:rPr>
              <w:t>Długość zestawu: 3,28 m</w:t>
            </w:r>
          </w:p>
        </w:tc>
      </w:tr>
    </w:tbl>
    <w:p w14:paraId="3DA01D45" w14:textId="546E427F" w:rsidR="000D7F4F" w:rsidRPr="00D45491" w:rsidRDefault="000D7F4F" w:rsidP="004248B8">
      <w:pPr>
        <w:rPr>
          <w:rFonts w:ascii="Times New Roman" w:hAnsi="Times New Roman" w:cs="Times New Roman"/>
        </w:rPr>
      </w:pPr>
    </w:p>
    <w:sectPr w:rsidR="000D7F4F" w:rsidRPr="00D45491" w:rsidSect="004E0A8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BC26" w14:textId="77777777" w:rsidR="00550F30" w:rsidRDefault="00550F30" w:rsidP="00550F30">
      <w:pPr>
        <w:spacing w:after="0" w:line="240" w:lineRule="auto"/>
      </w:pPr>
      <w:r>
        <w:separator/>
      </w:r>
    </w:p>
  </w:endnote>
  <w:endnote w:type="continuationSeparator" w:id="0">
    <w:p w14:paraId="17F150EC" w14:textId="77777777" w:rsidR="00550F30" w:rsidRDefault="00550F30" w:rsidP="005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C8FE" w14:textId="77777777" w:rsidR="00550F30" w:rsidRDefault="00550F30" w:rsidP="00550F30">
      <w:pPr>
        <w:spacing w:after="0" w:line="240" w:lineRule="auto"/>
      </w:pPr>
      <w:r>
        <w:separator/>
      </w:r>
    </w:p>
  </w:footnote>
  <w:footnote w:type="continuationSeparator" w:id="0">
    <w:p w14:paraId="10788718" w14:textId="77777777" w:rsidR="00550F30" w:rsidRDefault="00550F30" w:rsidP="0055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B7F" w14:textId="18A8F53A" w:rsidR="00550F30" w:rsidRDefault="00B76BB1" w:rsidP="009622D8">
    <w:pPr>
      <w:ind w:right="-110"/>
      <w:jc w:val="center"/>
      <w:rPr>
        <w:b/>
        <w:sz w:val="21"/>
      </w:rPr>
    </w:pPr>
    <w:r w:rsidRPr="008A7B2A">
      <w:rPr>
        <w:noProof/>
        <w:lang w:eastAsia="pl-PL"/>
      </w:rPr>
      <w:drawing>
        <wp:inline distT="0" distB="0" distL="0" distR="0" wp14:anchorId="0CAFA253" wp14:editId="27F26211">
          <wp:extent cx="59721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B6D41" w14:textId="35BEC3EA" w:rsidR="00550F30" w:rsidRPr="00550F30" w:rsidRDefault="00550F30" w:rsidP="00550F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AC5"/>
    <w:multiLevelType w:val="multilevel"/>
    <w:tmpl w:val="C75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511D"/>
    <w:multiLevelType w:val="hybridMultilevel"/>
    <w:tmpl w:val="E8BC3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C89"/>
    <w:multiLevelType w:val="multilevel"/>
    <w:tmpl w:val="2FDEC69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C5C87"/>
    <w:multiLevelType w:val="multilevel"/>
    <w:tmpl w:val="E6A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9"/>
    <w:rsid w:val="00015369"/>
    <w:rsid w:val="00027AF2"/>
    <w:rsid w:val="000527B8"/>
    <w:rsid w:val="0006284C"/>
    <w:rsid w:val="00064753"/>
    <w:rsid w:val="000926BF"/>
    <w:rsid w:val="000A6734"/>
    <w:rsid w:val="000B2B54"/>
    <w:rsid w:val="000D7F4F"/>
    <w:rsid w:val="000E21AD"/>
    <w:rsid w:val="000E2367"/>
    <w:rsid w:val="000E4829"/>
    <w:rsid w:val="000F4E75"/>
    <w:rsid w:val="00107EA5"/>
    <w:rsid w:val="00155B79"/>
    <w:rsid w:val="00167A9C"/>
    <w:rsid w:val="0017349B"/>
    <w:rsid w:val="001A60B3"/>
    <w:rsid w:val="001B72D5"/>
    <w:rsid w:val="001E7071"/>
    <w:rsid w:val="001F39EF"/>
    <w:rsid w:val="00217198"/>
    <w:rsid w:val="00263035"/>
    <w:rsid w:val="00286D40"/>
    <w:rsid w:val="002D29C8"/>
    <w:rsid w:val="002D4EB7"/>
    <w:rsid w:val="002F082D"/>
    <w:rsid w:val="002F6CD9"/>
    <w:rsid w:val="002F7C0C"/>
    <w:rsid w:val="003057E0"/>
    <w:rsid w:val="0032671C"/>
    <w:rsid w:val="003553FD"/>
    <w:rsid w:val="00372251"/>
    <w:rsid w:val="003924A9"/>
    <w:rsid w:val="00395C39"/>
    <w:rsid w:val="003B7E24"/>
    <w:rsid w:val="00401B21"/>
    <w:rsid w:val="004248B8"/>
    <w:rsid w:val="00450A28"/>
    <w:rsid w:val="0045554E"/>
    <w:rsid w:val="00456018"/>
    <w:rsid w:val="00456D68"/>
    <w:rsid w:val="004E0A8B"/>
    <w:rsid w:val="004E4B8A"/>
    <w:rsid w:val="005114D8"/>
    <w:rsid w:val="00523836"/>
    <w:rsid w:val="005361DE"/>
    <w:rsid w:val="00550F30"/>
    <w:rsid w:val="005661B5"/>
    <w:rsid w:val="005A6DB9"/>
    <w:rsid w:val="005B529E"/>
    <w:rsid w:val="005C1B9E"/>
    <w:rsid w:val="00655B1B"/>
    <w:rsid w:val="0067345F"/>
    <w:rsid w:val="00685B16"/>
    <w:rsid w:val="006B2FBF"/>
    <w:rsid w:val="006E630D"/>
    <w:rsid w:val="007109C3"/>
    <w:rsid w:val="00730999"/>
    <w:rsid w:val="007427CF"/>
    <w:rsid w:val="00776D86"/>
    <w:rsid w:val="00777BBC"/>
    <w:rsid w:val="00791A79"/>
    <w:rsid w:val="00796630"/>
    <w:rsid w:val="00797055"/>
    <w:rsid w:val="007A591C"/>
    <w:rsid w:val="007B651B"/>
    <w:rsid w:val="007D051C"/>
    <w:rsid w:val="007E6326"/>
    <w:rsid w:val="007F3644"/>
    <w:rsid w:val="007F77E1"/>
    <w:rsid w:val="008049FD"/>
    <w:rsid w:val="0081139E"/>
    <w:rsid w:val="008160FC"/>
    <w:rsid w:val="008309FE"/>
    <w:rsid w:val="0083238A"/>
    <w:rsid w:val="00847932"/>
    <w:rsid w:val="0086325F"/>
    <w:rsid w:val="0086386A"/>
    <w:rsid w:val="008676B8"/>
    <w:rsid w:val="008705BE"/>
    <w:rsid w:val="00874494"/>
    <w:rsid w:val="008A41CF"/>
    <w:rsid w:val="008E6FC4"/>
    <w:rsid w:val="008E75EB"/>
    <w:rsid w:val="009225AB"/>
    <w:rsid w:val="00934939"/>
    <w:rsid w:val="0093596C"/>
    <w:rsid w:val="00952EA8"/>
    <w:rsid w:val="00953D22"/>
    <w:rsid w:val="0095576B"/>
    <w:rsid w:val="009620CD"/>
    <w:rsid w:val="009622D8"/>
    <w:rsid w:val="009A78B4"/>
    <w:rsid w:val="009D615D"/>
    <w:rsid w:val="00A01C3D"/>
    <w:rsid w:val="00A04114"/>
    <w:rsid w:val="00A12FD5"/>
    <w:rsid w:val="00A30986"/>
    <w:rsid w:val="00A70A49"/>
    <w:rsid w:val="00A838B7"/>
    <w:rsid w:val="00AA7B3C"/>
    <w:rsid w:val="00AC522E"/>
    <w:rsid w:val="00B1100B"/>
    <w:rsid w:val="00B32662"/>
    <w:rsid w:val="00B76BB1"/>
    <w:rsid w:val="00B81718"/>
    <w:rsid w:val="00B86313"/>
    <w:rsid w:val="00B95581"/>
    <w:rsid w:val="00BA47B1"/>
    <w:rsid w:val="00BA75E9"/>
    <w:rsid w:val="00BA7A55"/>
    <w:rsid w:val="00BC3FD8"/>
    <w:rsid w:val="00BC6037"/>
    <w:rsid w:val="00BD6352"/>
    <w:rsid w:val="00BE4FE2"/>
    <w:rsid w:val="00C04640"/>
    <w:rsid w:val="00C31FD2"/>
    <w:rsid w:val="00C60595"/>
    <w:rsid w:val="00CA4352"/>
    <w:rsid w:val="00CB6B91"/>
    <w:rsid w:val="00D01E30"/>
    <w:rsid w:val="00D40B29"/>
    <w:rsid w:val="00D45491"/>
    <w:rsid w:val="00D51D80"/>
    <w:rsid w:val="00D75550"/>
    <w:rsid w:val="00DB6954"/>
    <w:rsid w:val="00DD1F36"/>
    <w:rsid w:val="00E17CC9"/>
    <w:rsid w:val="00E2635F"/>
    <w:rsid w:val="00E37345"/>
    <w:rsid w:val="00E7009B"/>
    <w:rsid w:val="00E9738D"/>
    <w:rsid w:val="00EC4FDB"/>
    <w:rsid w:val="00ED7AE7"/>
    <w:rsid w:val="00EF6611"/>
    <w:rsid w:val="00F11ADD"/>
    <w:rsid w:val="00F11D87"/>
    <w:rsid w:val="00F1217E"/>
    <w:rsid w:val="00F63AB0"/>
    <w:rsid w:val="00F91659"/>
    <w:rsid w:val="00FD0A30"/>
    <w:rsid w:val="00FD335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CA07A"/>
  <w15:chartTrackingRefBased/>
  <w15:docId w15:val="{B860F9BF-22AD-4500-84DA-691995F3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rsid w:val="0079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79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rsid w:val="00797055"/>
    <w:rPr>
      <w:color w:val="0066CC"/>
      <w:u w:val="single"/>
    </w:rPr>
  </w:style>
  <w:style w:type="character" w:customStyle="1" w:styleId="Teksttreci2Exact">
    <w:name w:val="Tekst treści (2) Exact"/>
    <w:rsid w:val="00401B21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ntstyle01">
    <w:name w:val="fontstyle01"/>
    <w:basedOn w:val="Domylnaczcionkaakapitu"/>
    <w:rsid w:val="008309FE"/>
    <w:rPr>
      <w:rFonts w:ascii="Corbel" w:hAnsi="Corbel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A7B3C"/>
    <w:pPr>
      <w:ind w:left="720"/>
      <w:contextualSpacing/>
    </w:pPr>
  </w:style>
  <w:style w:type="character" w:customStyle="1" w:styleId="fontstyle21">
    <w:name w:val="fontstyle21"/>
    <w:basedOn w:val="Domylnaczcionkaakapitu"/>
    <w:rsid w:val="00ED7AE7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B6B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F30"/>
  </w:style>
  <w:style w:type="paragraph" w:styleId="Stopka">
    <w:name w:val="footer"/>
    <w:basedOn w:val="Normalny"/>
    <w:link w:val="StopkaZnak"/>
    <w:uiPriority w:val="99"/>
    <w:unhideWhenUsed/>
    <w:rsid w:val="005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F30"/>
  </w:style>
  <w:style w:type="character" w:customStyle="1" w:styleId="FontStyle28">
    <w:name w:val="Font Style28"/>
    <w:uiPriority w:val="99"/>
    <w:rsid w:val="001B72D5"/>
    <w:rPr>
      <w:rFonts w:ascii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Cerkanowicz</dc:creator>
  <cp:keywords/>
  <dc:description/>
  <cp:lastModifiedBy>Michal Siemek</cp:lastModifiedBy>
  <cp:revision>14</cp:revision>
  <dcterms:created xsi:type="dcterms:W3CDTF">2021-11-18T09:44:00Z</dcterms:created>
  <dcterms:modified xsi:type="dcterms:W3CDTF">2021-11-22T08:38:00Z</dcterms:modified>
</cp:coreProperties>
</file>