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19" w:rsidRPr="007F750C" w:rsidRDefault="001E0619" w:rsidP="00ED65DB">
      <w:pPr>
        <w:pStyle w:val="Default"/>
        <w:rPr>
          <w:color w:val="000000" w:themeColor="text1"/>
        </w:rPr>
      </w:pPr>
    </w:p>
    <w:p w:rsidR="001E0619" w:rsidRPr="007F750C" w:rsidRDefault="001E0619" w:rsidP="00ED65DB">
      <w:pPr>
        <w:pStyle w:val="Default"/>
        <w:rPr>
          <w:color w:val="000000" w:themeColor="text1"/>
        </w:rPr>
      </w:pPr>
      <w:r w:rsidRPr="007F750C">
        <w:rPr>
          <w:color w:val="000000" w:themeColor="text1"/>
        </w:rPr>
        <w:t xml:space="preserve"> </w:t>
      </w:r>
    </w:p>
    <w:p w:rsidR="001E0619" w:rsidRPr="007F750C" w:rsidRDefault="001E0619" w:rsidP="00FD0156">
      <w:pPr>
        <w:pStyle w:val="Defaul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Załącznik nr</w:t>
      </w:r>
      <w:r w:rsidR="00AE2200" w:rsidRPr="007F750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3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do zap</w:t>
      </w:r>
      <w:r w:rsidR="00744B2C" w:rsidRPr="007F750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ytania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ofertowego</w:t>
      </w:r>
    </w:p>
    <w:p w:rsidR="00AE2200" w:rsidRPr="007F750C" w:rsidRDefault="00AE2200" w:rsidP="004115D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0619" w:rsidRPr="007F750C" w:rsidRDefault="001E0619" w:rsidP="004115D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Umowa na </w:t>
      </w:r>
      <w:r w:rsidR="00397F40" w:rsidRPr="007F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dostawę </w:t>
      </w:r>
      <w:r w:rsidR="003B472E" w:rsidRPr="007F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</w:t>
      </w:r>
      <w:r w:rsidR="00EC4DFD" w:rsidRPr="007F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rzętu komputerowego i multimedialnego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E2200" w:rsidRPr="007F750C" w:rsidRDefault="00AE2200" w:rsidP="004115D0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619" w:rsidRPr="007F750C" w:rsidRDefault="001E0619" w:rsidP="00DD1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Umowa zawarta w </w:t>
      </w:r>
      <w:r w:rsidR="007F289E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Gryfowie Śląskim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…………. r. pomi</w:t>
      </w:r>
      <w:r w:rsidRPr="007F750C"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>ę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dzy:</w:t>
      </w:r>
    </w:p>
    <w:p w:rsidR="007F289E" w:rsidRPr="007F750C" w:rsidRDefault="001E0619" w:rsidP="007F28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Gminą </w:t>
      </w:r>
      <w:r w:rsidR="007F289E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Gryfów Śląski, NIP    616-12-23-228, REGON  230821635 ul. Rynek 1, 59-620 Gryfów Śląski, www.gryfow.pl</w:t>
      </w:r>
    </w:p>
    <w:p w:rsidR="001E0619" w:rsidRPr="007F750C" w:rsidRDefault="001E0619" w:rsidP="00DD1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zwaną dalej „Zamawiającym”, reprezentowanym przez:</w:t>
      </w:r>
    </w:p>
    <w:p w:rsidR="00AE2200" w:rsidRPr="007F750C" w:rsidRDefault="007F289E" w:rsidP="007F2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reprezentowana przez Burmistrza Gminy i Miasta Gryfów Śląski Olgierda </w:t>
      </w:r>
      <w:proofErr w:type="spellStart"/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Poniźnika</w:t>
      </w:r>
      <w:proofErr w:type="spellEnd"/>
    </w:p>
    <w:p w:rsidR="00AE2200" w:rsidRPr="007F750C" w:rsidRDefault="00AE2200" w:rsidP="00DD1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Przy kontrasygnacie Skarbnika Gminy:………………………………………………………..</w:t>
      </w:r>
    </w:p>
    <w:p w:rsidR="00AE2200" w:rsidRPr="007F750C" w:rsidRDefault="00AE2200" w:rsidP="00DD1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</w:p>
    <w:p w:rsidR="001E0619" w:rsidRPr="007F750C" w:rsidRDefault="001E0619" w:rsidP="00DD1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…………………………………………………………………………………………………...</w:t>
      </w:r>
    </w:p>
    <w:p w:rsidR="001E0619" w:rsidRPr="007F750C" w:rsidRDefault="001E0619" w:rsidP="00DD1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zwanym dalej „Wykonawcą”, reprezentowanym przez:</w:t>
      </w:r>
    </w:p>
    <w:p w:rsidR="001E0619" w:rsidRPr="007F750C" w:rsidRDefault="001E0619" w:rsidP="00DD18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…………………………………………………………………………………………………...</w:t>
      </w:r>
    </w:p>
    <w:p w:rsidR="001E0619" w:rsidRPr="007F750C" w:rsidRDefault="001E0619" w:rsidP="00DD18B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1E0619" w:rsidRPr="007F750C" w:rsidRDefault="001E0619" w:rsidP="00CA05F2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W rezultacie wyboru oferty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Wykonawcy,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złożonej w trybie zapytania ofertowego, którego wartość szacunkowa nie przekracza 30.000 euro</w:t>
      </w:r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 zgodnie Wytycznymi w zakresie kwalifikowalności wydatków w ramach Europejskiego Funduszu Rozwoju Regionalnego, Europejskiego Funduszu Społecznego oraz Funduszu Spójności na lata 2014 – 2020 – „wytycznych </w:t>
      </w:r>
      <w:proofErr w:type="spellStart"/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ws</w:t>
      </w:r>
      <w:proofErr w:type="spellEnd"/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kwalifikowalności wydatków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, dotyczącego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E2200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Dostawy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bookmarkStart w:id="0" w:name="_Hlk508954980"/>
      <w:r w:rsidR="00EC4DFD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sprzętu komputerowego i multimedialnego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7F289E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ramach projektu pn.</w:t>
      </w:r>
      <w:r w:rsidR="007F289E" w:rsidRPr="007F750C">
        <w:rPr>
          <w:color w:val="000000" w:themeColor="text1"/>
        </w:rPr>
        <w:t xml:space="preserve"> </w:t>
      </w:r>
      <w:r w:rsidR="007F289E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Dostawa sprzętu komputerowego i multimedialnego w ramach projektu pn. ,,Szkoły przyszłości - rozwój kompetencji kluczowych uczniów w Gminie Gryfów Śląski” realizowanego w ramach RPO Województwa Dolnośląskiego współfinansowanego przez Unię Europejską w ramach środków Europejskiego Funduszu Społecznego.  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została zawarta umowa następującej treści: 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color w:val="000000" w:themeColor="text1"/>
        </w:rPr>
        <w:t xml:space="preserve"> 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Przedmiot umowy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7F750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.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Przedmiotem umowy jest zakup i dostawa na rzecz Zamawiającego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sprzętu komputerowego i multimedialnego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realizowana w ramach projektu 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,,</w:t>
      </w:r>
      <w:r w:rsidR="007F289E" w:rsidRPr="007F750C">
        <w:rPr>
          <w:color w:val="000000" w:themeColor="text1"/>
        </w:rPr>
        <w:t xml:space="preserve"> </w:t>
      </w:r>
      <w:r w:rsidR="007F289E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Szkoły przyszłości - rozwój kompetencji kluczowych uczniów w Gminie Gryfów Śląski 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  <w:r w:rsidR="007F289E"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2. Wykonawca zobowiązuje się do dostawy przedmiotu umowy zgodnie z szczegółowym opisem przedmiotu zamówienia, a Zamawiający zobowiązuje się do zapłaty wynagrodzenia.</w:t>
      </w:r>
    </w:p>
    <w:p w:rsidR="001E0619" w:rsidRPr="007F750C" w:rsidRDefault="001E0619" w:rsidP="00ED65DB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="009B04CF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ferta Wykonawcy</w:t>
      </w:r>
      <w:r w:rsidR="009B04CF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stanowi załącznik nr do Umowy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2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Zapewnienia Wykonawcy</w:t>
      </w:r>
    </w:p>
    <w:p w:rsidR="001E0619" w:rsidRPr="007F750C" w:rsidRDefault="001E0619" w:rsidP="009A44FC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oświadcza, że: 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Start w:id="1" w:name="_Hlk508955149"/>
      <w:r w:rsidR="007F289E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i/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multimedialny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1"/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jest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fabrycznie now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, nieużywan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, znajduj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się w stanie nieuszkodzonym – 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jest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sprawn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technicznie, spełnia wymagane polskim prawem normy oraz 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jest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woln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wad prawnych; 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jego sytuacja finansowa oraz posiadane przez niego środki gwarantują należyte wykonanie przez niego niniejszej umowy; 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nie jest prowadzone w stosunku do niego postępowanie upadłościowe, likwidacyjne lub układowe oraz wedle jego najlepszej wiedzy nie istnieją żadne okoliczności mogące spowodować wszczęcie takich postępowań; </w:t>
      </w:r>
    </w:p>
    <w:p w:rsidR="001E0619" w:rsidRPr="007F750C" w:rsidRDefault="001E0619" w:rsidP="009A44FC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nie istnieją żadne umowy lub porozumienia zawarte z osobami trzecimi ograniczające lub uniemożliwiające mu zawarcie niniejszej umowy oraz wykonanie jej postanowień. </w:t>
      </w:r>
    </w:p>
    <w:p w:rsidR="007F289E" w:rsidRPr="007F750C" w:rsidRDefault="007F289E" w:rsidP="009A44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3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Termin wykonania umowy</w:t>
      </w:r>
    </w:p>
    <w:p w:rsidR="001E0619" w:rsidRPr="007F750C" w:rsidRDefault="001E0619" w:rsidP="00ED65DB">
      <w:pPr>
        <w:pStyle w:val="Default"/>
        <w:spacing w:after="1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Wykonawca dostarcza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terminie uzgodnionym uprzednio z Zamawiającym, nie później jednak niż w terminie do ……….. r. </w:t>
      </w:r>
    </w:p>
    <w:p w:rsidR="001E0619" w:rsidRPr="007F750C" w:rsidRDefault="001E0619" w:rsidP="00ED65DB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Wykonawca zobowiązany jest poinformować Zamawiającego niezwłocznie o zaistnieniu wszelkich okoliczności, które mogą wpłynąć na terminy wykonania prac, nie później jednak niż 3 dni od ich zaistnienia. 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4</w:t>
      </w:r>
    </w:p>
    <w:p w:rsidR="001E0619" w:rsidRPr="007F750C" w:rsidRDefault="001E0619" w:rsidP="009A44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Obowiązki Wykonawcy</w:t>
      </w:r>
    </w:p>
    <w:p w:rsidR="001E0619" w:rsidRPr="007F750C" w:rsidRDefault="001E0619" w:rsidP="009A44FC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Wykonawca ponosi pełną odpowiedzialność za prawidłową realizację przedmiotu umowy. </w:t>
      </w:r>
    </w:p>
    <w:p w:rsidR="001E0619" w:rsidRPr="007F750C" w:rsidRDefault="001E0619" w:rsidP="00BC22DD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Wykonawca dostarczy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nieodpłatnie własnym transportem do szkoły zgodnie z opisem przedmiotu zamów</w:t>
      </w:r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ienia, zawartym w załączniku nr 2a</w:t>
      </w:r>
      <w:r w:rsidR="007F289E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7F289E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/lub</w:t>
      </w:r>
      <w:r w:rsidR="00AE2200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2b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do zaproszenia ofertowego</w:t>
      </w:r>
    </w:p>
    <w:p w:rsidR="001E0619" w:rsidRPr="007F750C" w:rsidRDefault="001E0619" w:rsidP="00BC22DD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3. Wykonawca we własnym zakresie zapewni rozładunek, wniesienie i ustawienie dostarczon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sprzętu komputerowego i multimedialnego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siedzibie szkoły w miejscu wskazanym przez dyrektora. </w:t>
      </w:r>
    </w:p>
    <w:p w:rsidR="001E0619" w:rsidRPr="007F750C" w:rsidRDefault="001E0619" w:rsidP="00BC22DD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zostaną wydane Zamawiającemu w oryginalnym opakowaniu producenta. </w:t>
      </w:r>
    </w:p>
    <w:p w:rsidR="001E0619" w:rsidRPr="007F750C" w:rsidRDefault="001E0619" w:rsidP="00BC22DD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5. Wraz z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sprzętem komputerowym i multimedialnym</w:t>
      </w:r>
      <w:r w:rsidR="00EC4DFD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zobowiązuje się wydać Zamawiającemu wszelkie dokumenty ich dotyczące, a w szczególności opisujące w języku polskim funkcje i sposób ich użytkowania, w tym  instrukcje obsługi, instrukcje konserwacji, gwarancje i atesty. </w:t>
      </w:r>
    </w:p>
    <w:p w:rsidR="001E0619" w:rsidRPr="007F750C" w:rsidRDefault="001E0619" w:rsidP="00BC22DD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Wykonawca zobowiązuje się ubezpieczyć </w:t>
      </w:r>
      <w:r w:rsidR="00EC4DFD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momentu przejęcia ich przez Zamawiającego.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5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Wynagrodzenie i warunki płatności</w:t>
      </w:r>
    </w:p>
    <w:p w:rsidR="001E0619" w:rsidRPr="007F750C" w:rsidRDefault="001E0619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Za wykonanie przedmiotu umowy Zamawiający zapłaci Wykonawcy wynagrodzenie w kwocie: ……………… zł (słownie ………………………...........................złotych netto), powiększonej o podatek VAT w wysokości ………………..%, co stanowi kwotę ………. zł (słownie ………………………………… złotych brutto). </w:t>
      </w:r>
    </w:p>
    <w:p w:rsidR="007F289E" w:rsidRPr="007F750C" w:rsidRDefault="007F289E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W tym część:…………………………</w:t>
      </w:r>
    </w:p>
    <w:p w:rsidR="007F289E" w:rsidRPr="007F750C" w:rsidRDefault="007F289E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W tym część:………………………….</w:t>
      </w:r>
    </w:p>
    <w:p w:rsidR="001E0619" w:rsidRPr="007F750C" w:rsidRDefault="001E0619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Wynagrodzenie płatne będzie na rachunek bankowy wskazany przez Wykonawcę w terminie 14 dni od daty otrzymania przez Zamawiającego faktury wraz z protokołem zdawczo – odbiorczym, o którym mowa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§ 6 ust.1 umowy. </w:t>
      </w:r>
    </w:p>
    <w:p w:rsidR="001E0619" w:rsidRPr="007F750C" w:rsidRDefault="001E0619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Wynagrodzenie, o którym mowa w ust.1 zaspokaja wszelkie roszczenia Wykonawcy wobec Zamawiającego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z tytułu wykonania umowy i obejmuje wszelkie koszty związane z jej realizacją, w tym: koszty transportu, ubezpieczenia oraz wszelkie należne podatki. </w:t>
      </w:r>
    </w:p>
    <w:p w:rsidR="001E0619" w:rsidRPr="007F750C" w:rsidRDefault="001E0619" w:rsidP="00331B20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Wynagrodzenie, o którym mowa w ust. 1 nie podlega zmianom w trakcie obowiązywania Umowy. </w:t>
      </w:r>
    </w:p>
    <w:p w:rsidR="001E0619" w:rsidRPr="007F750C" w:rsidRDefault="001E0619" w:rsidP="00ED65DB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Za dzień zapłaty uznaje się dzień obciążenia rachunku bankowego Zamawiającego. </w:t>
      </w:r>
    </w:p>
    <w:p w:rsidR="007F289E" w:rsidRPr="007F750C" w:rsidRDefault="007F289E" w:rsidP="0014519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6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Odbiory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Wykonanie przedmiotu umowy zostanie potwierdzone przez podpisanie przez obie strony umowy protokołu zdawczo – odbiorczego.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Z dniem podpisania protokołu zdawczo – odbiorczego przechodzi na Zamawiającego ryzyko utraty lub uszkodzenia </w:t>
      </w:r>
      <w:r w:rsidR="00C96867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sprzętu komputerowego i multimedialnego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Jeżeli w toku czynności odbiorowych zostanie stwierdzone, że </w:t>
      </w:r>
      <w:r w:rsidR="00C96867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nadają się do odbioru Zamawiający odmówi odbioru z winy Wykonawcy.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Zamawiający ma prawo odmówić odebrania </w:t>
      </w:r>
      <w:r w:rsidR="00C96867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komputerowego i multimedialnego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niepełnowartościowych o obniżonej jakości, z wadami,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niezgodnych z zamówieniem, </w:t>
      </w:r>
    </w:p>
    <w:p w:rsidR="001E0619" w:rsidRPr="007F750C" w:rsidRDefault="001E0619" w:rsidP="00145194">
      <w:pPr>
        <w:pStyle w:val="Default"/>
        <w:jc w:val="both"/>
        <w:rPr>
          <w:color w:val="000000" w:themeColor="text1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po terminie określonym w § 3 ust. 1 umowy.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W przypadku, o którym mowa w ust. 4 Zamawiającemu przysługiwać będą następujące uprawnienia: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jeżeli wady nadają się do usunięcia, Zamawiający może odmówić odbioru do czasu ich usunięcia, zachowując przy tym uprawnienie do naliczenia kar umownych;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jeżeli wady uniemożliwiają użytkowanie przedmiotu Zamawiający może odstąpić od umowy w całości lub części lub żądać wykonania przedmiotu umowy po raz drugi na koszt Dostawcy, zachowując przy tym uprawnienie do naliczenia kar umownych.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Odmowa odbioru nastąpi w formie pisemnej, z podaniem powodów odstąpienia.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7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Rękojmia i gwarancja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Wykonawca udziela Zamawiającemu 24 miesięcznej gwarancji i rękojmi na </w:t>
      </w:r>
      <w:r w:rsidR="00591D16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 komputerowy i multimedialny</w:t>
      </w:r>
      <w:r w:rsidR="00591D16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licząc od dnia odbioru. Bieg terminu gwarancji i rękojmi rozpoczyna się w dniu dokonania przez Zamawiającego odbioru bez zastrzeżeń.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Niniejsza umowa stanowi dokument gwarancyjny.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Wykonawca zobowiązuje się przystąpić do wykonania wszelkich napraw w ramach gwarancji/rękojmi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terminie 14 dni od momentu powiadomienia Zamawiającego.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W przypadku nie przystąpienia Wykonawcy do naprawy lub jej nie dokonania w terminie określonym w ust.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3 Zamawiający ma prawo dokonać naprawy we własnym zakresie lub powierzyć wykonanie osobie trzeciej na koszt i niebezpieczeństwo wykonawcy zachowując wszelkie roszczenia odszkodowawcze.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W przypadku stwierdzenia wad jakościowych w tym wad ukrytych stwierdzonych w trakcie użytkowania Zamawiający niezwłocznie powiadomi Wykonawcę o powyższym fakcie na piśmie.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Wykonawca rozpatrzy reklamację nie później niż w terminie 7 dni roboczych od jej otrzymania.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7. W przypadku niemożności usunięcia wad lub dokonania naprawy w powyższym terminie jak również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przypadku, gdy trzykrotnie wystąpiła wada, awaria lub usterka Wykonawca zobowiązuje się do wymiany </w:t>
      </w:r>
      <w:r w:rsidR="00816673" w:rsidRPr="007F75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sprzętu komputerowego i multimedialnego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nowe, wolne od wad.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Wszelkie koszty związane z naprawami w ramach gwarancji/rękojmi ponosi Wykonawca. </w:t>
      </w:r>
    </w:p>
    <w:p w:rsidR="00AE2200" w:rsidRPr="007F750C" w:rsidRDefault="00AE2200" w:rsidP="0014519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E2200" w:rsidRPr="007F750C" w:rsidRDefault="00AE2200" w:rsidP="0014519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8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Kary umowne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Wykonawca zapłaci Zamawiającemu karę umowną: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za odstąpienie od umowy przez Zamawiającego lub rozwiązanie umowy przez Zamawiającego z przyczyn, za które ponosi odpowiedzialność Wykonawca w wysokości 10% wynagrodzenia umownego brutto, o którym mowa w § 5 ust. 1 umowy,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za opóźnienie w realizacji przedmiotu umowy w wysokości 0,2% wynagrodzenia umownego brutto, o którym mowa w § 5 ust. 1 umowy za każdy dzień zwłoki,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za opóźnienie: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w usunięciu wad stwierdzonych przy odbiorze w wysokości 0,2% wynagrodzenia umownego brutto, o którym mowa w § 5 ust. 1 umowy za każdy dzień opóźnienia, liczonego od dnia wyznaczonego na sunięcie wad;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b) w przystąpieniu do dokonania napraw w ramach gwarancji lub rękojmi w wysokości 0,2% wynagrodzenia umownego brutto, o którym mowa w § 5 ust. 1 umowy za każdy dzień opóźnienia;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c) w rozpatrzeniu reklamacji w wysokości 0,2% wynagrodzenia umownego brutto, o którym mowa w § 5 ust.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1 umowy za każdy dzień opóźnienia; </w:t>
      </w:r>
    </w:p>
    <w:p w:rsidR="001E0619" w:rsidRPr="007F750C" w:rsidRDefault="001E0619" w:rsidP="00145194">
      <w:pPr>
        <w:pStyle w:val="Default"/>
        <w:jc w:val="both"/>
        <w:rPr>
          <w:color w:val="000000" w:themeColor="text1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za odstąpienie od umowy lub rozwiązanie umowy przez Wykonawcę z przyczyn niezależnych od Zamawiającego w wysokości 10% wynagrodzenia umownego brutto, o którym mowa w § 5 ust. 1 umowy. </w:t>
      </w:r>
    </w:p>
    <w:p w:rsidR="001E0619" w:rsidRPr="007F750C" w:rsidRDefault="001E0619" w:rsidP="00145194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Zamawiający zapłaci Wykonawcy karę umowną za odstąpienie od umowy przez Wykonawcę z przyczyn, za które ponosi odpowiedzialność Zamawiający w wysokości 10% wynagrodzenia umownego brutto określonego §5 ust.1 umowy. </w:t>
      </w:r>
    </w:p>
    <w:p w:rsidR="001E0619" w:rsidRPr="007F750C" w:rsidRDefault="001E0619" w:rsidP="00145194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Strony zastrzegają sobie prawo dochodzenia odszkodowania uzupełniającego przenoszącego wysokość kar umownych do wysokości rzeczywiście poniesionej szkody. </w:t>
      </w:r>
    </w:p>
    <w:p w:rsidR="001E0619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Wykonawca wyraża zgodę na potracenie kar umownych z jego wynagrodzenia. </w:t>
      </w:r>
    </w:p>
    <w:p w:rsidR="00393CA2" w:rsidRPr="007F750C" w:rsidRDefault="00393CA2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bookmarkStart w:id="2" w:name="_GoBack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93CA2">
        <w:rPr>
          <w:rFonts w:ascii="Times New Roman" w:hAnsi="Times New Roman" w:cs="Times New Roman"/>
          <w:color w:val="000000" w:themeColor="text1"/>
          <w:sz w:val="20"/>
          <w:szCs w:val="20"/>
        </w:rPr>
        <w:t>Maksymalna wysokość kar umownych za zwłokę, ustalonych na podstawie niniejszej umowy nie może przekroczyć 20% wynagrodzenia brutto</w:t>
      </w:r>
      <w:bookmarkEnd w:id="2"/>
    </w:p>
    <w:p w:rsidR="001E0619" w:rsidRPr="007F750C" w:rsidRDefault="001E0619" w:rsidP="00BE0302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9</w:t>
      </w:r>
    </w:p>
    <w:p w:rsidR="001E0619" w:rsidRPr="007F750C" w:rsidRDefault="001E0619" w:rsidP="00BE0302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Odstąpienie od umowy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Zamawiający może odstąpić od umowy, jeżeli;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1) Wykonawca opóźnia się z wykonaniem przedmiotu umowy tak dalece, że nie jest prawdopodobne, żeby zdołał je wykończyć w terminie, o którym mowa w § 3 umowy.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Zaistnieje istotna zmiana okoliczności powodująca, że wykonanie umowy nie leży w interesie publicznym, czego nie można było przewidzieć w chwili zawierania umowy; w tym przypadku Zamawiający może odstąpić od umowy w terminie 30 dni od powzięcia wiadomości o tych okolicznościach, a Wykonawca może zażądać wyłącznie wynagrodzenia należnego z tytułu wykonania części umowy.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Instytucja pośrednicząca odstąpi od finansowania projektu, o którym mowa w §1 umowy w całości lub części.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Odstąpienie od umowy powinno nastąpić w terminie miesiąca od powzięcia wiadomości o okolicznościach uzasadniających odstąpienie.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W przypadku, o którym mowa w ust 1 Wykonawca może żądać wyłącznie wynagrodzenia należnego z tytułu wykonania części umowy. </w:t>
      </w:r>
    </w:p>
    <w:p w:rsidR="001E0619" w:rsidRPr="007F750C" w:rsidRDefault="001E0619" w:rsidP="00447535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10</w:t>
      </w:r>
    </w:p>
    <w:p w:rsidR="001E0619" w:rsidRPr="007F750C" w:rsidRDefault="001E0619" w:rsidP="00447535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Natychmiastowe rozwiązanie umowy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Zamawiający może rozwiązać niniejszą umowę ze skutkiem natychmiastowym w następujących przypadkach: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gdy zostanie ogłoszona upadłość lub rozwiązanie firmy Wykonawcy;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b) gdy zostanie wydany nakaz zajęcia majątku Wykonawcy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Oświadczenie o rozwiązaniu umowy powinno nastąpić w formie pisemnej pod rygorem nieważności takiego oświadczenia i musi zawierać uzasadnienie.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Strony ustalają, iż w przypadku natychmiastowego rozwiązania niniejszej umowy z jakichkolwiek przyczyn, obowiązki Wykonawcy wynikające z rękojmi i gwarancji pozostają w mocy. Termin gwarancji i rękojmi będzie w takim przypadku liczony od odbioru prac przez Zamawiającego. </w:t>
      </w:r>
    </w:p>
    <w:p w:rsidR="001E0619" w:rsidRPr="007F750C" w:rsidRDefault="001E0619" w:rsidP="00447535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11</w:t>
      </w:r>
    </w:p>
    <w:p w:rsidR="001E0619" w:rsidRPr="007F750C" w:rsidRDefault="001E0619" w:rsidP="00447535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Zmiana umowy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Zakazana jest istotna zmiana postanowień zawartej umowy w stosunku do treści oferty, na podstawie której dokonano wyboru Wykonawcy z zastrzeżeniem ust.2.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Dopuszczalne są następujące przypadki i warunki zmiany umowy: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2.1. zmniejszenie zakresu przedmiotu zamówienia, gdy jego wykonanie w pierwotnym zakresie nie leży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interesie Zamawiającego w granicach uzasadnionego interesu Zamawiającego,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zmiany wysokości wynagrodzenia umownego w związku z okolicznościami wymienionymi w pkt 2.1.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zakresie nie powodującym zwiększenia wynagrodzenia Wykonawcy określonego w niniejszej umowie,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2.3. zmiany wysokości wynagrodzenia w związku ze zmianą wysokości podatku VAT w przypadku zmiany przepisów ( tylko w przypadku zmniejszenia),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zmiany terminu realizacji przedmiotu zamówienia, w przypadku: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2.4.1. gdy wykonanie zamówienia w określonym pierwotnie terminie nie leży w interesie Zamawiającego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w zakresie uzasadnionego interesu Zamawiającego w tym również skrócenie terminu realizacji umowy, które możliwe jest po wcześniejszych uzgodnieniach i za zgodą obu Stron umowy,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2.4.2. z powodu działania siły wyższej, uniemożliwiającej wykonanie dostawy w określonym pierwotnie terminie o czas działania siły wyższej oraz potrzebny do usunięcia skutków tego działania, </w:t>
      </w:r>
    </w:p>
    <w:p w:rsidR="00AE2200" w:rsidRPr="007F750C" w:rsidRDefault="00AE2200" w:rsidP="00AE2200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2.5.</w:t>
      </w:r>
      <w:r w:rsidRPr="007F750C">
        <w:rPr>
          <w:color w:val="000000" w:themeColor="text1"/>
        </w:rPr>
        <w:t xml:space="preserve">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Możliwość zmiany dostawy sprzętu na sprzęt o lepszych parametrach w ramach utrzymanej ceny w przypadku gdy:</w:t>
      </w:r>
    </w:p>
    <w:p w:rsidR="00AE2200" w:rsidRPr="007F750C" w:rsidRDefault="00AE2200" w:rsidP="00AE2200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2.5.1. sprzęty objęty zamówieniem  został wycofany z produkcji i zastąpiony innym o parametrach nie niższych niż wymagany przez Zamawiającego.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Zmiany umowy wymagają pisemnej formy w postaci aneksu podpisanego przez Strony pod rygorem nieważności.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12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Cesja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może przenieść prawa i obowiązki wynikające z realizacji niniejszej umowy na inne podmioty wyłącznie za pisemną zgodą Zamawiającego.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13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Postępowanie sporne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 razie powstania sporu na tle wykonywania niniejszej umowy strony zobowiązują się do rozwiązania zaistniałego sporu na drodze polubownej.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W razie niemożności rozstrzygnięcia sporu w sposób wskazany w ust. 1 Zamawiający i Wykonawca uprawnieni są do wystąpienia na drogę sądowa.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Spory wynikłe na tle realizacji niniejszej umowy będą rozstrzygane przez Sąd właściwy według siedziby Zamawiającego.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14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Osoby odpowiedzialne za realizację umowy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Osobami uprawnionymi do reprezentowania Stron w trakcie realizacji umowy są: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po stronie Zamawiającego: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po stronie Wykonawcy……………………………………………………..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15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Załączniki do umowy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Integralna częścią umowy są następujące załączniki 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1. Z</w:t>
      </w:r>
      <w:r w:rsidR="007F289E"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>apytanie ofertowe z załącznikami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Oferta Wykonawcy z dnia………………… 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16</w:t>
      </w:r>
    </w:p>
    <w:p w:rsidR="001E0619" w:rsidRPr="007F750C" w:rsidRDefault="001E0619" w:rsidP="00145194">
      <w:pPr>
        <w:pStyle w:val="Defaul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Postanowienia końcowe</w:t>
      </w:r>
    </w:p>
    <w:p w:rsidR="001E0619" w:rsidRPr="007F750C" w:rsidRDefault="001E0619" w:rsidP="00145194">
      <w:pPr>
        <w:pStyle w:val="Default"/>
        <w:spacing w:after="1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W sprawach, których nie reguluje niniejsza umowa, będą miały oraz Kodeksu cywilnego.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Niniejszą umowę wraz z załącznikami sporządzono w 3 (trzech) jednobrzmiących egzemplarzach, </w:t>
      </w:r>
      <w:r w:rsidRPr="007F750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2 egzemplarze dla Zamawiającego, 1 egzemplarz dla Wykonawcy. </w:t>
      </w:r>
    </w:p>
    <w:p w:rsidR="001E0619" w:rsidRPr="007F750C" w:rsidRDefault="001E0619" w:rsidP="00145194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0619" w:rsidRPr="007F750C" w:rsidRDefault="001E0619" w:rsidP="00145194">
      <w:pPr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E0619" w:rsidRPr="007F750C" w:rsidRDefault="001E0619" w:rsidP="00145194">
      <w:pPr>
        <w:jc w:val="both"/>
        <w:rPr>
          <w:color w:val="000000" w:themeColor="text1"/>
        </w:rPr>
      </w:pP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Wykonawca</w:t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Pr="007F75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  <w:t xml:space="preserve"> Zamawiający</w:t>
      </w:r>
    </w:p>
    <w:sectPr w:rsidR="001E0619" w:rsidRPr="007F750C" w:rsidSect="00331B20">
      <w:headerReference w:type="default" r:id="rId7"/>
      <w:footerReference w:type="default" r:id="rId8"/>
      <w:pgSz w:w="11906" w:h="16838"/>
      <w:pgMar w:top="6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C53" w:rsidRDefault="00750C53" w:rsidP="00447535">
      <w:pPr>
        <w:spacing w:after="0" w:line="240" w:lineRule="auto"/>
      </w:pPr>
      <w:r>
        <w:separator/>
      </w:r>
    </w:p>
  </w:endnote>
  <w:endnote w:type="continuationSeparator" w:id="0">
    <w:p w:rsidR="00750C53" w:rsidRDefault="00750C53" w:rsidP="0044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9" w:rsidRDefault="00C257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2F0D">
      <w:rPr>
        <w:noProof/>
      </w:rPr>
      <w:t>4</w:t>
    </w:r>
    <w:r>
      <w:rPr>
        <w:noProof/>
      </w:rPr>
      <w:fldChar w:fldCharType="end"/>
    </w:r>
  </w:p>
  <w:p w:rsidR="001E0619" w:rsidRDefault="001E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C53" w:rsidRDefault="00750C53" w:rsidP="00447535">
      <w:pPr>
        <w:spacing w:after="0" w:line="240" w:lineRule="auto"/>
      </w:pPr>
      <w:r>
        <w:separator/>
      </w:r>
    </w:p>
  </w:footnote>
  <w:footnote w:type="continuationSeparator" w:id="0">
    <w:p w:rsidR="00750C53" w:rsidRDefault="00750C53" w:rsidP="0044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9" w:rsidRDefault="001E0619">
    <w:pPr>
      <w:pStyle w:val="Nagwek"/>
    </w:pPr>
  </w:p>
  <w:p w:rsidR="001E0619" w:rsidRDefault="001E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0360A4"/>
    <w:multiLevelType w:val="hybridMultilevel"/>
    <w:tmpl w:val="3C006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3F375D"/>
    <w:multiLevelType w:val="hybridMultilevel"/>
    <w:tmpl w:val="68BC8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C5CF2B"/>
    <w:multiLevelType w:val="hybridMultilevel"/>
    <w:tmpl w:val="B02510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20AAB9"/>
    <w:multiLevelType w:val="hybridMultilevel"/>
    <w:tmpl w:val="C7ECEC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7C6334"/>
    <w:multiLevelType w:val="hybridMultilevel"/>
    <w:tmpl w:val="220352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AACF55"/>
    <w:multiLevelType w:val="hybridMultilevel"/>
    <w:tmpl w:val="8C101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66CD04"/>
    <w:multiLevelType w:val="hybridMultilevel"/>
    <w:tmpl w:val="1EA8E5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607477"/>
    <w:multiLevelType w:val="hybridMultilevel"/>
    <w:tmpl w:val="17CAD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E87327"/>
    <w:multiLevelType w:val="hybridMultilevel"/>
    <w:tmpl w:val="E81D2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6314F9"/>
    <w:multiLevelType w:val="hybridMultilevel"/>
    <w:tmpl w:val="79C87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B689C4B"/>
    <w:multiLevelType w:val="hybridMultilevel"/>
    <w:tmpl w:val="450846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066BB5"/>
    <w:multiLevelType w:val="hybridMultilevel"/>
    <w:tmpl w:val="72ACF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E369C0"/>
    <w:multiLevelType w:val="hybridMultilevel"/>
    <w:tmpl w:val="882AB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782ED2"/>
    <w:multiLevelType w:val="hybridMultilevel"/>
    <w:tmpl w:val="8D6777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CB0239"/>
    <w:multiLevelType w:val="hybridMultilevel"/>
    <w:tmpl w:val="4F841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40A527"/>
    <w:multiLevelType w:val="hybridMultilevel"/>
    <w:tmpl w:val="7C9E0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592173"/>
    <w:multiLevelType w:val="hybridMultilevel"/>
    <w:tmpl w:val="996829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747625"/>
    <w:multiLevelType w:val="hybridMultilevel"/>
    <w:tmpl w:val="C4C4D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7"/>
  </w:num>
  <w:num w:numId="5">
    <w:abstractNumId w:val="16"/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DB"/>
    <w:rsid w:val="0003319A"/>
    <w:rsid w:val="000E533C"/>
    <w:rsid w:val="00137AD6"/>
    <w:rsid w:val="00145194"/>
    <w:rsid w:val="00146D8A"/>
    <w:rsid w:val="001E0619"/>
    <w:rsid w:val="00210372"/>
    <w:rsid w:val="002920CE"/>
    <w:rsid w:val="002B4FF3"/>
    <w:rsid w:val="002C5F17"/>
    <w:rsid w:val="002E7071"/>
    <w:rsid w:val="00331B20"/>
    <w:rsid w:val="00366F46"/>
    <w:rsid w:val="00393CA2"/>
    <w:rsid w:val="00397F40"/>
    <w:rsid w:val="003B472E"/>
    <w:rsid w:val="00407732"/>
    <w:rsid w:val="00407870"/>
    <w:rsid w:val="004115D0"/>
    <w:rsid w:val="00447535"/>
    <w:rsid w:val="00482075"/>
    <w:rsid w:val="00535643"/>
    <w:rsid w:val="00547CD4"/>
    <w:rsid w:val="00591D16"/>
    <w:rsid w:val="00640F35"/>
    <w:rsid w:val="00675076"/>
    <w:rsid w:val="00697D58"/>
    <w:rsid w:val="006D6919"/>
    <w:rsid w:val="00710AB2"/>
    <w:rsid w:val="007128A6"/>
    <w:rsid w:val="00722DDD"/>
    <w:rsid w:val="00744B2C"/>
    <w:rsid w:val="00750C53"/>
    <w:rsid w:val="00767FB1"/>
    <w:rsid w:val="007F289E"/>
    <w:rsid w:val="007F750C"/>
    <w:rsid w:val="00816673"/>
    <w:rsid w:val="00844EDC"/>
    <w:rsid w:val="008B1388"/>
    <w:rsid w:val="00955D27"/>
    <w:rsid w:val="00974265"/>
    <w:rsid w:val="009A44FC"/>
    <w:rsid w:val="009B04CF"/>
    <w:rsid w:val="00A51010"/>
    <w:rsid w:val="00AA389F"/>
    <w:rsid w:val="00AE2200"/>
    <w:rsid w:val="00B3172F"/>
    <w:rsid w:val="00B31F0F"/>
    <w:rsid w:val="00B560C1"/>
    <w:rsid w:val="00B832C4"/>
    <w:rsid w:val="00BC22DD"/>
    <w:rsid w:val="00BC7AC3"/>
    <w:rsid w:val="00BE0302"/>
    <w:rsid w:val="00C25704"/>
    <w:rsid w:val="00C27699"/>
    <w:rsid w:val="00C96867"/>
    <w:rsid w:val="00CA05F2"/>
    <w:rsid w:val="00CD5DBC"/>
    <w:rsid w:val="00CE1BC8"/>
    <w:rsid w:val="00D30CDD"/>
    <w:rsid w:val="00D42F0D"/>
    <w:rsid w:val="00DA14B9"/>
    <w:rsid w:val="00DD18B4"/>
    <w:rsid w:val="00EC4DFD"/>
    <w:rsid w:val="00ED65DB"/>
    <w:rsid w:val="00F10D5C"/>
    <w:rsid w:val="00F46C93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4C160"/>
  <w15:docId w15:val="{4443EBA0-4DE7-4518-8597-D22163E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26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D6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44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7535"/>
  </w:style>
  <w:style w:type="paragraph" w:styleId="Stopka">
    <w:name w:val="footer"/>
    <w:basedOn w:val="Normalny"/>
    <w:link w:val="StopkaZnak"/>
    <w:uiPriority w:val="99"/>
    <w:rsid w:val="0044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7535"/>
  </w:style>
  <w:style w:type="paragraph" w:styleId="Tekstdymka">
    <w:name w:val="Balloon Text"/>
    <w:basedOn w:val="Normalny"/>
    <w:link w:val="TekstdymkaZnak"/>
    <w:uiPriority w:val="99"/>
    <w:semiHidden/>
    <w:rsid w:val="00FD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0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1894</Words>
  <Characters>12107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Dzikowcu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Michał Siemer MS.</cp:lastModifiedBy>
  <cp:revision>9</cp:revision>
  <cp:lastPrinted>2018-03-16T08:32:00Z</cp:lastPrinted>
  <dcterms:created xsi:type="dcterms:W3CDTF">2018-03-18T17:05:00Z</dcterms:created>
  <dcterms:modified xsi:type="dcterms:W3CDTF">2018-05-18T10:51:00Z</dcterms:modified>
</cp:coreProperties>
</file>