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020" w:rsidRPr="009413EF" w:rsidRDefault="00E04E33" w:rsidP="0015627F">
      <w:pPr>
        <w:spacing w:line="240" w:lineRule="auto"/>
        <w:jc w:val="center"/>
        <w:rPr>
          <w:b/>
          <w:sz w:val="24"/>
        </w:rPr>
      </w:pPr>
      <w:bookmarkStart w:id="0" w:name="_GoBack"/>
      <w:bookmarkEnd w:id="0"/>
      <w:r w:rsidRPr="009413EF">
        <w:rPr>
          <w:b/>
          <w:sz w:val="24"/>
        </w:rPr>
        <w:t>FORMULARZ ZG</w:t>
      </w:r>
      <w:r w:rsidR="003F186B" w:rsidRPr="009413EF">
        <w:rPr>
          <w:b/>
          <w:sz w:val="24"/>
        </w:rPr>
        <w:t>Ł</w:t>
      </w:r>
      <w:r w:rsidRPr="009413EF">
        <w:rPr>
          <w:b/>
          <w:sz w:val="24"/>
        </w:rPr>
        <w:t>ASZANIA UWAG</w:t>
      </w:r>
    </w:p>
    <w:p w:rsidR="00E04E33" w:rsidRPr="00F32197" w:rsidRDefault="00E04E33" w:rsidP="0015627F">
      <w:pPr>
        <w:spacing w:line="240" w:lineRule="auto"/>
        <w:jc w:val="center"/>
        <w:rPr>
          <w:b/>
        </w:rPr>
      </w:pPr>
      <w:r w:rsidRPr="00F32197">
        <w:rPr>
          <w:b/>
        </w:rPr>
        <w:t>do dokumentu</w:t>
      </w:r>
    </w:p>
    <w:p w:rsidR="003F186B" w:rsidRDefault="0081612C" w:rsidP="00C57055">
      <w:pPr>
        <w:spacing w:after="0"/>
        <w:jc w:val="center"/>
        <w:rPr>
          <w:b/>
        </w:rPr>
      </w:pPr>
      <w:r w:rsidRPr="0081612C">
        <w:rPr>
          <w:b/>
        </w:rPr>
        <w:t>diagnozy zjawisk społeczno-techniczno-funkcjonalnych Gminy Gryfów Śląski wraz ze wskazaniem obszaru zdegradowanego i obszaru rewitalizacji</w:t>
      </w:r>
      <w:r>
        <w:rPr>
          <w:b/>
        </w:rPr>
        <w:t>.</w:t>
      </w:r>
    </w:p>
    <w:p w:rsidR="0081612C" w:rsidRPr="007637D0" w:rsidRDefault="0081612C" w:rsidP="00C57055">
      <w:pPr>
        <w:spacing w:after="0"/>
        <w:jc w:val="center"/>
        <w:rPr>
          <w:sz w:val="16"/>
        </w:rPr>
      </w:pPr>
    </w:p>
    <w:p w:rsidR="00E04E33" w:rsidRPr="00555628" w:rsidRDefault="00E04E33" w:rsidP="00555628">
      <w:pPr>
        <w:spacing w:after="0"/>
        <w:jc w:val="center"/>
        <w:rPr>
          <w:b/>
          <w:i/>
        </w:rPr>
      </w:pPr>
      <w:r w:rsidRPr="007637D0">
        <w:rPr>
          <w:i/>
        </w:rPr>
        <w:t xml:space="preserve">W związku z prowadzonymi konsultacjami społecznymi dotyczącymi </w:t>
      </w:r>
      <w:r w:rsidR="0081612C" w:rsidRPr="0081612C">
        <w:rPr>
          <w:i/>
        </w:rPr>
        <w:t xml:space="preserve">diagnozy zjawisk społeczno-techniczno-funkcjonalnych Gminy Gryfów Śląski wraz ze wskazaniem obszaru zdegradowanego </w:t>
      </w:r>
      <w:r w:rsidR="0081612C">
        <w:rPr>
          <w:i/>
        </w:rPr>
        <w:br/>
      </w:r>
      <w:r w:rsidR="0081612C" w:rsidRPr="0081612C">
        <w:rPr>
          <w:i/>
        </w:rPr>
        <w:t>i obszaru rewitalizacji</w:t>
      </w:r>
      <w:r w:rsidRPr="007637D0">
        <w:rPr>
          <w:i/>
        </w:rPr>
        <w:t xml:space="preserve"> prosimy o przekazywanie swoich uwag za pomocą niniejszego formularza.</w:t>
      </w:r>
      <w:r w:rsidR="00555628">
        <w:rPr>
          <w:i/>
        </w:rPr>
        <w:t xml:space="preserve"> </w:t>
      </w:r>
      <w:r w:rsidR="00555628">
        <w:rPr>
          <w:b/>
          <w:i/>
        </w:rPr>
        <w:t>Uwagi bez uzasadnienia nie będą rozpatrywane</w:t>
      </w:r>
    </w:p>
    <w:p w:rsidR="007563B6" w:rsidRDefault="00E04E33" w:rsidP="0081612C">
      <w:pPr>
        <w:spacing w:before="120" w:after="0"/>
        <w:jc w:val="center"/>
      </w:pPr>
      <w:r w:rsidRPr="003F186B">
        <w:t xml:space="preserve">Wypełniony formularz należy przesłać na adres poczty elektronicznej: </w:t>
      </w:r>
      <w:r w:rsidR="0081612C">
        <w:t>a.piotrowska@ekocde.pl</w:t>
      </w:r>
      <w:r w:rsidR="007563B6">
        <w:t>,</w:t>
      </w:r>
    </w:p>
    <w:p w:rsidR="0015627F" w:rsidRPr="00555628" w:rsidRDefault="0015627F" w:rsidP="00555628">
      <w:pPr>
        <w:spacing w:after="0"/>
        <w:jc w:val="center"/>
        <w:rPr>
          <w:b/>
        </w:rPr>
      </w:pPr>
      <w:r w:rsidRPr="00555628">
        <w:t xml:space="preserve">W tytule e-maila prosimy wpisać </w:t>
      </w:r>
      <w:r w:rsidR="00824737">
        <w:rPr>
          <w:b/>
        </w:rPr>
        <w:t>„Gmina Gryfów Śląski</w:t>
      </w:r>
      <w:r w:rsidRPr="00555628">
        <w:rPr>
          <w:b/>
        </w:rPr>
        <w:t>- Konsultacje Rewitalizacja”.</w:t>
      </w:r>
    </w:p>
    <w:p w:rsidR="00555628" w:rsidRPr="003F186B" w:rsidRDefault="00555628" w:rsidP="00555628">
      <w:pPr>
        <w:spacing w:after="0"/>
        <w:jc w:val="center"/>
      </w:pPr>
    </w:p>
    <w:p w:rsidR="00082FE2" w:rsidRPr="00107ECF" w:rsidRDefault="00082FE2" w:rsidP="00107ECF">
      <w:pPr>
        <w:pStyle w:val="Akapitzlist"/>
        <w:numPr>
          <w:ilvl w:val="0"/>
          <w:numId w:val="1"/>
        </w:numPr>
        <w:spacing w:after="360"/>
        <w:ind w:left="426"/>
        <w:jc w:val="both"/>
        <w:rPr>
          <w:b/>
          <w:i/>
        </w:rPr>
      </w:pPr>
      <w:r w:rsidRPr="00107ECF">
        <w:rPr>
          <w:b/>
        </w:rPr>
        <w:t>Proszę o zaznaczenie znakiem „X” w tabeli Pana(i) opinii na temat przedstawionej propozycji wyznaczenia granic obszaru zdegradowanego</w:t>
      </w:r>
      <w:r w:rsidR="00242576">
        <w:rPr>
          <w:rStyle w:val="Odwoanieprzypisudolnego"/>
          <w:b/>
        </w:rPr>
        <w:footnoteReference w:id="1"/>
      </w:r>
      <w:r w:rsidRPr="00107ECF">
        <w:rPr>
          <w:b/>
        </w:rPr>
        <w:t xml:space="preserve"> na terenie Gminy</w:t>
      </w:r>
      <w:r w:rsidR="00824737">
        <w:rPr>
          <w:b/>
        </w:rPr>
        <w:t xml:space="preserve"> Gryfów Śląski.</w:t>
      </w:r>
    </w:p>
    <w:p w:rsidR="00107ECF" w:rsidRPr="00107ECF" w:rsidRDefault="00107ECF" w:rsidP="00107ECF">
      <w:pPr>
        <w:pStyle w:val="Akapitzlist"/>
        <w:spacing w:after="360"/>
        <w:rPr>
          <w:i/>
          <w:sz w:val="14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236"/>
        <w:gridCol w:w="5008"/>
      </w:tblGrid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Zdecydowanie pozytywna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7926BE">
            <w:pPr>
              <w:rPr>
                <w:i/>
                <w:sz w:val="16"/>
              </w:rPr>
            </w:pPr>
          </w:p>
        </w:tc>
        <w:tc>
          <w:tcPr>
            <w:tcW w:w="5008" w:type="dxa"/>
            <w:vMerge w:val="restart"/>
          </w:tcPr>
          <w:p w:rsidR="00F32197" w:rsidRPr="00107ECF" w:rsidRDefault="00F32197" w:rsidP="007926BE">
            <w:pPr>
              <w:rPr>
                <w:i/>
              </w:rPr>
            </w:pPr>
            <w:r w:rsidRPr="00107ECF">
              <w:rPr>
                <w:i/>
              </w:rPr>
              <w:t>Krótkie uzasadnienie</w:t>
            </w:r>
          </w:p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Pozytywna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Negatywna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Decydowanie negatywna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  <w:tr w:rsidR="00F32197" w:rsidTr="00F32197">
        <w:tc>
          <w:tcPr>
            <w:tcW w:w="2976" w:type="dxa"/>
            <w:shd w:val="clear" w:color="auto" w:fill="FFCB99" w:themeFill="accent5" w:themeFillTint="66"/>
            <w:vAlign w:val="center"/>
          </w:tcPr>
          <w:p w:rsidR="00F32197" w:rsidRPr="00107ECF" w:rsidRDefault="00F32197" w:rsidP="007926BE">
            <w:pPr>
              <w:pStyle w:val="Akapitzlist"/>
              <w:numPr>
                <w:ilvl w:val="0"/>
                <w:numId w:val="2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Trudno powiedzieć</w:t>
            </w:r>
          </w:p>
        </w:tc>
        <w:tc>
          <w:tcPr>
            <w:tcW w:w="426" w:type="dxa"/>
            <w:vAlign w:val="center"/>
          </w:tcPr>
          <w:p w:rsidR="00F32197" w:rsidRDefault="00F32197" w:rsidP="003F186B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32197" w:rsidRPr="007926BE" w:rsidRDefault="00F32197" w:rsidP="003F186B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F32197" w:rsidRDefault="00F32197" w:rsidP="003F186B">
            <w:pPr>
              <w:spacing w:before="40" w:after="40"/>
            </w:pPr>
          </w:p>
        </w:tc>
      </w:tr>
    </w:tbl>
    <w:p w:rsidR="00A829EA" w:rsidRPr="00EF3B4C" w:rsidRDefault="00107ECF" w:rsidP="007637D0">
      <w:pPr>
        <w:pStyle w:val="Akapitzlist"/>
        <w:spacing w:before="120"/>
        <w:ind w:left="426"/>
        <w:jc w:val="both"/>
      </w:pPr>
      <w:r w:rsidRPr="00107ECF">
        <w:rPr>
          <w:b/>
        </w:rPr>
        <w:t xml:space="preserve">Propozycje ewentualnych zmian obszaru zdegradowanego </w:t>
      </w:r>
      <w:r w:rsidR="00824737">
        <w:t xml:space="preserve">na terenie Gminy Gryfów Śląski </w:t>
      </w:r>
      <w:r w:rsidRPr="00EF3B4C">
        <w:t>wraz z uzasadnieniem zawierającym konkretne dane statystyczne uzasadniające wyznaczenie dodatkowego obszaru.</w:t>
      </w:r>
    </w:p>
    <w:tbl>
      <w:tblPr>
        <w:tblStyle w:val="Tabela-Siatka"/>
        <w:tblW w:w="8701" w:type="dxa"/>
        <w:tblInd w:w="421" w:type="dxa"/>
        <w:tblLook w:val="04A0" w:firstRow="1" w:lastRow="0" w:firstColumn="1" w:lastColumn="0" w:noHBand="0" w:noVBand="1"/>
      </w:tblPr>
      <w:tblGrid>
        <w:gridCol w:w="8701"/>
      </w:tblGrid>
      <w:tr w:rsidR="00107ECF" w:rsidTr="00242576">
        <w:trPr>
          <w:trHeight w:val="2891"/>
        </w:trPr>
        <w:tc>
          <w:tcPr>
            <w:tcW w:w="8701" w:type="dxa"/>
          </w:tcPr>
          <w:p w:rsidR="00107ECF" w:rsidRPr="005A7913" w:rsidRDefault="005A7913" w:rsidP="007926BE">
            <w:pPr>
              <w:jc w:val="both"/>
              <w:rPr>
                <w:i/>
              </w:rPr>
            </w:pPr>
            <w:r w:rsidRPr="005A7913">
              <w:rPr>
                <w:i/>
              </w:rPr>
              <w:t>Uzasadnienie, wraz z konkretnymi, policzalnymi danymi, które stanowią przesłankę do wyznaczenia dodatkowego obszaru</w:t>
            </w:r>
          </w:p>
          <w:p w:rsidR="00107ECF" w:rsidRDefault="00107ECF" w:rsidP="00107ECF">
            <w:pPr>
              <w:spacing w:before="120"/>
              <w:jc w:val="both"/>
            </w:pPr>
          </w:p>
        </w:tc>
      </w:tr>
    </w:tbl>
    <w:p w:rsidR="007637D0" w:rsidRPr="007637D0" w:rsidRDefault="007637D0" w:rsidP="007637D0">
      <w:pPr>
        <w:pStyle w:val="Akapitzlist"/>
        <w:numPr>
          <w:ilvl w:val="0"/>
          <w:numId w:val="1"/>
        </w:numPr>
        <w:spacing w:before="240" w:after="360"/>
        <w:ind w:left="426"/>
        <w:jc w:val="both"/>
        <w:rPr>
          <w:b/>
          <w:i/>
        </w:rPr>
      </w:pPr>
      <w:r w:rsidRPr="00107ECF">
        <w:rPr>
          <w:b/>
        </w:rPr>
        <w:t xml:space="preserve">Proszę o zaznaczenie znakiem „X” w tabeli Pana(i) opinii na temat przedstawionej propozycji wyznaczenia granic obszaru </w:t>
      </w:r>
      <w:r>
        <w:rPr>
          <w:b/>
        </w:rPr>
        <w:t>rewitalizacji</w:t>
      </w:r>
      <w:r w:rsidRPr="00107ECF">
        <w:rPr>
          <w:b/>
        </w:rPr>
        <w:t xml:space="preserve"> na terenie Gminy </w:t>
      </w:r>
      <w:r w:rsidR="00824737">
        <w:rPr>
          <w:b/>
        </w:rPr>
        <w:t>Gryfów Śląski.</w:t>
      </w:r>
    </w:p>
    <w:p w:rsidR="007637D0" w:rsidRPr="007637D0" w:rsidRDefault="007637D0" w:rsidP="007637D0">
      <w:pPr>
        <w:pStyle w:val="Akapitzlist"/>
        <w:spacing w:before="240" w:after="360"/>
        <w:ind w:left="426"/>
        <w:jc w:val="both"/>
        <w:rPr>
          <w:b/>
          <w:i/>
          <w:sz w:val="14"/>
        </w:rPr>
      </w:pPr>
    </w:p>
    <w:tbl>
      <w:tblPr>
        <w:tblStyle w:val="Tabela-Siatka"/>
        <w:tblW w:w="864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976"/>
        <w:gridCol w:w="426"/>
        <w:gridCol w:w="236"/>
        <w:gridCol w:w="5008"/>
      </w:tblGrid>
      <w:tr w:rsidR="007637D0" w:rsidTr="00C00D26">
        <w:tc>
          <w:tcPr>
            <w:tcW w:w="2976" w:type="dxa"/>
            <w:shd w:val="clear" w:color="auto" w:fill="FFCB99" w:themeFill="accent5" w:themeFillTint="66"/>
            <w:vAlign w:val="center"/>
          </w:tcPr>
          <w:p w:rsidR="007637D0" w:rsidRPr="00107ECF" w:rsidRDefault="007637D0" w:rsidP="007637D0">
            <w:pPr>
              <w:pStyle w:val="Akapitzlist"/>
              <w:numPr>
                <w:ilvl w:val="0"/>
                <w:numId w:val="3"/>
              </w:numPr>
              <w:spacing w:before="40" w:after="40"/>
              <w:ind w:left="317" w:hanging="284"/>
              <w:rPr>
                <w:b/>
              </w:rPr>
            </w:pPr>
            <w:r w:rsidRPr="00107ECF">
              <w:rPr>
                <w:b/>
              </w:rPr>
              <w:t>Zdecydowanie pozytywna</w:t>
            </w:r>
          </w:p>
        </w:tc>
        <w:tc>
          <w:tcPr>
            <w:tcW w:w="426" w:type="dxa"/>
            <w:vAlign w:val="center"/>
          </w:tcPr>
          <w:p w:rsidR="007637D0" w:rsidRDefault="007637D0" w:rsidP="00C00D26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37D0" w:rsidRPr="007926BE" w:rsidRDefault="007637D0" w:rsidP="00C00D26">
            <w:pPr>
              <w:rPr>
                <w:i/>
                <w:sz w:val="16"/>
              </w:rPr>
            </w:pPr>
          </w:p>
        </w:tc>
        <w:tc>
          <w:tcPr>
            <w:tcW w:w="5008" w:type="dxa"/>
            <w:vMerge w:val="restart"/>
          </w:tcPr>
          <w:p w:rsidR="007637D0" w:rsidRPr="00107ECF" w:rsidRDefault="007637D0" w:rsidP="00C00D26">
            <w:pPr>
              <w:rPr>
                <w:i/>
              </w:rPr>
            </w:pPr>
            <w:r w:rsidRPr="00107ECF">
              <w:rPr>
                <w:i/>
              </w:rPr>
              <w:t>Krótkie uzasadnienie</w:t>
            </w:r>
          </w:p>
          <w:p w:rsidR="007637D0" w:rsidRDefault="007637D0" w:rsidP="00C00D26">
            <w:pPr>
              <w:spacing w:before="40" w:after="40"/>
            </w:pPr>
          </w:p>
        </w:tc>
      </w:tr>
      <w:tr w:rsidR="007637D0" w:rsidTr="00C00D26">
        <w:tc>
          <w:tcPr>
            <w:tcW w:w="2976" w:type="dxa"/>
            <w:shd w:val="clear" w:color="auto" w:fill="FFCB99" w:themeFill="accent5" w:themeFillTint="66"/>
            <w:vAlign w:val="center"/>
          </w:tcPr>
          <w:p w:rsidR="007637D0" w:rsidRPr="00107ECF" w:rsidRDefault="007637D0" w:rsidP="007637D0">
            <w:pPr>
              <w:pStyle w:val="Akapitzlist"/>
              <w:numPr>
                <w:ilvl w:val="0"/>
                <w:numId w:val="3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Pozytywna</w:t>
            </w:r>
          </w:p>
        </w:tc>
        <w:tc>
          <w:tcPr>
            <w:tcW w:w="426" w:type="dxa"/>
            <w:vAlign w:val="center"/>
          </w:tcPr>
          <w:p w:rsidR="007637D0" w:rsidRDefault="007637D0" w:rsidP="00C00D26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37D0" w:rsidRPr="007926BE" w:rsidRDefault="007637D0" w:rsidP="00C00D26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7637D0" w:rsidRDefault="007637D0" w:rsidP="00C00D26">
            <w:pPr>
              <w:spacing w:before="40" w:after="40"/>
            </w:pPr>
          </w:p>
        </w:tc>
      </w:tr>
      <w:tr w:rsidR="007637D0" w:rsidTr="00C00D26">
        <w:tc>
          <w:tcPr>
            <w:tcW w:w="2976" w:type="dxa"/>
            <w:shd w:val="clear" w:color="auto" w:fill="FFCB99" w:themeFill="accent5" w:themeFillTint="66"/>
            <w:vAlign w:val="center"/>
          </w:tcPr>
          <w:p w:rsidR="007637D0" w:rsidRPr="00107ECF" w:rsidRDefault="007637D0" w:rsidP="007637D0">
            <w:pPr>
              <w:pStyle w:val="Akapitzlist"/>
              <w:numPr>
                <w:ilvl w:val="0"/>
                <w:numId w:val="3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Negatywna</w:t>
            </w:r>
          </w:p>
        </w:tc>
        <w:tc>
          <w:tcPr>
            <w:tcW w:w="426" w:type="dxa"/>
            <w:vAlign w:val="center"/>
          </w:tcPr>
          <w:p w:rsidR="007637D0" w:rsidRDefault="007637D0" w:rsidP="00C00D26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37D0" w:rsidRPr="007926BE" w:rsidRDefault="007637D0" w:rsidP="00C00D26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7637D0" w:rsidRDefault="007637D0" w:rsidP="00C00D26">
            <w:pPr>
              <w:spacing w:before="40" w:after="40"/>
            </w:pPr>
          </w:p>
        </w:tc>
      </w:tr>
      <w:tr w:rsidR="007637D0" w:rsidTr="00C00D26">
        <w:tc>
          <w:tcPr>
            <w:tcW w:w="2976" w:type="dxa"/>
            <w:shd w:val="clear" w:color="auto" w:fill="FFCB99" w:themeFill="accent5" w:themeFillTint="66"/>
            <w:vAlign w:val="center"/>
          </w:tcPr>
          <w:p w:rsidR="007637D0" w:rsidRPr="00107ECF" w:rsidRDefault="007637D0" w:rsidP="007637D0">
            <w:pPr>
              <w:pStyle w:val="Akapitzlist"/>
              <w:numPr>
                <w:ilvl w:val="0"/>
                <w:numId w:val="3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Decydowanie negatywna</w:t>
            </w:r>
          </w:p>
        </w:tc>
        <w:tc>
          <w:tcPr>
            <w:tcW w:w="426" w:type="dxa"/>
            <w:vAlign w:val="center"/>
          </w:tcPr>
          <w:p w:rsidR="007637D0" w:rsidRDefault="007637D0" w:rsidP="00C00D26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37D0" w:rsidRPr="007926BE" w:rsidRDefault="007637D0" w:rsidP="00C00D26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7637D0" w:rsidRDefault="007637D0" w:rsidP="00C00D26">
            <w:pPr>
              <w:spacing w:before="40" w:after="40"/>
            </w:pPr>
          </w:p>
        </w:tc>
      </w:tr>
      <w:tr w:rsidR="007637D0" w:rsidTr="00C00D26">
        <w:tc>
          <w:tcPr>
            <w:tcW w:w="2976" w:type="dxa"/>
            <w:shd w:val="clear" w:color="auto" w:fill="FFCB99" w:themeFill="accent5" w:themeFillTint="66"/>
            <w:vAlign w:val="center"/>
          </w:tcPr>
          <w:p w:rsidR="007637D0" w:rsidRPr="00107ECF" w:rsidRDefault="007637D0" w:rsidP="007637D0">
            <w:pPr>
              <w:pStyle w:val="Akapitzlist"/>
              <w:numPr>
                <w:ilvl w:val="0"/>
                <w:numId w:val="3"/>
              </w:numPr>
              <w:spacing w:before="40" w:after="40"/>
              <w:ind w:left="318" w:hanging="284"/>
              <w:rPr>
                <w:b/>
              </w:rPr>
            </w:pPr>
            <w:r w:rsidRPr="00107ECF">
              <w:rPr>
                <w:b/>
              </w:rPr>
              <w:t>Trudno powiedzieć</w:t>
            </w:r>
          </w:p>
        </w:tc>
        <w:tc>
          <w:tcPr>
            <w:tcW w:w="426" w:type="dxa"/>
            <w:vAlign w:val="center"/>
          </w:tcPr>
          <w:p w:rsidR="007637D0" w:rsidRDefault="007637D0" w:rsidP="00C00D26">
            <w:pPr>
              <w:spacing w:before="40" w:after="40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637D0" w:rsidRPr="007926BE" w:rsidRDefault="007637D0" w:rsidP="00C00D26">
            <w:pPr>
              <w:spacing w:before="40" w:after="40"/>
              <w:rPr>
                <w:sz w:val="16"/>
              </w:rPr>
            </w:pPr>
          </w:p>
        </w:tc>
        <w:tc>
          <w:tcPr>
            <w:tcW w:w="5008" w:type="dxa"/>
            <w:vMerge/>
          </w:tcPr>
          <w:p w:rsidR="007637D0" w:rsidRDefault="007637D0" w:rsidP="00C00D26">
            <w:pPr>
              <w:spacing w:before="40" w:after="40"/>
            </w:pPr>
          </w:p>
        </w:tc>
      </w:tr>
    </w:tbl>
    <w:p w:rsidR="007637D0" w:rsidRPr="00EF3B4C" w:rsidRDefault="007637D0" w:rsidP="00F32197">
      <w:pPr>
        <w:pStyle w:val="Akapitzlist"/>
        <w:spacing w:before="120"/>
        <w:ind w:left="426"/>
        <w:jc w:val="both"/>
      </w:pPr>
      <w:r w:rsidRPr="00107ECF">
        <w:rPr>
          <w:b/>
        </w:rPr>
        <w:lastRenderedPageBreak/>
        <w:t xml:space="preserve">Propozycje ewentualnych zmian obszaru </w:t>
      </w:r>
      <w:r w:rsidR="00F32197">
        <w:rPr>
          <w:b/>
        </w:rPr>
        <w:t>rewitalizacji</w:t>
      </w:r>
      <w:r w:rsidR="00242576">
        <w:rPr>
          <w:rStyle w:val="Odwoanieprzypisudolnego"/>
          <w:b/>
        </w:rPr>
        <w:footnoteReference w:id="2"/>
      </w:r>
      <w:r w:rsidRPr="00107ECF">
        <w:rPr>
          <w:b/>
        </w:rPr>
        <w:t xml:space="preserve"> </w:t>
      </w:r>
      <w:r w:rsidR="00824737">
        <w:t>na terenie Gminy Gryfów Śląski</w:t>
      </w:r>
      <w:r w:rsidRPr="00EF3B4C">
        <w:t xml:space="preserve"> wraz z uzasadnieniem </w:t>
      </w:r>
      <w:r w:rsidR="00F32197">
        <w:t>wyznaczenia</w:t>
      </w:r>
      <w:r w:rsidRPr="00EF3B4C">
        <w:t xml:space="preserve"> dodatkowego obszaru.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7637D0" w:rsidTr="00F32197">
        <w:tc>
          <w:tcPr>
            <w:tcW w:w="8641" w:type="dxa"/>
          </w:tcPr>
          <w:p w:rsidR="007637D0" w:rsidRPr="005A7913" w:rsidRDefault="007637D0" w:rsidP="00C00D26">
            <w:pPr>
              <w:jc w:val="both"/>
              <w:rPr>
                <w:i/>
              </w:rPr>
            </w:pPr>
            <w:r w:rsidRPr="005A7913">
              <w:rPr>
                <w:i/>
              </w:rPr>
              <w:t>Uzasadnienie, wraz z</w:t>
            </w:r>
            <w:r w:rsidR="00F32197">
              <w:rPr>
                <w:i/>
              </w:rPr>
              <w:t xml:space="preserve"> przesłankami </w:t>
            </w:r>
            <w:r w:rsidRPr="005A7913">
              <w:rPr>
                <w:i/>
              </w:rPr>
              <w:t>do wyznaczenia dodatkowego obszaru</w:t>
            </w:r>
          </w:p>
          <w:p w:rsidR="007637D0" w:rsidRDefault="007637D0" w:rsidP="00C00D26">
            <w:pPr>
              <w:spacing w:before="120"/>
              <w:jc w:val="both"/>
            </w:pPr>
          </w:p>
          <w:p w:rsidR="007637D0" w:rsidRDefault="007637D0" w:rsidP="00C00D26">
            <w:pPr>
              <w:spacing w:before="120"/>
              <w:jc w:val="both"/>
            </w:pPr>
          </w:p>
          <w:p w:rsidR="007637D0" w:rsidRDefault="007637D0" w:rsidP="00C00D26">
            <w:pPr>
              <w:spacing w:before="120"/>
              <w:jc w:val="both"/>
            </w:pPr>
          </w:p>
          <w:p w:rsidR="007637D0" w:rsidRDefault="007637D0" w:rsidP="00C00D26">
            <w:pPr>
              <w:spacing w:before="120"/>
              <w:jc w:val="both"/>
            </w:pPr>
          </w:p>
          <w:p w:rsidR="007637D0" w:rsidRDefault="007637D0" w:rsidP="00C00D26">
            <w:pPr>
              <w:spacing w:before="120"/>
              <w:jc w:val="both"/>
            </w:pPr>
          </w:p>
          <w:p w:rsidR="007637D0" w:rsidRDefault="007637D0" w:rsidP="00C00D26">
            <w:pPr>
              <w:spacing w:before="120"/>
              <w:jc w:val="both"/>
            </w:pPr>
          </w:p>
          <w:p w:rsidR="007637D0" w:rsidRDefault="007637D0" w:rsidP="00C00D26">
            <w:pPr>
              <w:spacing w:before="120"/>
              <w:jc w:val="both"/>
            </w:pPr>
          </w:p>
        </w:tc>
      </w:tr>
    </w:tbl>
    <w:p w:rsidR="007637D0" w:rsidRPr="009127CC" w:rsidRDefault="007637D0" w:rsidP="007926BE">
      <w:pPr>
        <w:pStyle w:val="SWTEKST"/>
        <w:ind w:firstLine="0"/>
        <w:rPr>
          <w:sz w:val="20"/>
          <w:szCs w:val="20"/>
        </w:rPr>
      </w:pPr>
    </w:p>
    <w:p w:rsidR="00305333" w:rsidRPr="00305333" w:rsidRDefault="00305333" w:rsidP="00EF382C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cs="Arial"/>
          <w:b/>
        </w:rPr>
      </w:pPr>
      <w:r w:rsidRPr="00305333">
        <w:rPr>
          <w:rFonts w:cs="Arial"/>
          <w:b/>
        </w:rPr>
        <w:t>Pozostałe uwagi, postulaty, propozycje</w:t>
      </w:r>
    </w:p>
    <w:p w:rsidR="00305333" w:rsidRPr="00EF382C" w:rsidRDefault="00305333" w:rsidP="00EF382C">
      <w:pPr>
        <w:spacing w:after="0"/>
        <w:rPr>
          <w:rFonts w:cs="Arial"/>
          <w:b/>
          <w:sz w:val="14"/>
        </w:rPr>
      </w:pP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06"/>
        <w:gridCol w:w="2636"/>
        <w:gridCol w:w="2637"/>
      </w:tblGrid>
      <w:tr w:rsidR="00305333" w:rsidRPr="00305333" w:rsidTr="00EF382C">
        <w:tc>
          <w:tcPr>
            <w:tcW w:w="567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Lp.</w:t>
            </w:r>
          </w:p>
        </w:tc>
        <w:tc>
          <w:tcPr>
            <w:tcW w:w="2806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Część dokumentu, do którego odnosi się uwaga</w:t>
            </w:r>
            <w:r w:rsidR="00EF382C">
              <w:rPr>
                <w:rFonts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tcW w:w="2636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Treść uwagi</w:t>
            </w:r>
          </w:p>
        </w:tc>
        <w:tc>
          <w:tcPr>
            <w:tcW w:w="2637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jc w:val="center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Uzasadnienie uwagi</w:t>
            </w: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1.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2.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305333" w:rsidRPr="00305333" w:rsidTr="00EF382C">
        <w:trPr>
          <w:trHeight w:val="930"/>
        </w:trPr>
        <w:tc>
          <w:tcPr>
            <w:tcW w:w="56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305333">
              <w:rPr>
                <w:rFonts w:cs="Arial"/>
                <w:b/>
                <w:sz w:val="18"/>
                <w:szCs w:val="18"/>
              </w:rPr>
              <w:t>…</w:t>
            </w:r>
          </w:p>
        </w:tc>
        <w:tc>
          <w:tcPr>
            <w:tcW w:w="2806" w:type="dxa"/>
            <w:vAlign w:val="center"/>
          </w:tcPr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6" w:type="dxa"/>
            <w:vAlign w:val="center"/>
          </w:tcPr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305333" w:rsidRPr="00305333" w:rsidRDefault="00305333" w:rsidP="00EF38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37" w:type="dxa"/>
            <w:vAlign w:val="center"/>
          </w:tcPr>
          <w:p w:rsidR="00305333" w:rsidRPr="00305333" w:rsidRDefault="00305333" w:rsidP="00EF382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305333" w:rsidRPr="00EF382C" w:rsidRDefault="00EF382C" w:rsidP="00EF382C">
      <w:pPr>
        <w:jc w:val="right"/>
      </w:pPr>
      <w:r w:rsidRPr="00EF382C">
        <w:t>*</w:t>
      </w:r>
      <w:r w:rsidRPr="00EF382C">
        <w:rPr>
          <w:rFonts w:cs="Arial"/>
          <w:sz w:val="20"/>
          <w:szCs w:val="20"/>
        </w:rPr>
        <w:t xml:space="preserve"> diagnoza, mapa obszarów zdegradowanych</w:t>
      </w:r>
      <w:r w:rsidR="0071182E">
        <w:rPr>
          <w:rFonts w:cs="Arial"/>
          <w:sz w:val="20"/>
          <w:szCs w:val="20"/>
        </w:rPr>
        <w:t>, mapa obszaru rewitalizacji</w:t>
      </w:r>
    </w:p>
    <w:p w:rsidR="00305333" w:rsidRPr="00EF382C" w:rsidRDefault="00305333" w:rsidP="00EF382C">
      <w:pPr>
        <w:pStyle w:val="Akapitzlist"/>
        <w:numPr>
          <w:ilvl w:val="0"/>
          <w:numId w:val="1"/>
        </w:numPr>
        <w:ind w:left="426"/>
        <w:rPr>
          <w:rFonts w:cs="Arial"/>
        </w:rPr>
      </w:pPr>
      <w:r w:rsidRPr="00EF382C">
        <w:rPr>
          <w:rFonts w:cs="Arial"/>
          <w:b/>
        </w:rPr>
        <w:t>Informacja o zgłaszającym:</w:t>
      </w:r>
      <w:r w:rsidRPr="00EF382C">
        <w:rPr>
          <w:rFonts w:cs="Arial"/>
          <w:b/>
        </w:rPr>
        <w:tab/>
      </w:r>
      <w:r w:rsidRPr="00EF382C">
        <w:rPr>
          <w:rFonts w:cs="Arial"/>
          <w:b/>
        </w:rPr>
        <w:tab/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239"/>
      </w:tblGrid>
      <w:tr w:rsidR="00305333" w:rsidRPr="00305333" w:rsidTr="00C57055">
        <w:trPr>
          <w:trHeight w:val="737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C57055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imię i nazwisko/</w:t>
            </w:r>
            <w:r w:rsidR="00C570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305333">
              <w:rPr>
                <w:rFonts w:cs="Arial"/>
                <w:b/>
                <w:sz w:val="20"/>
                <w:szCs w:val="20"/>
              </w:rPr>
              <w:t>nazwa organizacji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</w:rPr>
            </w:pPr>
          </w:p>
        </w:tc>
      </w:tr>
      <w:tr w:rsidR="00305333" w:rsidRPr="00305333" w:rsidTr="00C57055">
        <w:trPr>
          <w:trHeight w:val="429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e-mail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  <w:tr w:rsidR="00305333" w:rsidRPr="00305333" w:rsidTr="00C57055">
        <w:trPr>
          <w:trHeight w:val="535"/>
        </w:trPr>
        <w:tc>
          <w:tcPr>
            <w:tcW w:w="3402" w:type="dxa"/>
            <w:shd w:val="clear" w:color="auto" w:fill="FFCB99" w:themeFill="accent5" w:themeFillTint="66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sz w:val="20"/>
                <w:szCs w:val="20"/>
              </w:rPr>
            </w:pPr>
            <w:r w:rsidRPr="00305333">
              <w:rPr>
                <w:rFonts w:cs="Arial"/>
                <w:b/>
                <w:sz w:val="20"/>
                <w:szCs w:val="20"/>
              </w:rPr>
              <w:t>tel./faks</w:t>
            </w:r>
          </w:p>
        </w:tc>
        <w:tc>
          <w:tcPr>
            <w:tcW w:w="5239" w:type="dxa"/>
            <w:vAlign w:val="center"/>
          </w:tcPr>
          <w:p w:rsidR="00305333" w:rsidRPr="00305333" w:rsidRDefault="00305333" w:rsidP="00EF382C">
            <w:pPr>
              <w:spacing w:after="0"/>
              <w:rPr>
                <w:rFonts w:cs="Arial"/>
                <w:b/>
                <w:bCs/>
              </w:rPr>
            </w:pPr>
          </w:p>
        </w:tc>
      </w:tr>
    </w:tbl>
    <w:p w:rsidR="00107ECF" w:rsidRPr="00082FE2" w:rsidRDefault="00107ECF" w:rsidP="00242576">
      <w:pPr>
        <w:spacing w:before="120" w:line="360" w:lineRule="auto"/>
        <w:jc w:val="both"/>
      </w:pPr>
    </w:p>
    <w:sectPr w:rsidR="00107ECF" w:rsidRPr="00082FE2" w:rsidSect="00F32197">
      <w:headerReference w:type="default" r:id="rId8"/>
      <w:headerReference w:type="first" r:id="rId9"/>
      <w:pgSz w:w="11906" w:h="16838"/>
      <w:pgMar w:top="1276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85" w:rsidRDefault="00320A85" w:rsidP="007926BE">
      <w:pPr>
        <w:spacing w:after="0" w:line="240" w:lineRule="auto"/>
      </w:pPr>
      <w:r>
        <w:separator/>
      </w:r>
    </w:p>
  </w:endnote>
  <w:endnote w:type="continuationSeparator" w:id="0">
    <w:p w:rsidR="00320A85" w:rsidRDefault="00320A85" w:rsidP="0079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85" w:rsidRDefault="00320A85" w:rsidP="007926BE">
      <w:pPr>
        <w:spacing w:after="0" w:line="240" w:lineRule="auto"/>
      </w:pPr>
      <w:r>
        <w:separator/>
      </w:r>
    </w:p>
  </w:footnote>
  <w:footnote w:type="continuationSeparator" w:id="0">
    <w:p w:rsidR="00320A85" w:rsidRDefault="00320A85" w:rsidP="007926BE">
      <w:pPr>
        <w:spacing w:after="0" w:line="240" w:lineRule="auto"/>
      </w:pPr>
      <w:r>
        <w:continuationSeparator/>
      </w:r>
    </w:p>
  </w:footnote>
  <w:footnote w:id="1">
    <w:p w:rsidR="00242576" w:rsidRDefault="00242576" w:rsidP="002425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576">
        <w:t>obszar zdegradowany –  obszar gminy, który znajduje się w stanie kryzysowym z powodu koncentracji negatywnych zjawisk społecznych, oraz dodatkowo występowania co najmniej jednego z następujących negatywnych zjawisk: gospodarczych, środowiskowych, przestrzenno-funkcjonalnych czy technicznych</w:t>
      </w:r>
      <w:r>
        <w:t>.</w:t>
      </w:r>
    </w:p>
  </w:footnote>
  <w:footnote w:id="2">
    <w:p w:rsidR="00242576" w:rsidRDefault="00242576" w:rsidP="0024257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42576">
        <w:t xml:space="preserve">obszar rewitalizacji – obszar na terenie gminy, który cechuje się największą kumulacją negatywnych zjawisk </w:t>
      </w:r>
      <w:r>
        <w:br/>
      </w:r>
      <w:r w:rsidRPr="00242576">
        <w:t>i problemów, odznacza się również znacznym potencjałem rozwojowym. Na obszarze rewitalizacji będą prowadzone działania naprawcze.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6BE" w:rsidRDefault="007926BE" w:rsidP="007926BE">
    <w:pPr>
      <w:pStyle w:val="Nagwek"/>
      <w:spacing w:after="12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97" w:rsidRDefault="00F32197" w:rsidP="00F32197">
    <w:pPr>
      <w:pStyle w:val="Nagwek"/>
      <w:spacing w:after="1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511"/>
    <w:multiLevelType w:val="hybridMultilevel"/>
    <w:tmpl w:val="00BC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032D7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F7703"/>
    <w:multiLevelType w:val="hybridMultilevel"/>
    <w:tmpl w:val="ADFAD820"/>
    <w:lvl w:ilvl="0" w:tplc="E4788EE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E1C49"/>
    <w:multiLevelType w:val="hybridMultilevel"/>
    <w:tmpl w:val="BBA8AC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E2671"/>
    <w:multiLevelType w:val="hybridMultilevel"/>
    <w:tmpl w:val="D5C6B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33"/>
    <w:rsid w:val="000117B0"/>
    <w:rsid w:val="00082FE2"/>
    <w:rsid w:val="000E5385"/>
    <w:rsid w:val="00107ECF"/>
    <w:rsid w:val="0011394E"/>
    <w:rsid w:val="0015627F"/>
    <w:rsid w:val="001F5DCE"/>
    <w:rsid w:val="00216BEE"/>
    <w:rsid w:val="00242576"/>
    <w:rsid w:val="002675B8"/>
    <w:rsid w:val="002D62CC"/>
    <w:rsid w:val="00305333"/>
    <w:rsid w:val="00306AA3"/>
    <w:rsid w:val="00320A85"/>
    <w:rsid w:val="003263B0"/>
    <w:rsid w:val="003C2A95"/>
    <w:rsid w:val="003F186B"/>
    <w:rsid w:val="00430F11"/>
    <w:rsid w:val="004E0E81"/>
    <w:rsid w:val="00555628"/>
    <w:rsid w:val="005A7913"/>
    <w:rsid w:val="00654F42"/>
    <w:rsid w:val="00662F38"/>
    <w:rsid w:val="0071182E"/>
    <w:rsid w:val="007563B6"/>
    <w:rsid w:val="007637D0"/>
    <w:rsid w:val="007926BE"/>
    <w:rsid w:val="0081612C"/>
    <w:rsid w:val="00824737"/>
    <w:rsid w:val="00856338"/>
    <w:rsid w:val="0087069B"/>
    <w:rsid w:val="009413EF"/>
    <w:rsid w:val="00A36315"/>
    <w:rsid w:val="00A5223B"/>
    <w:rsid w:val="00A829EA"/>
    <w:rsid w:val="00AF3503"/>
    <w:rsid w:val="00B70D2A"/>
    <w:rsid w:val="00B772CB"/>
    <w:rsid w:val="00C57055"/>
    <w:rsid w:val="00D7021F"/>
    <w:rsid w:val="00E04E33"/>
    <w:rsid w:val="00EF382C"/>
    <w:rsid w:val="00EF3B4C"/>
    <w:rsid w:val="00F32197"/>
    <w:rsid w:val="00F4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8C4E7-453E-4AD9-B04A-8D45F30C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4E33"/>
    <w:pPr>
      <w:ind w:left="720"/>
      <w:contextualSpacing/>
    </w:pPr>
  </w:style>
  <w:style w:type="table" w:styleId="Tabela-Siatka">
    <w:name w:val="Table Grid"/>
    <w:basedOn w:val="Standardowy"/>
    <w:uiPriority w:val="39"/>
    <w:rsid w:val="00082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WTEKST">
    <w:name w:val="SW TEKST"/>
    <w:basedOn w:val="Normalny"/>
    <w:link w:val="SWTEKSTZnak"/>
    <w:rsid w:val="007926BE"/>
    <w:pPr>
      <w:spacing w:before="60" w:after="60" w:line="240" w:lineRule="auto"/>
      <w:ind w:firstLine="794"/>
      <w:jc w:val="both"/>
    </w:pPr>
    <w:rPr>
      <w:rFonts w:ascii="Tahoma" w:eastAsia="Times New Roman" w:hAnsi="Tahoma" w:cs="Times New Roman"/>
      <w:szCs w:val="24"/>
      <w:lang w:eastAsia="pl-PL"/>
    </w:rPr>
  </w:style>
  <w:style w:type="character" w:customStyle="1" w:styleId="SWTEKSTZnak">
    <w:name w:val="SW TEKST Znak"/>
    <w:link w:val="SWTEKST"/>
    <w:rsid w:val="007926BE"/>
    <w:rPr>
      <w:rFonts w:ascii="Tahoma" w:eastAsia="Times New Roman" w:hAnsi="Tahoma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26BE"/>
  </w:style>
  <w:style w:type="paragraph" w:styleId="Stopka">
    <w:name w:val="footer"/>
    <w:basedOn w:val="Normalny"/>
    <w:link w:val="StopkaZnak"/>
    <w:uiPriority w:val="99"/>
    <w:unhideWhenUsed/>
    <w:rsid w:val="00792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26BE"/>
  </w:style>
  <w:style w:type="character" w:styleId="Hipercze">
    <w:name w:val="Hyperlink"/>
    <w:basedOn w:val="Domylnaczcionkaakapitu"/>
    <w:uiPriority w:val="99"/>
    <w:unhideWhenUsed/>
    <w:rsid w:val="007563B6"/>
    <w:rPr>
      <w:color w:val="EB640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25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25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25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DE">
  <a:themeElements>
    <a:clrScheme name="CDE">
      <a:dk1>
        <a:sysClr val="windowText" lastClr="000000"/>
      </a:dk1>
      <a:lt1>
        <a:sysClr val="window" lastClr="FFFFFF"/>
      </a:lt1>
      <a:dk2>
        <a:srgbClr val="787878"/>
      </a:dk2>
      <a:lt2>
        <a:srgbClr val="F2F2F2"/>
      </a:lt2>
      <a:accent1>
        <a:srgbClr val="709AD1"/>
      </a:accent1>
      <a:accent2>
        <a:srgbClr val="81C210"/>
      </a:accent2>
      <a:accent3>
        <a:srgbClr val="9BBB59"/>
      </a:accent3>
      <a:accent4>
        <a:srgbClr val="50A000"/>
      </a:accent4>
      <a:accent5>
        <a:srgbClr val="FF7E00"/>
      </a:accent5>
      <a:accent6>
        <a:srgbClr val="9FD3EC"/>
      </a:accent6>
      <a:hlink>
        <a:srgbClr val="EB640F"/>
      </a:hlink>
      <a:folHlink>
        <a:srgbClr val="F7AE81"/>
      </a:folHlink>
    </a:clrScheme>
    <a:fontScheme name="CD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Hol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6AB971A6-15CD-4809-ABA2-67EB5435E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Szlachta</dc:creator>
  <cp:keywords/>
  <dc:description/>
  <cp:lastModifiedBy>Agnieszka AM. Muszka</cp:lastModifiedBy>
  <cp:revision>2</cp:revision>
  <dcterms:created xsi:type="dcterms:W3CDTF">2016-06-06T13:03:00Z</dcterms:created>
  <dcterms:modified xsi:type="dcterms:W3CDTF">2016-06-06T13:03:00Z</dcterms:modified>
</cp:coreProperties>
</file>