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D9AE6" w14:textId="77777777" w:rsidR="00ED4AC9" w:rsidRDefault="00ED4AC9" w:rsidP="00510107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2375C862" w14:textId="08A02409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5E629D">
        <w:rPr>
          <w:rFonts w:eastAsia="Calibri"/>
          <w:i/>
          <w:color w:val="000000"/>
          <w:sz w:val="22"/>
          <w:szCs w:val="22"/>
          <w:lang w:eastAsia="en-US"/>
        </w:rPr>
        <w:t>10</w:t>
      </w:r>
      <w:bookmarkStart w:id="0" w:name="_GoBack"/>
      <w:bookmarkEnd w:id="0"/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</w:t>
      </w:r>
      <w:r w:rsidR="00956EA0">
        <w:rPr>
          <w:rFonts w:eastAsia="Calibri"/>
          <w:i/>
          <w:color w:val="000000"/>
          <w:sz w:val="22"/>
          <w:szCs w:val="22"/>
          <w:lang w:eastAsia="en-US"/>
        </w:rPr>
        <w:t>8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05BAD0E3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1872F500" w:rsidR="002C65D1" w:rsidRPr="00B00708" w:rsidRDefault="002C65D1" w:rsidP="004E034E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D038AF" w:rsidRPr="00D038AF">
        <w:rPr>
          <w:rFonts w:eastAsia="Calibri"/>
          <w:b/>
          <w:color w:val="000000"/>
          <w:sz w:val="22"/>
          <w:szCs w:val="22"/>
          <w:lang w:eastAsia="en-US"/>
        </w:rPr>
        <w:t>Budowa Punktu Selektywnej Zbiórki Odpadów Komunalnych na terenie gminy Grodziec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02C21A8F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</w:t>
      </w:r>
      <w:r w:rsidR="00956EA0">
        <w:rPr>
          <w:rFonts w:eastAsia="Calibri"/>
          <w:color w:val="000000"/>
          <w:sz w:val="22"/>
          <w:szCs w:val="22"/>
          <w:lang w:eastAsia="en-US"/>
        </w:rPr>
        <w:t>2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CD85CE" w14:textId="33CC48A8" w:rsidR="0035561C" w:rsidRDefault="0035561C" w:rsidP="0035561C">
      <w:pPr>
        <w:spacing w:line="360" w:lineRule="auto"/>
        <w:jc w:val="both"/>
        <w:rPr>
          <w:rFonts w:eastAsia="Calibri"/>
          <w:b/>
          <w:strike/>
          <w:color w:val="000000"/>
          <w:sz w:val="22"/>
          <w:szCs w:val="22"/>
          <w:lang w:eastAsia="en-US"/>
        </w:rPr>
      </w:pPr>
    </w:p>
    <w:p w14:paraId="3F0C256E" w14:textId="064C2F3F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3BD3890" w14:textId="77777777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52482C1F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034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CD90" w14:textId="77777777" w:rsidR="00ED4AC9" w:rsidRDefault="00ED4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04324" w14:textId="77777777" w:rsidR="00ED4AC9" w:rsidRDefault="00ED4A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E3A1" w14:textId="4F5BAF46" w:rsidR="00ED4AC9" w:rsidRPr="00ED4AC9" w:rsidRDefault="00ED4AC9" w:rsidP="00ED4AC9">
    <w:pPr>
      <w:pStyle w:val="Nagwek"/>
    </w:pPr>
    <w:r>
      <w:rPr>
        <w:noProof/>
      </w:rPr>
      <w:drawing>
        <wp:inline distT="0" distB="0" distL="0" distR="0" wp14:anchorId="0B5FE075" wp14:editId="78329BAD">
          <wp:extent cx="57613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B25945D" w:rsidR="00446065" w:rsidRDefault="00ED4AC9">
    <w:pPr>
      <w:pStyle w:val="Nagwek"/>
      <w:rPr>
        <w:b/>
        <w:bCs/>
        <w:i/>
        <w:sz w:val="20"/>
        <w:szCs w:val="20"/>
      </w:rPr>
    </w:pPr>
    <w:r>
      <w:rPr>
        <w:noProof/>
      </w:rPr>
      <w:drawing>
        <wp:inline distT="0" distB="0" distL="0" distR="0" wp14:anchorId="6BB99BC9" wp14:editId="4A9A4C5B">
          <wp:extent cx="5761355" cy="6032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03E4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56499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034E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629D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56EA0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38AF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D4AC9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E914-DC1E-4C13-84F4-57D3E01E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2465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29</cp:revision>
  <cp:lastPrinted>2018-07-11T13:31:00Z</cp:lastPrinted>
  <dcterms:created xsi:type="dcterms:W3CDTF">2016-11-23T07:51:00Z</dcterms:created>
  <dcterms:modified xsi:type="dcterms:W3CDTF">2018-07-11T13:31:00Z</dcterms:modified>
</cp:coreProperties>
</file>