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9D" w:rsidRDefault="00E566EE" w:rsidP="00057C9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Zarządzenie nr OS.0050.184</w:t>
      </w:r>
      <w:r w:rsidR="00624B67" w:rsidRPr="00624B67">
        <w:rPr>
          <w:rFonts w:ascii="Times New Roman" w:hAnsi="Times New Roman" w:cs="Times New Roman"/>
          <w:b/>
          <w:sz w:val="24"/>
        </w:rPr>
        <w:t>.2017</w:t>
      </w:r>
    </w:p>
    <w:p w:rsidR="00057C9D" w:rsidRDefault="00057C9D" w:rsidP="00057C9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Wójta Gminy Grodziec</w:t>
      </w:r>
    </w:p>
    <w:p w:rsidR="00624B67" w:rsidRDefault="00624B67" w:rsidP="00057C9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24B67">
        <w:rPr>
          <w:rFonts w:ascii="Times New Roman" w:hAnsi="Times New Roman" w:cs="Times New Roman"/>
          <w:b/>
          <w:sz w:val="24"/>
        </w:rPr>
        <w:t>z dnia</w:t>
      </w:r>
      <w:r w:rsidR="00057C9D">
        <w:rPr>
          <w:rFonts w:ascii="Times New Roman" w:hAnsi="Times New Roman" w:cs="Times New Roman"/>
          <w:b/>
          <w:sz w:val="24"/>
        </w:rPr>
        <w:t xml:space="preserve"> 16 stycznia 2017 roku</w:t>
      </w:r>
    </w:p>
    <w:p w:rsidR="00624B67" w:rsidRPr="00624B67" w:rsidRDefault="00624B67" w:rsidP="00624B67">
      <w:pPr>
        <w:jc w:val="center"/>
        <w:rPr>
          <w:rFonts w:ascii="Times New Roman" w:hAnsi="Times New Roman" w:cs="Times New Roman"/>
          <w:b/>
          <w:sz w:val="24"/>
        </w:rPr>
      </w:pPr>
    </w:p>
    <w:p w:rsidR="00624B67" w:rsidRDefault="00624B67" w:rsidP="00624B67">
      <w:pPr>
        <w:ind w:left="1560" w:hanging="1560"/>
        <w:rPr>
          <w:rFonts w:ascii="Times New Roman" w:hAnsi="Times New Roman" w:cs="Times New Roman"/>
          <w:sz w:val="24"/>
        </w:rPr>
      </w:pPr>
      <w:r w:rsidRPr="00624B67">
        <w:rPr>
          <w:rFonts w:ascii="Times New Roman" w:hAnsi="Times New Roman" w:cs="Times New Roman"/>
          <w:b/>
          <w:sz w:val="24"/>
        </w:rPr>
        <w:t>w sprawie :     ogłoszenia podstawowej kwoty dotacji oraz statystycznej liczby uczniów na  rok 2017</w:t>
      </w:r>
      <w:r w:rsidRPr="00624B67">
        <w:rPr>
          <w:rFonts w:ascii="Times New Roman" w:hAnsi="Times New Roman" w:cs="Times New Roman"/>
          <w:sz w:val="24"/>
        </w:rPr>
        <w:t>.</w:t>
      </w:r>
    </w:p>
    <w:p w:rsidR="00624B67" w:rsidRPr="0072325F" w:rsidRDefault="00624B67" w:rsidP="0072325F">
      <w:pPr>
        <w:ind w:left="1560" w:hanging="1560"/>
        <w:jc w:val="both"/>
        <w:rPr>
          <w:rFonts w:ascii="Times New Roman" w:hAnsi="Times New Roman" w:cs="Times New Roman"/>
          <w:sz w:val="24"/>
        </w:rPr>
      </w:pPr>
    </w:p>
    <w:p w:rsidR="00624B67" w:rsidRDefault="00624B67" w:rsidP="0072325F">
      <w:pPr>
        <w:spacing w:after="0" w:line="240" w:lineRule="auto"/>
        <w:ind w:firstLine="708"/>
        <w:jc w:val="both"/>
      </w:pPr>
      <w:r w:rsidRPr="0072325F">
        <w:t>Na podstawie</w:t>
      </w:r>
      <w:r w:rsidR="00FA596A" w:rsidRPr="0072325F">
        <w:t xml:space="preserve"> </w:t>
      </w:r>
      <w:r w:rsidRPr="0072325F">
        <w:t xml:space="preserve"> art.</w:t>
      </w:r>
      <w:r w:rsidR="00FA596A" w:rsidRPr="0072325F">
        <w:t xml:space="preserve"> </w:t>
      </w:r>
      <w:r w:rsidRPr="0072325F">
        <w:t xml:space="preserve"> 30</w:t>
      </w:r>
      <w:r w:rsidR="00FA596A" w:rsidRPr="0072325F">
        <w:t xml:space="preserve"> </w:t>
      </w:r>
      <w:r w:rsidRPr="0072325F">
        <w:t xml:space="preserve"> ust.</w:t>
      </w:r>
      <w:r w:rsidR="00FA596A" w:rsidRPr="0072325F">
        <w:t xml:space="preserve"> </w:t>
      </w:r>
      <w:r w:rsidRPr="0072325F">
        <w:t xml:space="preserve"> 1 </w:t>
      </w:r>
      <w:r w:rsidR="00FA596A" w:rsidRPr="0072325F">
        <w:t xml:space="preserve"> </w:t>
      </w:r>
      <w:r w:rsidRPr="0072325F">
        <w:t>ustawy</w:t>
      </w:r>
      <w:r w:rsidR="00FA596A" w:rsidRPr="0072325F">
        <w:t xml:space="preserve"> </w:t>
      </w:r>
      <w:r w:rsidRPr="0072325F">
        <w:t xml:space="preserve"> z dnia 8 marca 1990 r. o samorządzie gminnym (Dz. U. 2016 poz. 446 ze zm.), art. 89d ust. 1 ustawy z dnia 7 września 1991 rok</w:t>
      </w:r>
      <w:r w:rsidR="0072325F">
        <w:t>u  o systemie oświaty</w:t>
      </w:r>
      <w:r w:rsidRPr="0072325F">
        <w:t xml:space="preserve"> (Dz. U. z 2016 poz. 1943 ze zm.) </w:t>
      </w:r>
      <w:r w:rsidR="0072325F" w:rsidRPr="0072325F">
        <w:t xml:space="preserve">w związku z </w:t>
      </w:r>
      <w:r w:rsidR="0072325F" w:rsidRPr="0072325F">
        <w:rPr>
          <w:rFonts w:ascii="Times New Roman" w:eastAsia="Times New Roman" w:hAnsi="Times New Roman" w:cs="Times New Roman"/>
          <w:sz w:val="24"/>
          <w:lang w:eastAsia="pl-PL"/>
        </w:rPr>
        <w:t>Uchwała NR  XXIII/163/2016 Rady Gminy Grodziec</w:t>
      </w:r>
      <w:r w:rsidR="0072325F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72325F" w:rsidRPr="0072325F">
        <w:rPr>
          <w:rFonts w:ascii="Times New Roman" w:eastAsia="Times New Roman" w:hAnsi="Times New Roman" w:cs="Times New Roman"/>
          <w:sz w:val="24"/>
          <w:lang w:eastAsia="pl-PL"/>
        </w:rPr>
        <w:t xml:space="preserve">z dnia 29 grudnia 2016 roku </w:t>
      </w:r>
      <w:r w:rsidR="0072325F" w:rsidRPr="0072325F">
        <w:rPr>
          <w:rFonts w:ascii="Times New Roman" w:eastAsia="Times New Roman" w:hAnsi="Times New Roman" w:cs="Times New Roman"/>
          <w:lang w:eastAsia="pl-PL"/>
        </w:rPr>
        <w:t>w sprawie trybu udzielania i rozliczania dotacji dla niepublicznych szkół i placówek oraz trybu i zakresu kontroli prawidłowości</w:t>
      </w:r>
      <w:r w:rsidR="0072325F">
        <w:rPr>
          <w:rFonts w:ascii="Times New Roman" w:eastAsia="Times New Roman" w:hAnsi="Times New Roman" w:cs="Times New Roman"/>
          <w:lang w:eastAsia="pl-PL"/>
        </w:rPr>
        <w:t xml:space="preserve"> ich pobrania i wykorzystywania </w:t>
      </w:r>
      <w:r w:rsidRPr="0072325F">
        <w:t>zarządzam, co następuje:</w:t>
      </w:r>
      <w:r w:rsidRPr="0072325F">
        <w:br/>
      </w:r>
      <w:r>
        <w:br/>
        <w:t>§ 1. Podstawowa kwota dotacji dla szkół podstawowych, w których zorganizowano oddział przedszkolny wynosi</w:t>
      </w:r>
      <w:r w:rsidR="00FA596A">
        <w:t xml:space="preserve"> </w:t>
      </w:r>
      <w:r w:rsidR="00BF6AC3">
        <w:t xml:space="preserve">na rok </w:t>
      </w:r>
      <w:r>
        <w:t xml:space="preserve"> 4</w:t>
      </w:r>
      <w:r w:rsidR="00FA596A">
        <w:t xml:space="preserve"> </w:t>
      </w:r>
      <w:r>
        <w:t>631,18 zł.</w:t>
      </w:r>
    </w:p>
    <w:p w:rsidR="0072325F" w:rsidRPr="0072325F" w:rsidRDefault="0072325F" w:rsidP="00723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624B67" w:rsidRDefault="00624B67" w:rsidP="00624B67">
      <w:pPr>
        <w:pStyle w:val="NormalnyWeb"/>
        <w:spacing w:before="0" w:beforeAutospacing="0" w:after="0" w:afterAutospacing="0"/>
        <w:jc w:val="both"/>
      </w:pPr>
      <w:r>
        <w:br/>
        <w:t xml:space="preserve">§ 2. Statystyczna liczba uczniów w oddziałach przedszkolnych w szkołach podstawowych pomniejszona o statystyczną liczbę uczniów niepełnosprawnych w tych oddziałach przedszkolnych w szkołach podstawowych wynosi 39. </w:t>
      </w:r>
    </w:p>
    <w:p w:rsidR="00624B67" w:rsidRDefault="00624B67" w:rsidP="00624B67">
      <w:pPr>
        <w:pStyle w:val="NormalnyWeb"/>
        <w:spacing w:before="0" w:beforeAutospacing="0" w:after="0" w:afterAutospacing="0"/>
        <w:jc w:val="both"/>
      </w:pPr>
    </w:p>
    <w:p w:rsidR="00624B67" w:rsidRDefault="00624B67" w:rsidP="00624B67">
      <w:pPr>
        <w:pStyle w:val="NormalnyWeb"/>
        <w:spacing w:before="0" w:beforeAutospacing="0" w:after="0" w:afterAutospacing="0"/>
        <w:jc w:val="both"/>
      </w:pPr>
      <w:r>
        <w:t>§ 3. Traci moc Zarządzenie nr FN.0050.174.2014 z dnia 28 marca 2014 roku w sprawie określenia sposobu ustalania wysokości wydatków bieżących ponoszonych w od</w:t>
      </w:r>
      <w:r w:rsidR="00FA596A">
        <w:t>działach przedszkolnych zorgani</w:t>
      </w:r>
      <w:r>
        <w:t>zowanych w szkołach prowadzonych przez Gminę Grodziec</w:t>
      </w:r>
    </w:p>
    <w:p w:rsidR="00624B67" w:rsidRDefault="00624B67" w:rsidP="00624B67">
      <w:pPr>
        <w:pStyle w:val="NormalnyWeb"/>
        <w:spacing w:before="0" w:beforeAutospacing="0" w:after="0" w:afterAutospacing="0"/>
        <w:jc w:val="both"/>
      </w:pPr>
      <w:r>
        <w:br/>
        <w:t>§ 4. Zarządzenie podlega publikacji w Biuletynie Informacji Publicznej Gminy Grodziec.</w:t>
      </w:r>
    </w:p>
    <w:p w:rsidR="00624B67" w:rsidRDefault="00624B67" w:rsidP="00624B67">
      <w:pPr>
        <w:pStyle w:val="NormalnyWeb"/>
        <w:spacing w:before="0" w:beforeAutospacing="0" w:after="0" w:afterAutospacing="0"/>
        <w:jc w:val="both"/>
      </w:pPr>
      <w:r>
        <w:br/>
        <w:t>§ 5. Zarządzenie wchodzi w życie z dniem podjęcia.</w:t>
      </w:r>
    </w:p>
    <w:p w:rsidR="00624B67" w:rsidRDefault="00624B67" w:rsidP="00624B67">
      <w:pPr>
        <w:pStyle w:val="NormalnyWeb"/>
        <w:spacing w:before="0" w:beforeAutospacing="0" w:after="0" w:afterAutospacing="0"/>
      </w:pPr>
    </w:p>
    <w:p w:rsidR="00DA7563" w:rsidRDefault="00DA7563" w:rsidP="00624B67">
      <w:pPr>
        <w:pStyle w:val="NormalnyWeb"/>
        <w:spacing w:before="0" w:beforeAutospacing="0" w:after="0" w:afterAutospacing="0"/>
      </w:pPr>
    </w:p>
    <w:p w:rsidR="00DA7563" w:rsidRDefault="00DA7563" w:rsidP="00624B67">
      <w:pPr>
        <w:pStyle w:val="Normalny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Grodziec</w:t>
      </w:r>
    </w:p>
    <w:p w:rsidR="00DA7563" w:rsidRDefault="00DA7563" w:rsidP="00624B67">
      <w:pPr>
        <w:pStyle w:val="Normalny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7563" w:rsidRDefault="00B8461F" w:rsidP="00624B67">
      <w:pPr>
        <w:pStyle w:val="Normalny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0" w:name="_GoBack"/>
      <w:bookmarkEnd w:id="0"/>
      <w:r w:rsidR="00DA7563">
        <w:t xml:space="preserve">  </w:t>
      </w:r>
      <w:r>
        <w:t xml:space="preserve">/-/ </w:t>
      </w:r>
      <w:r w:rsidR="00DA7563">
        <w:t xml:space="preserve"> Anna Andrzejewska</w:t>
      </w:r>
    </w:p>
    <w:p w:rsidR="00624B67" w:rsidRDefault="00624B67"/>
    <w:sectPr w:rsidR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67"/>
    <w:rsid w:val="00057C9D"/>
    <w:rsid w:val="00060D59"/>
    <w:rsid w:val="00106562"/>
    <w:rsid w:val="001A3B87"/>
    <w:rsid w:val="001F0117"/>
    <w:rsid w:val="00624B67"/>
    <w:rsid w:val="0072325F"/>
    <w:rsid w:val="00812C0F"/>
    <w:rsid w:val="00995E3B"/>
    <w:rsid w:val="00B8461F"/>
    <w:rsid w:val="00BF6AC3"/>
    <w:rsid w:val="00C3224D"/>
    <w:rsid w:val="00DA7563"/>
    <w:rsid w:val="00E36C5B"/>
    <w:rsid w:val="00E566EE"/>
    <w:rsid w:val="00EB11F1"/>
    <w:rsid w:val="00F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6EC8"/>
  <w15:chartTrackingRefBased/>
  <w15:docId w15:val="{47512590-6AB8-41FB-813A-63337A08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Szynkiewicz Karolina</dc:creator>
  <cp:keywords/>
  <dc:description/>
  <cp:lastModifiedBy>rowinska.joanna</cp:lastModifiedBy>
  <cp:revision>5</cp:revision>
  <cp:lastPrinted>2017-01-25T10:07:00Z</cp:lastPrinted>
  <dcterms:created xsi:type="dcterms:W3CDTF">2017-01-19T12:34:00Z</dcterms:created>
  <dcterms:modified xsi:type="dcterms:W3CDTF">2017-01-25T10:10:00Z</dcterms:modified>
</cp:coreProperties>
</file>