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E4F" w:rsidRPr="00794C20" w:rsidRDefault="00291E4F" w:rsidP="00B824E6">
      <w:pPr>
        <w:shd w:val="clear" w:color="auto" w:fill="FFFFFF"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Zarządzenie Nr  RP.0050.108.2016</w:t>
      </w:r>
    </w:p>
    <w:p w:rsidR="00291E4F" w:rsidRPr="00794C20" w:rsidRDefault="00291E4F" w:rsidP="00B824E6">
      <w:pPr>
        <w:shd w:val="clear" w:color="auto" w:fill="FFFFFF"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Wójta Gminy Grodziec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br/>
        <w:t>z dnia 22</w:t>
      </w:r>
      <w:r w:rsidRPr="00794C20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lutego 2016</w:t>
      </w:r>
      <w:r w:rsidRPr="00794C20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roku</w:t>
      </w:r>
    </w:p>
    <w:p w:rsidR="00291E4F" w:rsidRPr="00794C20" w:rsidRDefault="00291E4F" w:rsidP="00B824E6">
      <w:pPr>
        <w:shd w:val="clear" w:color="auto" w:fill="FFFFFF"/>
        <w:spacing w:after="0" w:line="27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291E4F" w:rsidRPr="00794C20" w:rsidRDefault="00291E4F" w:rsidP="00B824E6">
      <w:pPr>
        <w:shd w:val="clear" w:color="auto" w:fill="FFFFFF"/>
        <w:spacing w:after="0" w:line="27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291E4F" w:rsidRPr="00794C20" w:rsidRDefault="00291E4F" w:rsidP="00B824E6">
      <w:pPr>
        <w:shd w:val="clear" w:color="auto" w:fill="FFFFFF"/>
        <w:spacing w:after="0" w:line="276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w </w:t>
      </w:r>
      <w:r w:rsidRPr="00794C20">
        <w:rPr>
          <w:rFonts w:ascii="Times New Roman" w:hAnsi="Times New Roman"/>
          <w:b/>
          <w:color w:val="000000"/>
          <w:sz w:val="24"/>
          <w:szCs w:val="24"/>
          <w:lang w:eastAsia="pl-PL"/>
        </w:rPr>
        <w:t>sprawie</w:t>
      </w: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 ogłoszenia otwartego konkursu </w:t>
      </w:r>
      <w:bookmarkStart w:id="0" w:name="_GoBack"/>
      <w:bookmarkEnd w:id="0"/>
      <w:r w:rsidRPr="00794C20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na realizację zadań publicznych       </w:t>
      </w: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                      </w:t>
      </w:r>
      <w:r w:rsidRPr="00794C20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 </w:t>
      </w:r>
      <w:r w:rsidRPr="00794C20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w zakresie warunków i trybu finansowego wspierania sportu w Gminie Grodziec.</w:t>
      </w:r>
    </w:p>
    <w:p w:rsidR="00291E4F" w:rsidRPr="00794C20" w:rsidRDefault="00291E4F" w:rsidP="00B824E6">
      <w:pPr>
        <w:shd w:val="clear" w:color="auto" w:fill="FFFFFF"/>
        <w:spacing w:after="0" w:line="27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291E4F" w:rsidRPr="00794C20" w:rsidRDefault="00291E4F" w:rsidP="00B824E6">
      <w:pPr>
        <w:shd w:val="clear" w:color="auto" w:fill="FFFFFF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291E4F" w:rsidRPr="00794C20" w:rsidRDefault="00291E4F" w:rsidP="00B824E6">
      <w:pPr>
        <w:shd w:val="clear" w:color="auto" w:fill="FFFFFF"/>
        <w:spacing w:after="0" w:line="27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794C20">
        <w:rPr>
          <w:rFonts w:ascii="Times New Roman" w:hAnsi="Times New Roman"/>
          <w:color w:val="000000"/>
          <w:sz w:val="24"/>
          <w:szCs w:val="24"/>
          <w:lang w:eastAsia="pl-PL"/>
        </w:rPr>
        <w:t>Na podstawie art.18 ust. 2 pkt 15 ustawy z dnia 8 marca 1990 roku o samorządzie gminy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(tekst jednolity Dz. U. z 2015</w:t>
      </w:r>
      <w:r w:rsidRPr="00794C20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poz.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1515</w:t>
      </w:r>
      <w:r w:rsidRPr="00794C20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ze zmianami),  art. 27 ust.2 ustawy z dnia 25 czerwca 201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0 roku o sporcie (Dz. U. z 2014</w:t>
      </w:r>
      <w:r w:rsidRPr="00794C20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poz.715)  oraz uchwały Rady Gminy Grod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ziec                          </w:t>
      </w:r>
      <w:r w:rsidRPr="00794C20">
        <w:rPr>
          <w:rFonts w:ascii="Times New Roman" w:hAnsi="Times New Roman"/>
          <w:color w:val="000000"/>
          <w:sz w:val="24"/>
          <w:szCs w:val="24"/>
          <w:lang w:eastAsia="pl-PL"/>
        </w:rPr>
        <w:t>Nr XI/67/2015 w sprawie określenia warunków i trybu f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inansowego wspierania sportu w Gminie Grodziec</w:t>
      </w:r>
      <w:r w:rsidRPr="00794C20">
        <w:rPr>
          <w:rFonts w:ascii="Times New Roman" w:hAnsi="Times New Roman"/>
          <w:color w:val="000000"/>
          <w:sz w:val="24"/>
          <w:szCs w:val="24"/>
          <w:lang w:eastAsia="pl-PL"/>
        </w:rPr>
        <w:t> </w:t>
      </w:r>
      <w:r w:rsidRPr="00794C20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Wójt Gminy Grodziec zarządza, co następuje:</w:t>
      </w:r>
    </w:p>
    <w:p w:rsidR="00291E4F" w:rsidRPr="00794C20" w:rsidRDefault="00291E4F" w:rsidP="00B824E6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291E4F" w:rsidRPr="00794C20" w:rsidRDefault="00291E4F" w:rsidP="00B824E6">
      <w:pPr>
        <w:shd w:val="clear" w:color="auto" w:fill="FFFFFF"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794C20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§ 1</w:t>
      </w:r>
    </w:p>
    <w:p w:rsidR="00291E4F" w:rsidRPr="00794C20" w:rsidRDefault="00291E4F" w:rsidP="00B824E6">
      <w:pPr>
        <w:shd w:val="clear" w:color="auto" w:fill="FFFFFF"/>
        <w:spacing w:after="0" w:line="27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291E4F" w:rsidRPr="00794C20" w:rsidRDefault="00291E4F" w:rsidP="00B824E6">
      <w:pPr>
        <w:shd w:val="clear" w:color="auto" w:fill="FFFFFF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94C20">
        <w:rPr>
          <w:rFonts w:ascii="Times New Roman" w:hAnsi="Times New Roman"/>
          <w:color w:val="000000"/>
          <w:sz w:val="24"/>
          <w:szCs w:val="24"/>
          <w:lang w:eastAsia="pl-PL"/>
        </w:rPr>
        <w:t>Ogłaszam otwarty konkurs na realizację zadań publicznych z zakresu warunków i trybu wspierania sportu w Gminie Grodziec.</w:t>
      </w:r>
    </w:p>
    <w:p w:rsidR="00291E4F" w:rsidRPr="00794C20" w:rsidRDefault="00291E4F" w:rsidP="00B824E6">
      <w:pPr>
        <w:shd w:val="clear" w:color="auto" w:fill="FFFFFF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291E4F" w:rsidRPr="00794C20" w:rsidRDefault="00291E4F" w:rsidP="00B824E6">
      <w:pPr>
        <w:shd w:val="clear" w:color="auto" w:fill="FFFFFF"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794C20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§ 2</w:t>
      </w:r>
    </w:p>
    <w:p w:rsidR="00291E4F" w:rsidRPr="00794C20" w:rsidRDefault="00291E4F" w:rsidP="00B824E6">
      <w:pPr>
        <w:pStyle w:val="ListParagraph"/>
        <w:shd w:val="clear" w:color="auto" w:fill="FFFFFF"/>
        <w:spacing w:after="0" w:line="276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291E4F" w:rsidRPr="00794C20" w:rsidRDefault="00291E4F" w:rsidP="00B824E6">
      <w:pPr>
        <w:shd w:val="clear" w:color="auto" w:fill="FFFFFF"/>
        <w:spacing w:after="0" w:line="276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794C20">
        <w:rPr>
          <w:rFonts w:ascii="Times New Roman" w:hAnsi="Times New Roman"/>
          <w:color w:val="000000"/>
          <w:sz w:val="24"/>
          <w:szCs w:val="24"/>
          <w:lang w:eastAsia="pl-PL"/>
        </w:rPr>
        <w:t xml:space="preserve">Treść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ogłoszenia o otwartym konkursie</w:t>
      </w:r>
      <w:r w:rsidRPr="00794C20">
        <w:rPr>
          <w:rFonts w:ascii="Times New Roman" w:hAnsi="Times New Roman"/>
          <w:color w:val="000000"/>
          <w:sz w:val="24"/>
          <w:szCs w:val="24"/>
          <w:lang w:eastAsia="pl-PL"/>
        </w:rPr>
        <w:t>, w tym zasady, tryb i kryteria stosowane przy dokonywaniu wyboru określa uchwała Nr XI/67/2015 Rady Gminy Grodziec w sprawie określenia warunków i trybu finansowego wspierania sportu w Gminie Gro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dziec, która stanowi załącznik N</w:t>
      </w:r>
      <w:r w:rsidRPr="00794C20">
        <w:rPr>
          <w:rFonts w:ascii="Times New Roman" w:hAnsi="Times New Roman"/>
          <w:color w:val="000000"/>
          <w:sz w:val="24"/>
          <w:szCs w:val="24"/>
          <w:lang w:eastAsia="pl-PL"/>
        </w:rPr>
        <w:t xml:space="preserve">r 1 do Zarządzenia. </w:t>
      </w:r>
      <w:r w:rsidRPr="00794C20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 </w:t>
      </w:r>
    </w:p>
    <w:p w:rsidR="00291E4F" w:rsidRPr="00794C20" w:rsidRDefault="00291E4F" w:rsidP="00B824E6">
      <w:pPr>
        <w:shd w:val="clear" w:color="auto" w:fill="FFFFFF"/>
        <w:spacing w:after="0" w:line="276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:rsidR="00291E4F" w:rsidRPr="00794C20" w:rsidRDefault="00291E4F" w:rsidP="00B824E6">
      <w:pPr>
        <w:shd w:val="clear" w:color="auto" w:fill="FFFFFF"/>
        <w:spacing w:after="0" w:line="276" w:lineRule="auto"/>
        <w:ind w:left="3540" w:firstLine="708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94C20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  § 3</w:t>
      </w:r>
    </w:p>
    <w:p w:rsidR="00291E4F" w:rsidRPr="00794C20" w:rsidRDefault="00291E4F" w:rsidP="00B824E6">
      <w:pPr>
        <w:shd w:val="clear" w:color="auto" w:fill="FFFFFF"/>
        <w:spacing w:after="0" w:line="276" w:lineRule="auto"/>
        <w:ind w:left="3540" w:firstLine="708"/>
        <w:jc w:val="both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:rsidR="00291E4F" w:rsidRPr="00794C20" w:rsidRDefault="00291E4F" w:rsidP="00B824E6">
      <w:pPr>
        <w:jc w:val="both"/>
        <w:rPr>
          <w:rFonts w:ascii="Times New Roman" w:hAnsi="Times New Roman"/>
          <w:sz w:val="24"/>
          <w:szCs w:val="24"/>
        </w:rPr>
      </w:pPr>
      <w:r w:rsidRPr="00794C2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głoszenie o konkursie publikuje </w:t>
      </w:r>
      <w:r w:rsidRPr="00794C20">
        <w:rPr>
          <w:rFonts w:ascii="Times New Roman" w:hAnsi="Times New Roman"/>
          <w:sz w:val="24"/>
          <w:szCs w:val="24"/>
        </w:rPr>
        <w:t xml:space="preserve">się poprzez jego zamieszczenie na stronach internetowych: </w:t>
      </w:r>
      <w:hyperlink r:id="rId4" w:history="1">
        <w:r w:rsidRPr="00794C20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www.grodziec.pl</w:t>
        </w:r>
      </w:hyperlink>
      <w:r w:rsidRPr="00794C20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5" w:history="1">
        <w:r w:rsidRPr="00794C20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www.bip.grodziec.pl</w:t>
        </w:r>
      </w:hyperlink>
      <w:r w:rsidRPr="00794C20">
        <w:rPr>
          <w:rFonts w:ascii="Times New Roman" w:hAnsi="Times New Roman"/>
          <w:sz w:val="24"/>
          <w:szCs w:val="24"/>
        </w:rPr>
        <w:t xml:space="preserve"> oraz na tablicy ogłoszeń w siedzibie Urzędu Gminy Grodziec.</w:t>
      </w:r>
    </w:p>
    <w:p w:rsidR="00291E4F" w:rsidRPr="00794C20" w:rsidRDefault="00291E4F" w:rsidP="00B824E6">
      <w:pPr>
        <w:jc w:val="center"/>
        <w:rPr>
          <w:rFonts w:ascii="Times New Roman" w:hAnsi="Times New Roman"/>
          <w:sz w:val="24"/>
          <w:szCs w:val="24"/>
        </w:rPr>
      </w:pPr>
      <w:r w:rsidRPr="00794C20">
        <w:rPr>
          <w:rFonts w:ascii="Times New Roman" w:hAnsi="Times New Roman"/>
          <w:b/>
          <w:color w:val="000000"/>
          <w:sz w:val="24"/>
          <w:szCs w:val="24"/>
          <w:lang w:eastAsia="pl-PL"/>
        </w:rPr>
        <w:t>§ 4</w:t>
      </w:r>
    </w:p>
    <w:p w:rsidR="00291E4F" w:rsidRPr="00794C20" w:rsidRDefault="00291E4F" w:rsidP="00B824E6">
      <w:pPr>
        <w:shd w:val="clear" w:color="auto" w:fill="FFFFFF"/>
        <w:spacing w:after="0" w:line="276" w:lineRule="auto"/>
        <w:ind w:left="3540" w:firstLine="708"/>
        <w:jc w:val="both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:rsidR="00291E4F" w:rsidRPr="00794C20" w:rsidRDefault="00291E4F" w:rsidP="00B824E6">
      <w:pPr>
        <w:shd w:val="clear" w:color="auto" w:fill="FFFFFF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94C20">
        <w:rPr>
          <w:rFonts w:ascii="Times New Roman" w:hAnsi="Times New Roman"/>
          <w:color w:val="000000"/>
          <w:sz w:val="24"/>
          <w:szCs w:val="24"/>
          <w:lang w:eastAsia="pl-PL"/>
        </w:rPr>
        <w:t>Wykonanie zarządzenia powierza się pracownikom merytorycznym, którzy w swoim zakresie czynności wykonują zadania stanowiące przedmiot otwartego konkursu.</w:t>
      </w:r>
    </w:p>
    <w:p w:rsidR="00291E4F" w:rsidRPr="00794C20" w:rsidRDefault="00291E4F" w:rsidP="00B824E6">
      <w:pPr>
        <w:shd w:val="clear" w:color="auto" w:fill="FFFFFF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291E4F" w:rsidRPr="00794C20" w:rsidRDefault="00291E4F" w:rsidP="00B824E6">
      <w:pPr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794C20">
        <w:rPr>
          <w:rFonts w:ascii="Times New Roman" w:hAnsi="Times New Roman"/>
          <w:b/>
          <w:color w:val="000000"/>
          <w:sz w:val="24"/>
          <w:szCs w:val="24"/>
          <w:lang w:eastAsia="pl-PL"/>
        </w:rPr>
        <w:t>§ 5</w:t>
      </w:r>
    </w:p>
    <w:p w:rsidR="00291E4F" w:rsidRPr="00794C20" w:rsidRDefault="00291E4F" w:rsidP="00B824E6">
      <w:pPr>
        <w:jc w:val="both"/>
        <w:rPr>
          <w:rFonts w:ascii="Times New Roman" w:hAnsi="Times New Roman"/>
          <w:sz w:val="24"/>
          <w:szCs w:val="24"/>
        </w:rPr>
      </w:pPr>
      <w:r w:rsidRPr="00794C20">
        <w:rPr>
          <w:rFonts w:ascii="Times New Roman" w:hAnsi="Times New Roman"/>
          <w:color w:val="000000"/>
          <w:sz w:val="24"/>
          <w:szCs w:val="24"/>
          <w:lang w:eastAsia="pl-PL"/>
        </w:rPr>
        <w:t>Zarządzenie wchodzi w życie z dniem podpisania.</w:t>
      </w:r>
    </w:p>
    <w:p w:rsidR="00291E4F" w:rsidRDefault="00291E4F" w:rsidP="002622C1"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>
        <w:t>Wójt Gminy Grodziec</w:t>
      </w:r>
      <w:r>
        <w:br/>
        <w:t xml:space="preserve">                                                                                                                          /-/ Anna Andrzejewska </w:t>
      </w:r>
    </w:p>
    <w:p w:rsidR="00291E4F" w:rsidRPr="00794C20" w:rsidRDefault="00291E4F" w:rsidP="00B824E6">
      <w:pPr>
        <w:jc w:val="both"/>
        <w:rPr>
          <w:sz w:val="24"/>
          <w:szCs w:val="24"/>
        </w:rPr>
      </w:pPr>
    </w:p>
    <w:sectPr w:rsidR="00291E4F" w:rsidRPr="00794C20" w:rsidSect="00267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6AE3"/>
    <w:rsid w:val="000B542C"/>
    <w:rsid w:val="001E0C70"/>
    <w:rsid w:val="0025453B"/>
    <w:rsid w:val="002622C1"/>
    <w:rsid w:val="00267A7D"/>
    <w:rsid w:val="00291E4F"/>
    <w:rsid w:val="003219F1"/>
    <w:rsid w:val="00413C37"/>
    <w:rsid w:val="00461172"/>
    <w:rsid w:val="005F592E"/>
    <w:rsid w:val="007537CD"/>
    <w:rsid w:val="00791884"/>
    <w:rsid w:val="00794C20"/>
    <w:rsid w:val="007B02D0"/>
    <w:rsid w:val="008523BE"/>
    <w:rsid w:val="00A2636C"/>
    <w:rsid w:val="00A42558"/>
    <w:rsid w:val="00B818E5"/>
    <w:rsid w:val="00B824E6"/>
    <w:rsid w:val="00C32AEE"/>
    <w:rsid w:val="00CC1A98"/>
    <w:rsid w:val="00D36AE3"/>
    <w:rsid w:val="00E11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AE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36AE3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D36AE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grodziec.pl" TargetMode="External"/><Relationship Id="rId4" Type="http://schemas.openxmlformats.org/officeDocument/2006/relationships/hyperlink" Target="http://www.grodzie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268</Words>
  <Characters>1611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Nowak.Jaroslaw</dc:creator>
  <cp:keywords/>
  <dc:description/>
  <cp:lastModifiedBy>Rowinska.Joanna</cp:lastModifiedBy>
  <cp:revision>6</cp:revision>
  <cp:lastPrinted>2016-02-22T09:43:00Z</cp:lastPrinted>
  <dcterms:created xsi:type="dcterms:W3CDTF">2016-02-22T08:48:00Z</dcterms:created>
  <dcterms:modified xsi:type="dcterms:W3CDTF">2016-02-23T07:31:00Z</dcterms:modified>
</cp:coreProperties>
</file>