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F" w:rsidRPr="00794C20" w:rsidRDefault="00291E4F" w:rsidP="00B824E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Zarządzenie Nr  RP.0050.108.2016</w:t>
      </w:r>
    </w:p>
    <w:p w:rsidR="00291E4F" w:rsidRPr="00794C20" w:rsidRDefault="00291E4F" w:rsidP="00B824E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Wójta Gminy Grodziec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>z dnia 22</w:t>
      </w:r>
      <w:r w:rsidRPr="00794C2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lutego 2016</w:t>
      </w:r>
      <w:r w:rsidRPr="00794C2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w </w:t>
      </w:r>
      <w:r w:rsidRPr="00794C20">
        <w:rPr>
          <w:rFonts w:ascii="Times New Roman" w:hAnsi="Times New Roman"/>
          <w:b/>
          <w:color w:val="000000"/>
          <w:sz w:val="24"/>
          <w:szCs w:val="24"/>
          <w:lang w:eastAsia="pl-PL"/>
        </w:rPr>
        <w:t>sprawie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ogłoszenia otwartego konkursu </w:t>
      </w:r>
      <w:bookmarkStart w:id="0" w:name="_GoBack"/>
      <w:bookmarkEnd w:id="0"/>
      <w:r w:rsidRPr="00794C2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na realizację zadań publicznych      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</w:t>
      </w:r>
      <w:r w:rsidRPr="00794C2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794C2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 zakresie warunków i trybu finansowego wspierania sportu w Gminie Grodziec.</w:t>
      </w: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>Na podstawie art.18 ust. 2 pkt 15 ustawy z dnia 8 marca 1990 roku o samorządzie gminy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(tekst jednolity Dz. U. z 2015</w:t>
      </w: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poz.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1515</w:t>
      </w: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 zmianami),  art. 27 ust.2 ustawy z dnia 25 czerwca 201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0 roku o sporcie (Dz. U. z 2014</w:t>
      </w: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poz.715)  oraz uchwały Rady Gminy Grod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ziec                          </w:t>
      </w: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>Nr XI/67/2015 w sprawie określenia warunków i trybu f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inansowego wspierania sportu w Gminie Grodziec</w:t>
      </w: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  <w:r w:rsidRPr="00794C2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Wójt Gminy Grodziec zarządza, co następuje:</w:t>
      </w:r>
    </w:p>
    <w:p w:rsidR="00291E4F" w:rsidRPr="00794C20" w:rsidRDefault="00291E4F" w:rsidP="00B824E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94C2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</w:t>
      </w: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>Ogłaszam otwarty konkurs na realizację zadań publicznych z zakresu warunków i trybu wspierania sportu w Gminie Grodziec.</w:t>
      </w: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794C20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2</w:t>
      </w:r>
    </w:p>
    <w:p w:rsidR="00291E4F" w:rsidRPr="00794C20" w:rsidRDefault="00291E4F" w:rsidP="00B824E6">
      <w:pPr>
        <w:pStyle w:val="ListParagraph"/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Treść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ogłoszenia o otwartym konkursie</w:t>
      </w: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>, w tym zasady, tryb i kryteria stosowane przy dokonywaniu wyboru określa uchwała Nr XI/67/2015 Rady Gminy Grodziec w sprawie określenia warunków i trybu finansowego wspierania sportu w Gminie Gro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dziec, która stanowi załącznik N</w:t>
      </w: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 1 do Zarządzenia. </w:t>
      </w:r>
      <w:r w:rsidRPr="00794C2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ind w:left="3540" w:firstLine="70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94C2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§ 3</w:t>
      </w:r>
    </w:p>
    <w:p w:rsidR="00291E4F" w:rsidRPr="00794C20" w:rsidRDefault="00291E4F" w:rsidP="00B824E6">
      <w:pPr>
        <w:shd w:val="clear" w:color="auto" w:fill="FFFFFF"/>
        <w:spacing w:after="0" w:line="276" w:lineRule="auto"/>
        <w:ind w:left="3540"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jc w:val="both"/>
        <w:rPr>
          <w:rFonts w:ascii="Times New Roman" w:hAnsi="Times New Roman"/>
          <w:sz w:val="24"/>
          <w:szCs w:val="24"/>
        </w:rPr>
      </w:pPr>
      <w:r w:rsidRPr="00794C2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głoszenie o konkursie publikuje </w:t>
      </w:r>
      <w:r w:rsidRPr="00794C20">
        <w:rPr>
          <w:rFonts w:ascii="Times New Roman" w:hAnsi="Times New Roman"/>
          <w:sz w:val="24"/>
          <w:szCs w:val="24"/>
        </w:rPr>
        <w:t xml:space="preserve">się poprzez jego zamieszczenie na stronach internetowych: </w:t>
      </w:r>
      <w:hyperlink r:id="rId4" w:history="1">
        <w:r w:rsidRPr="00794C20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www.grodziec.pl</w:t>
        </w:r>
      </w:hyperlink>
      <w:r w:rsidRPr="00794C20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5" w:history="1">
        <w:r w:rsidRPr="00794C20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www.bip.grodziec.pl</w:t>
        </w:r>
      </w:hyperlink>
      <w:r w:rsidRPr="00794C20">
        <w:rPr>
          <w:rFonts w:ascii="Times New Roman" w:hAnsi="Times New Roman"/>
          <w:sz w:val="24"/>
          <w:szCs w:val="24"/>
        </w:rPr>
        <w:t xml:space="preserve"> oraz na tablicy ogłoszeń w siedzibie Urzędu Gminy Grodziec.</w:t>
      </w:r>
    </w:p>
    <w:p w:rsidR="00291E4F" w:rsidRPr="00794C20" w:rsidRDefault="00291E4F" w:rsidP="00B824E6">
      <w:pPr>
        <w:jc w:val="center"/>
        <w:rPr>
          <w:rFonts w:ascii="Times New Roman" w:hAnsi="Times New Roman"/>
          <w:sz w:val="24"/>
          <w:szCs w:val="24"/>
        </w:rPr>
      </w:pPr>
      <w:r w:rsidRPr="00794C20">
        <w:rPr>
          <w:rFonts w:ascii="Times New Roman" w:hAnsi="Times New Roman"/>
          <w:b/>
          <w:color w:val="000000"/>
          <w:sz w:val="24"/>
          <w:szCs w:val="24"/>
          <w:lang w:eastAsia="pl-PL"/>
        </w:rPr>
        <w:t>§ 4</w:t>
      </w:r>
    </w:p>
    <w:p w:rsidR="00291E4F" w:rsidRPr="00794C20" w:rsidRDefault="00291E4F" w:rsidP="00B824E6">
      <w:pPr>
        <w:shd w:val="clear" w:color="auto" w:fill="FFFFFF"/>
        <w:spacing w:after="0" w:line="276" w:lineRule="auto"/>
        <w:ind w:left="3540"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>Wykonanie zarządzenia powierza się pracownikom merytorycznym, którzy w swoim zakresie czynności wykonują zadania stanowiące przedmiot otwartego konkursu.</w:t>
      </w:r>
    </w:p>
    <w:p w:rsidR="00291E4F" w:rsidRPr="00794C20" w:rsidRDefault="00291E4F" w:rsidP="00B824E6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91E4F" w:rsidRPr="00794C20" w:rsidRDefault="00291E4F" w:rsidP="00B824E6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794C20">
        <w:rPr>
          <w:rFonts w:ascii="Times New Roman" w:hAnsi="Times New Roman"/>
          <w:b/>
          <w:color w:val="000000"/>
          <w:sz w:val="24"/>
          <w:szCs w:val="24"/>
          <w:lang w:eastAsia="pl-PL"/>
        </w:rPr>
        <w:t>§ 5</w:t>
      </w:r>
    </w:p>
    <w:p w:rsidR="00291E4F" w:rsidRPr="00794C20" w:rsidRDefault="00291E4F" w:rsidP="00B824E6">
      <w:pPr>
        <w:jc w:val="both"/>
        <w:rPr>
          <w:rFonts w:ascii="Times New Roman" w:hAnsi="Times New Roman"/>
          <w:sz w:val="24"/>
          <w:szCs w:val="24"/>
        </w:rPr>
      </w:pPr>
      <w:r w:rsidRPr="00794C20">
        <w:rPr>
          <w:rFonts w:ascii="Times New Roman" w:hAnsi="Times New Roman"/>
          <w:color w:val="000000"/>
          <w:sz w:val="24"/>
          <w:szCs w:val="24"/>
          <w:lang w:eastAsia="pl-PL"/>
        </w:rPr>
        <w:t>Zarządzenie wchodzi w życie z dniem podpisania.</w:t>
      </w:r>
    </w:p>
    <w:p w:rsidR="00291E4F" w:rsidRDefault="00291E4F" w:rsidP="002622C1"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t>Wójt Gminy Grodziec</w:t>
      </w:r>
      <w:r>
        <w:br/>
        <w:t xml:space="preserve">                                                                                                                          /-/ Anna Andrzejewska </w:t>
      </w:r>
    </w:p>
    <w:p w:rsidR="00291E4F" w:rsidRPr="00794C20" w:rsidRDefault="00291E4F" w:rsidP="00B824E6">
      <w:pPr>
        <w:jc w:val="both"/>
        <w:rPr>
          <w:sz w:val="24"/>
          <w:szCs w:val="24"/>
        </w:rPr>
      </w:pPr>
    </w:p>
    <w:sectPr w:rsidR="00291E4F" w:rsidRPr="00794C20" w:rsidSect="0026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AE3"/>
    <w:rsid w:val="000B542C"/>
    <w:rsid w:val="001E0C70"/>
    <w:rsid w:val="0025453B"/>
    <w:rsid w:val="002622C1"/>
    <w:rsid w:val="00267A7D"/>
    <w:rsid w:val="00291E4F"/>
    <w:rsid w:val="003219F1"/>
    <w:rsid w:val="00413C37"/>
    <w:rsid w:val="00461172"/>
    <w:rsid w:val="005F592E"/>
    <w:rsid w:val="007537CD"/>
    <w:rsid w:val="00791884"/>
    <w:rsid w:val="00794C20"/>
    <w:rsid w:val="007B02D0"/>
    <w:rsid w:val="008523BE"/>
    <w:rsid w:val="00A2636C"/>
    <w:rsid w:val="00A42558"/>
    <w:rsid w:val="00B818E5"/>
    <w:rsid w:val="00B824E6"/>
    <w:rsid w:val="00C32AEE"/>
    <w:rsid w:val="00CC1A98"/>
    <w:rsid w:val="00D36AE3"/>
    <w:rsid w:val="00E1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6AE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36A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rodziec.pl" TargetMode="External"/><Relationship Id="rId4" Type="http://schemas.openxmlformats.org/officeDocument/2006/relationships/hyperlink" Target="http://www.grodzie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268</Words>
  <Characters>1611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Nowak.Jaroslaw</dc:creator>
  <cp:keywords/>
  <dc:description/>
  <cp:lastModifiedBy>Rowinska.Joanna</cp:lastModifiedBy>
  <cp:revision>6</cp:revision>
  <cp:lastPrinted>2016-02-22T09:43:00Z</cp:lastPrinted>
  <dcterms:created xsi:type="dcterms:W3CDTF">2016-02-22T08:48:00Z</dcterms:created>
  <dcterms:modified xsi:type="dcterms:W3CDTF">2016-02-23T07:31:00Z</dcterms:modified>
</cp:coreProperties>
</file>