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CC" w:rsidRPr="007416ED" w:rsidRDefault="00D51BCC" w:rsidP="00D51BCC">
      <w:pPr>
        <w:keepNext/>
        <w:keepLines/>
        <w:spacing w:before="120"/>
        <w:ind w:firstLine="340"/>
        <w:jc w:val="center"/>
        <w:rPr>
          <w:b/>
          <w:caps/>
          <w:sz w:val="24"/>
          <w:shd w:val="clear" w:color="auto" w:fill="FFFFFF"/>
        </w:rPr>
      </w:pPr>
      <w:r w:rsidRPr="007416ED">
        <w:rPr>
          <w:b/>
          <w:caps/>
          <w:sz w:val="24"/>
          <w:shd w:val="clear" w:color="auto" w:fill="FFFFFF"/>
        </w:rPr>
        <w:t>uzasadnienie</w:t>
      </w:r>
    </w:p>
    <w:p w:rsidR="00D51BCC" w:rsidRPr="007416ED" w:rsidRDefault="00D51BCC" w:rsidP="00D51BCC">
      <w:pPr>
        <w:jc w:val="center"/>
        <w:rPr>
          <w:b/>
          <w:caps/>
          <w:sz w:val="24"/>
        </w:rPr>
      </w:pPr>
      <w:r w:rsidRPr="007416ED">
        <w:rPr>
          <w:b/>
          <w:caps/>
          <w:sz w:val="24"/>
          <w:shd w:val="clear" w:color="auto" w:fill="FFFFFF"/>
        </w:rPr>
        <w:t xml:space="preserve">DO ZARZĄDZENIA </w:t>
      </w:r>
      <w:r w:rsidR="003F6088" w:rsidRPr="007416ED">
        <w:rPr>
          <w:b/>
          <w:caps/>
          <w:sz w:val="24"/>
          <w:shd w:val="clear" w:color="auto" w:fill="FFFFFF"/>
        </w:rPr>
        <w:t xml:space="preserve">NR </w:t>
      </w:r>
      <w:r w:rsidR="00DC2FF4" w:rsidRPr="007416ED">
        <w:rPr>
          <w:b/>
          <w:caps/>
          <w:sz w:val="24"/>
        </w:rPr>
        <w:t>OA 0050.</w:t>
      </w:r>
      <w:r w:rsidR="001330D2">
        <w:rPr>
          <w:b/>
          <w:caps/>
          <w:sz w:val="24"/>
        </w:rPr>
        <w:t>80</w:t>
      </w:r>
      <w:r w:rsidRPr="007416ED">
        <w:rPr>
          <w:b/>
          <w:caps/>
          <w:sz w:val="24"/>
        </w:rPr>
        <w:t>.202</w:t>
      </w:r>
      <w:r w:rsidR="00613289" w:rsidRPr="007416ED">
        <w:rPr>
          <w:b/>
          <w:caps/>
          <w:sz w:val="24"/>
        </w:rPr>
        <w:t>5</w:t>
      </w:r>
      <w:r w:rsidRPr="007416ED">
        <w:rPr>
          <w:b/>
          <w:caps/>
          <w:sz w:val="24"/>
        </w:rPr>
        <w:br/>
        <w:t>Burmistrza Miasta i Gminy Gołańcz</w:t>
      </w:r>
    </w:p>
    <w:p w:rsidR="00D51BCC" w:rsidRPr="007416ED" w:rsidRDefault="001D5559" w:rsidP="00D51BCC">
      <w:pPr>
        <w:spacing w:before="280"/>
        <w:jc w:val="center"/>
        <w:rPr>
          <w:sz w:val="24"/>
        </w:rPr>
      </w:pPr>
      <w:r w:rsidRPr="007416ED">
        <w:rPr>
          <w:sz w:val="24"/>
        </w:rPr>
        <w:t xml:space="preserve">z dnia </w:t>
      </w:r>
      <w:r w:rsidR="001330D2">
        <w:rPr>
          <w:sz w:val="24"/>
        </w:rPr>
        <w:t>22 lip</w:t>
      </w:r>
      <w:r w:rsidR="00737729">
        <w:rPr>
          <w:sz w:val="24"/>
        </w:rPr>
        <w:t>c</w:t>
      </w:r>
      <w:r w:rsidR="00A51CB7">
        <w:rPr>
          <w:sz w:val="24"/>
        </w:rPr>
        <w:t>a</w:t>
      </w:r>
      <w:r w:rsidR="004A0593" w:rsidRPr="007416ED">
        <w:rPr>
          <w:sz w:val="24"/>
        </w:rPr>
        <w:t xml:space="preserve"> 202</w:t>
      </w:r>
      <w:r w:rsidR="00613289" w:rsidRPr="007416ED">
        <w:rPr>
          <w:sz w:val="24"/>
        </w:rPr>
        <w:t>5</w:t>
      </w:r>
      <w:r w:rsidR="00D51BCC" w:rsidRPr="007416ED">
        <w:rPr>
          <w:sz w:val="24"/>
        </w:rPr>
        <w:t xml:space="preserve"> r.</w:t>
      </w:r>
    </w:p>
    <w:p w:rsidR="00D51BCC" w:rsidRPr="007416ED" w:rsidRDefault="00D51BCC" w:rsidP="00D51BCC">
      <w:pPr>
        <w:keepNext/>
        <w:spacing w:after="480"/>
        <w:jc w:val="center"/>
        <w:rPr>
          <w:color w:val="000000" w:themeColor="text1"/>
          <w:sz w:val="24"/>
        </w:rPr>
      </w:pPr>
      <w:r w:rsidRPr="007416ED">
        <w:rPr>
          <w:b/>
          <w:color w:val="000000" w:themeColor="text1"/>
          <w:sz w:val="24"/>
        </w:rPr>
        <w:t>w sprawie zmian do budżetu Miasta i Gminy Gołańcz na 202</w:t>
      </w:r>
      <w:r w:rsidR="00613289" w:rsidRPr="007416ED">
        <w:rPr>
          <w:b/>
          <w:color w:val="000000" w:themeColor="text1"/>
          <w:sz w:val="24"/>
        </w:rPr>
        <w:t>5</w:t>
      </w:r>
      <w:r w:rsidRPr="007416ED">
        <w:rPr>
          <w:b/>
          <w:color w:val="000000" w:themeColor="text1"/>
          <w:sz w:val="24"/>
        </w:rPr>
        <w:t> rok</w:t>
      </w:r>
    </w:p>
    <w:p w:rsidR="00D51BCC" w:rsidRDefault="00D51BCC" w:rsidP="001D5559">
      <w:pPr>
        <w:pStyle w:val="Normal00"/>
        <w:ind w:right="23" w:firstLine="708"/>
        <w:jc w:val="both"/>
        <w:rPr>
          <w:color w:val="000000" w:themeColor="text1"/>
          <w:sz w:val="24"/>
          <w:szCs w:val="24"/>
        </w:rPr>
      </w:pPr>
      <w:r w:rsidRPr="007416ED">
        <w:rPr>
          <w:color w:val="000000" w:themeColor="text1"/>
          <w:sz w:val="24"/>
          <w:szCs w:val="24"/>
        </w:rPr>
        <w:t>W budżecie Miasta i Gminy Gołańcz na 202</w:t>
      </w:r>
      <w:r w:rsidR="00613289" w:rsidRPr="007416ED">
        <w:rPr>
          <w:color w:val="000000" w:themeColor="text1"/>
          <w:sz w:val="24"/>
          <w:szCs w:val="24"/>
        </w:rPr>
        <w:t>5</w:t>
      </w:r>
      <w:r w:rsidRPr="007416ED">
        <w:rPr>
          <w:color w:val="000000" w:themeColor="text1"/>
          <w:sz w:val="24"/>
          <w:szCs w:val="24"/>
        </w:rPr>
        <w:t xml:space="preserve"> rok dokonuje się następujących zmian: </w:t>
      </w:r>
    </w:p>
    <w:p w:rsidR="000366AF" w:rsidRDefault="000366AF" w:rsidP="001D5559">
      <w:pPr>
        <w:pStyle w:val="Normal00"/>
        <w:ind w:right="23" w:firstLine="708"/>
        <w:jc w:val="both"/>
        <w:rPr>
          <w:color w:val="000000" w:themeColor="text1"/>
          <w:sz w:val="24"/>
          <w:szCs w:val="24"/>
        </w:rPr>
      </w:pPr>
    </w:p>
    <w:p w:rsidR="00FB17D4" w:rsidRDefault="00FB17D4" w:rsidP="00867C8C">
      <w:pPr>
        <w:pStyle w:val="Normal00"/>
        <w:spacing w:line="276" w:lineRule="auto"/>
        <w:ind w:right="23"/>
        <w:jc w:val="both"/>
        <w:rPr>
          <w:color w:val="000000" w:themeColor="text1"/>
          <w:sz w:val="24"/>
          <w:szCs w:val="24"/>
          <w:u w:val="single"/>
        </w:rPr>
      </w:pPr>
    </w:p>
    <w:p w:rsidR="007C2274" w:rsidRDefault="007C2274" w:rsidP="007C2274">
      <w:pPr>
        <w:pStyle w:val="Normal00"/>
        <w:spacing w:line="276" w:lineRule="auto"/>
        <w:ind w:right="23"/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Dział 852:</w:t>
      </w:r>
    </w:p>
    <w:p w:rsidR="007C2274" w:rsidRPr="00595350" w:rsidRDefault="007C2274" w:rsidP="007C2274">
      <w:pPr>
        <w:pStyle w:val="Normal00"/>
        <w:spacing w:line="276" w:lineRule="auto"/>
        <w:ind w:right="23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dziale pomoc społeczna w wydatkach </w:t>
      </w:r>
      <w:r>
        <w:rPr>
          <w:color w:val="000000" w:themeColor="text1"/>
          <w:sz w:val="24"/>
          <w:szCs w:val="22"/>
        </w:rPr>
        <w:t xml:space="preserve">dokonuje się </w:t>
      </w:r>
      <w:r>
        <w:rPr>
          <w:sz w:val="24"/>
        </w:rPr>
        <w:t>przesunięć pomiędzy paragrafami w ra</w:t>
      </w:r>
      <w:r>
        <w:rPr>
          <w:sz w:val="24"/>
        </w:rPr>
        <w:t xml:space="preserve">mach rozdziału ośrodki wsparcia, które </w:t>
      </w:r>
      <w:r>
        <w:rPr>
          <w:sz w:val="24"/>
          <w:szCs w:val="24"/>
        </w:rPr>
        <w:t>wynikają z bieżących potrzeb jednostek.</w:t>
      </w:r>
    </w:p>
    <w:p w:rsidR="007C2274" w:rsidRDefault="007C2274" w:rsidP="007C2274">
      <w:pPr>
        <w:pStyle w:val="Normal00"/>
        <w:spacing w:line="276" w:lineRule="auto"/>
        <w:ind w:right="23"/>
        <w:jc w:val="both"/>
        <w:rPr>
          <w:color w:val="000000" w:themeColor="text1"/>
          <w:sz w:val="24"/>
          <w:szCs w:val="22"/>
        </w:rPr>
      </w:pPr>
      <w:bookmarkStart w:id="0" w:name="_GoBack"/>
      <w:bookmarkEnd w:id="0"/>
    </w:p>
    <w:p w:rsidR="007C2274" w:rsidRDefault="007C2274" w:rsidP="007C2274">
      <w:pPr>
        <w:widowControl w:val="0"/>
        <w:suppressAutoHyphens/>
        <w:autoSpaceDE w:val="0"/>
        <w:spacing w:line="276" w:lineRule="auto"/>
        <w:rPr>
          <w:sz w:val="24"/>
          <w:u w:val="single"/>
        </w:rPr>
      </w:pPr>
      <w:r>
        <w:rPr>
          <w:sz w:val="24"/>
          <w:u w:val="single"/>
        </w:rPr>
        <w:t xml:space="preserve">Dział </w:t>
      </w:r>
      <w:r>
        <w:rPr>
          <w:sz w:val="24"/>
          <w:u w:val="single"/>
        </w:rPr>
        <w:t>855</w:t>
      </w:r>
      <w:r>
        <w:rPr>
          <w:sz w:val="24"/>
          <w:u w:val="single"/>
        </w:rPr>
        <w:t>:</w:t>
      </w:r>
    </w:p>
    <w:p w:rsidR="00FA493D" w:rsidRDefault="007C2274" w:rsidP="00867C8C">
      <w:pPr>
        <w:pStyle w:val="Normal00"/>
        <w:spacing w:line="276" w:lineRule="auto"/>
        <w:ind w:right="23"/>
        <w:jc w:val="both"/>
        <w:rPr>
          <w:sz w:val="24"/>
          <w:szCs w:val="24"/>
        </w:rPr>
      </w:pPr>
      <w:r w:rsidRPr="003E4C27">
        <w:rPr>
          <w:sz w:val="22"/>
          <w:szCs w:val="22"/>
        </w:rPr>
        <w:t xml:space="preserve">W dziale </w:t>
      </w:r>
      <w:r w:rsidRPr="007C2274">
        <w:rPr>
          <w:sz w:val="22"/>
          <w:szCs w:val="22"/>
        </w:rPr>
        <w:t>rodzina</w:t>
      </w:r>
      <w:r w:rsidRPr="003E4C27">
        <w:rPr>
          <w:sz w:val="24"/>
          <w:szCs w:val="24"/>
        </w:rPr>
        <w:t xml:space="preserve"> na podstawie pisma Wojewody Wielkopolskiego nr FB-I.3111.</w:t>
      </w:r>
      <w:r>
        <w:rPr>
          <w:sz w:val="24"/>
          <w:szCs w:val="24"/>
        </w:rPr>
        <w:t>25</w:t>
      </w:r>
      <w:r>
        <w:rPr>
          <w:sz w:val="24"/>
          <w:szCs w:val="24"/>
        </w:rPr>
        <w:t>4</w:t>
      </w:r>
      <w:r>
        <w:rPr>
          <w:sz w:val="24"/>
          <w:szCs w:val="24"/>
        </w:rPr>
        <w:t>.2025.7</w:t>
      </w:r>
      <w:r w:rsidRPr="003E4C27">
        <w:rPr>
          <w:sz w:val="24"/>
          <w:szCs w:val="24"/>
        </w:rPr>
        <w:t xml:space="preserve"> z dnia </w:t>
      </w:r>
      <w:r>
        <w:rPr>
          <w:sz w:val="24"/>
          <w:szCs w:val="24"/>
        </w:rPr>
        <w:t>18</w:t>
      </w:r>
      <w:r w:rsidRPr="003E4C27">
        <w:rPr>
          <w:sz w:val="24"/>
          <w:szCs w:val="24"/>
        </w:rPr>
        <w:t xml:space="preserve"> </w:t>
      </w:r>
      <w:r>
        <w:rPr>
          <w:sz w:val="24"/>
          <w:szCs w:val="24"/>
        </w:rPr>
        <w:t>lipc</w:t>
      </w:r>
      <w:r w:rsidRPr="003E4C27">
        <w:rPr>
          <w:sz w:val="24"/>
          <w:szCs w:val="24"/>
        </w:rPr>
        <w:t>a 2025 r., dokonuje się zwiększenia planowanych dochodów i wydatków z przeznaczeniem na</w:t>
      </w:r>
      <w:r w:rsidRPr="00F50BB8">
        <w:rPr>
          <w:color w:val="FF0000"/>
          <w:sz w:val="22"/>
          <w:szCs w:val="22"/>
        </w:rPr>
        <w:t xml:space="preserve"> </w:t>
      </w:r>
      <w:r w:rsidRPr="003E4C27">
        <w:rPr>
          <w:sz w:val="24"/>
          <w:szCs w:val="24"/>
        </w:rPr>
        <w:t>realizację</w:t>
      </w:r>
      <w:r>
        <w:rPr>
          <w:sz w:val="24"/>
          <w:szCs w:val="24"/>
        </w:rPr>
        <w:t xml:space="preserve"> świadczeń rodzinnych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 podstawie ustawy</w:t>
      </w:r>
      <w:r>
        <w:rPr>
          <w:sz w:val="24"/>
          <w:szCs w:val="24"/>
        </w:rPr>
        <w:t xml:space="preserve"> z dnia 28 listopada 2003 r. 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świadczeniach rodzinnych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na realizację świadcz</w:t>
      </w:r>
      <w:r>
        <w:rPr>
          <w:sz w:val="24"/>
          <w:szCs w:val="24"/>
        </w:rPr>
        <w:t>enia z funduszu alimentacyjnego na podstawie ustawy</w:t>
      </w:r>
      <w:r>
        <w:rPr>
          <w:sz w:val="24"/>
          <w:szCs w:val="24"/>
        </w:rPr>
        <w:t xml:space="preserve"> z dnia 7 września 2007 r. o pomocy osobom uprawnionym do alimentów, na realizację zasiłku dla opiekuna</w:t>
      </w:r>
      <w:r w:rsidR="000E64CC">
        <w:rPr>
          <w:sz w:val="24"/>
          <w:szCs w:val="24"/>
        </w:rPr>
        <w:t xml:space="preserve"> na podstawie ustawy</w:t>
      </w:r>
      <w:r>
        <w:rPr>
          <w:sz w:val="24"/>
          <w:szCs w:val="24"/>
        </w:rPr>
        <w:t xml:space="preserve"> z dnia 4 kwietnia 2014 r. o ustaleniu i wypł</w:t>
      </w:r>
      <w:r w:rsidR="000E64CC">
        <w:rPr>
          <w:sz w:val="24"/>
          <w:szCs w:val="24"/>
        </w:rPr>
        <w:t>acie zasiłków dla opiekunów i</w:t>
      </w:r>
      <w:r>
        <w:rPr>
          <w:sz w:val="24"/>
          <w:szCs w:val="24"/>
        </w:rPr>
        <w:t xml:space="preserve"> na realizację art. 10 ustawy z dnia 4 listopada 2016 r. o wsparciu kobiet w ciąży i rodzin „Za życiem”.</w:t>
      </w:r>
      <w:r>
        <w:rPr>
          <w:sz w:val="24"/>
          <w:szCs w:val="24"/>
        </w:rPr>
        <w:t xml:space="preserve"> </w:t>
      </w:r>
      <w:r w:rsidRPr="00595350">
        <w:rPr>
          <w:sz w:val="24"/>
          <w:szCs w:val="24"/>
        </w:rPr>
        <w:t>Dokonuje się także</w:t>
      </w:r>
      <w:r w:rsidRPr="00825C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przeniesień pomiędzy paragrafami w ramach </w:t>
      </w:r>
      <w:r>
        <w:rPr>
          <w:sz w:val="24"/>
          <w:szCs w:val="24"/>
        </w:rPr>
        <w:t>roz</w:t>
      </w:r>
      <w:r>
        <w:rPr>
          <w:sz w:val="24"/>
          <w:szCs w:val="24"/>
        </w:rPr>
        <w:t>działu.</w:t>
      </w:r>
    </w:p>
    <w:p w:rsidR="000E64CC" w:rsidRDefault="000E64CC" w:rsidP="00867C8C">
      <w:pPr>
        <w:pStyle w:val="Normal00"/>
        <w:spacing w:line="276" w:lineRule="auto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Łączne zwiększenie w dochodach i wydatkach:</w:t>
      </w:r>
      <w:r>
        <w:rPr>
          <w:sz w:val="24"/>
          <w:szCs w:val="24"/>
        </w:rPr>
        <w:t xml:space="preserve"> 63.585,00.</w:t>
      </w:r>
    </w:p>
    <w:p w:rsidR="000E64CC" w:rsidRPr="007416ED" w:rsidRDefault="000E64CC" w:rsidP="00867C8C">
      <w:pPr>
        <w:pStyle w:val="Normal00"/>
        <w:spacing w:line="276" w:lineRule="auto"/>
        <w:ind w:right="23"/>
        <w:jc w:val="both"/>
        <w:rPr>
          <w:color w:val="000000" w:themeColor="text1"/>
          <w:sz w:val="24"/>
          <w:szCs w:val="24"/>
          <w:u w:val="single"/>
        </w:rPr>
      </w:pPr>
    </w:p>
    <w:p w:rsidR="00A51CB7" w:rsidRDefault="004E012C" w:rsidP="00A51CB7">
      <w:pPr>
        <w:widowControl w:val="0"/>
        <w:suppressAutoHyphens/>
        <w:autoSpaceDE w:val="0"/>
        <w:spacing w:line="276" w:lineRule="auto"/>
        <w:rPr>
          <w:sz w:val="24"/>
          <w:u w:val="single"/>
        </w:rPr>
      </w:pPr>
      <w:r>
        <w:rPr>
          <w:sz w:val="24"/>
          <w:u w:val="single"/>
        </w:rPr>
        <w:t xml:space="preserve">Dział </w:t>
      </w:r>
      <w:r w:rsidR="001C4B08">
        <w:rPr>
          <w:sz w:val="24"/>
          <w:u w:val="single"/>
        </w:rPr>
        <w:t>921</w:t>
      </w:r>
      <w:r w:rsidR="00A51CB7">
        <w:rPr>
          <w:sz w:val="24"/>
          <w:u w:val="single"/>
        </w:rPr>
        <w:t>:</w:t>
      </w:r>
    </w:p>
    <w:p w:rsidR="00693FE2" w:rsidRDefault="00A51CB7" w:rsidP="00A51CB7">
      <w:pPr>
        <w:pStyle w:val="Normal00"/>
        <w:spacing w:line="276" w:lineRule="auto"/>
        <w:ind w:right="23"/>
        <w:jc w:val="both"/>
        <w:rPr>
          <w:sz w:val="24"/>
        </w:rPr>
      </w:pPr>
      <w:r>
        <w:rPr>
          <w:sz w:val="24"/>
        </w:rPr>
        <w:t>W dziale</w:t>
      </w:r>
      <w:r w:rsidR="0054550D">
        <w:rPr>
          <w:sz w:val="24"/>
        </w:rPr>
        <w:t xml:space="preserve"> </w:t>
      </w:r>
      <w:r w:rsidR="001330D2">
        <w:rPr>
          <w:sz w:val="24"/>
        </w:rPr>
        <w:t>kultura i ochrona dziedzictwa narodowego</w:t>
      </w:r>
      <w:r w:rsidR="001748B2">
        <w:rPr>
          <w:sz w:val="24"/>
        </w:rPr>
        <w:t xml:space="preserve"> dokonuje się </w:t>
      </w:r>
      <w:r w:rsidR="001330D2">
        <w:rPr>
          <w:sz w:val="24"/>
        </w:rPr>
        <w:t>przeniesień pomiędzy paragrafami w ramach rozdziału pozostała działalność dla zaplanowanego</w:t>
      </w:r>
      <w:r w:rsidR="001C4B08">
        <w:rPr>
          <w:sz w:val="24"/>
        </w:rPr>
        <w:t xml:space="preserve"> wcześniej</w:t>
      </w:r>
      <w:r w:rsidR="001330D2">
        <w:rPr>
          <w:sz w:val="24"/>
        </w:rPr>
        <w:t xml:space="preserve"> zadania pn.: </w:t>
      </w:r>
      <w:r w:rsidR="001C4B08">
        <w:rPr>
          <w:sz w:val="24"/>
        </w:rPr>
        <w:t>„</w:t>
      </w:r>
      <w:r w:rsidR="001330D2">
        <w:rPr>
          <w:sz w:val="24"/>
        </w:rPr>
        <w:t>Aktywizacja i integracja mieszkańców szansą na rozwój turystyczny gminy Gołańcz</w:t>
      </w:r>
      <w:r w:rsidR="001C4B08">
        <w:rPr>
          <w:sz w:val="24"/>
        </w:rPr>
        <w:t>”</w:t>
      </w:r>
      <w:r w:rsidR="007C4AD8">
        <w:rPr>
          <w:sz w:val="24"/>
        </w:rPr>
        <w:t>.</w:t>
      </w:r>
    </w:p>
    <w:p w:rsidR="00423745" w:rsidRPr="007416ED" w:rsidRDefault="00423745" w:rsidP="00D6083F">
      <w:pPr>
        <w:pStyle w:val="Normal00"/>
        <w:spacing w:line="276" w:lineRule="auto"/>
        <w:ind w:right="23"/>
        <w:jc w:val="both"/>
        <w:rPr>
          <w:sz w:val="24"/>
        </w:rPr>
      </w:pPr>
    </w:p>
    <w:sectPr w:rsidR="00423745" w:rsidRPr="0074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1CD1"/>
    <w:multiLevelType w:val="hybridMultilevel"/>
    <w:tmpl w:val="819E1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B3"/>
    <w:rsid w:val="000032F5"/>
    <w:rsid w:val="000128D7"/>
    <w:rsid w:val="000366AF"/>
    <w:rsid w:val="00041148"/>
    <w:rsid w:val="00044005"/>
    <w:rsid w:val="00045A8C"/>
    <w:rsid w:val="00072D9F"/>
    <w:rsid w:val="00095971"/>
    <w:rsid w:val="00096904"/>
    <w:rsid w:val="000A5891"/>
    <w:rsid w:val="000B041F"/>
    <w:rsid w:val="000C7040"/>
    <w:rsid w:val="000D3DE8"/>
    <w:rsid w:val="000D4F29"/>
    <w:rsid w:val="000E0D92"/>
    <w:rsid w:val="000E64CC"/>
    <w:rsid w:val="001330D2"/>
    <w:rsid w:val="00141819"/>
    <w:rsid w:val="0016378A"/>
    <w:rsid w:val="001748B2"/>
    <w:rsid w:val="00196E8F"/>
    <w:rsid w:val="001C1B33"/>
    <w:rsid w:val="001C4B08"/>
    <w:rsid w:val="001D5559"/>
    <w:rsid w:val="001D658F"/>
    <w:rsid w:val="00203DE4"/>
    <w:rsid w:val="00205C5F"/>
    <w:rsid w:val="00214DF1"/>
    <w:rsid w:val="002371EB"/>
    <w:rsid w:val="00247EA9"/>
    <w:rsid w:val="00255B2F"/>
    <w:rsid w:val="00273D99"/>
    <w:rsid w:val="002954FE"/>
    <w:rsid w:val="002A38C9"/>
    <w:rsid w:val="002A6673"/>
    <w:rsid w:val="002A7EEE"/>
    <w:rsid w:val="002C42D6"/>
    <w:rsid w:val="002D3B6B"/>
    <w:rsid w:val="002E0FCE"/>
    <w:rsid w:val="002F2F27"/>
    <w:rsid w:val="003136DA"/>
    <w:rsid w:val="003151BE"/>
    <w:rsid w:val="003240BB"/>
    <w:rsid w:val="00324FA2"/>
    <w:rsid w:val="003278D2"/>
    <w:rsid w:val="0033689A"/>
    <w:rsid w:val="00343E75"/>
    <w:rsid w:val="0036459D"/>
    <w:rsid w:val="00366842"/>
    <w:rsid w:val="00372C55"/>
    <w:rsid w:val="00381D67"/>
    <w:rsid w:val="00394D01"/>
    <w:rsid w:val="00394E1F"/>
    <w:rsid w:val="003A70FF"/>
    <w:rsid w:val="003A7E54"/>
    <w:rsid w:val="003D5006"/>
    <w:rsid w:val="003E7605"/>
    <w:rsid w:val="003F6088"/>
    <w:rsid w:val="003F7D1F"/>
    <w:rsid w:val="00412007"/>
    <w:rsid w:val="0041527D"/>
    <w:rsid w:val="00423745"/>
    <w:rsid w:val="00433C7E"/>
    <w:rsid w:val="0043450B"/>
    <w:rsid w:val="00434B4A"/>
    <w:rsid w:val="00442D77"/>
    <w:rsid w:val="00451BF1"/>
    <w:rsid w:val="00456EE9"/>
    <w:rsid w:val="00461913"/>
    <w:rsid w:val="00467F6A"/>
    <w:rsid w:val="00473258"/>
    <w:rsid w:val="00493E15"/>
    <w:rsid w:val="004941E5"/>
    <w:rsid w:val="004A0593"/>
    <w:rsid w:val="004A1717"/>
    <w:rsid w:val="004A4895"/>
    <w:rsid w:val="004A7B4E"/>
    <w:rsid w:val="004C2EC2"/>
    <w:rsid w:val="004D1C4B"/>
    <w:rsid w:val="004D1E6E"/>
    <w:rsid w:val="004E012C"/>
    <w:rsid w:val="004E3304"/>
    <w:rsid w:val="004E4EA4"/>
    <w:rsid w:val="004F65FB"/>
    <w:rsid w:val="005047B3"/>
    <w:rsid w:val="00515634"/>
    <w:rsid w:val="00520090"/>
    <w:rsid w:val="00527EB2"/>
    <w:rsid w:val="00534C61"/>
    <w:rsid w:val="0054550D"/>
    <w:rsid w:val="00573267"/>
    <w:rsid w:val="00577B62"/>
    <w:rsid w:val="00587B0F"/>
    <w:rsid w:val="005A22FE"/>
    <w:rsid w:val="005B5B34"/>
    <w:rsid w:val="005D2CCE"/>
    <w:rsid w:val="005F46D8"/>
    <w:rsid w:val="00601E3E"/>
    <w:rsid w:val="006055CF"/>
    <w:rsid w:val="006107B2"/>
    <w:rsid w:val="00613289"/>
    <w:rsid w:val="00614195"/>
    <w:rsid w:val="00617E3D"/>
    <w:rsid w:val="00623F25"/>
    <w:rsid w:val="0063756A"/>
    <w:rsid w:val="00651B45"/>
    <w:rsid w:val="006609C7"/>
    <w:rsid w:val="00661D79"/>
    <w:rsid w:val="006700BE"/>
    <w:rsid w:val="006757CB"/>
    <w:rsid w:val="00685773"/>
    <w:rsid w:val="006872B1"/>
    <w:rsid w:val="00693FE2"/>
    <w:rsid w:val="006B1BED"/>
    <w:rsid w:val="006D2741"/>
    <w:rsid w:val="006E5D99"/>
    <w:rsid w:val="0072220D"/>
    <w:rsid w:val="00722470"/>
    <w:rsid w:val="00723B0C"/>
    <w:rsid w:val="00736F1A"/>
    <w:rsid w:val="00737729"/>
    <w:rsid w:val="00737E0C"/>
    <w:rsid w:val="007416ED"/>
    <w:rsid w:val="00746471"/>
    <w:rsid w:val="0076556F"/>
    <w:rsid w:val="00765E05"/>
    <w:rsid w:val="007668FB"/>
    <w:rsid w:val="007676D6"/>
    <w:rsid w:val="00791265"/>
    <w:rsid w:val="00796C65"/>
    <w:rsid w:val="007B3FA9"/>
    <w:rsid w:val="007C01E6"/>
    <w:rsid w:val="007C2274"/>
    <w:rsid w:val="007C4AD8"/>
    <w:rsid w:val="007D1C53"/>
    <w:rsid w:val="007D37E1"/>
    <w:rsid w:val="007D6C82"/>
    <w:rsid w:val="007E6BE7"/>
    <w:rsid w:val="007F1302"/>
    <w:rsid w:val="007F383E"/>
    <w:rsid w:val="00824804"/>
    <w:rsid w:val="00830415"/>
    <w:rsid w:val="008304E5"/>
    <w:rsid w:val="00842F3D"/>
    <w:rsid w:val="00867C8C"/>
    <w:rsid w:val="00873254"/>
    <w:rsid w:val="0088415C"/>
    <w:rsid w:val="00890E95"/>
    <w:rsid w:val="008A3CDC"/>
    <w:rsid w:val="008A4633"/>
    <w:rsid w:val="008A4A20"/>
    <w:rsid w:val="008B08FB"/>
    <w:rsid w:val="008C341E"/>
    <w:rsid w:val="008C566F"/>
    <w:rsid w:val="008C7226"/>
    <w:rsid w:val="008D3607"/>
    <w:rsid w:val="008D7A6A"/>
    <w:rsid w:val="008E3E1A"/>
    <w:rsid w:val="008E5131"/>
    <w:rsid w:val="008F4367"/>
    <w:rsid w:val="008F70B5"/>
    <w:rsid w:val="0090209F"/>
    <w:rsid w:val="00915B51"/>
    <w:rsid w:val="00925218"/>
    <w:rsid w:val="00945DA9"/>
    <w:rsid w:val="00947DB3"/>
    <w:rsid w:val="00953190"/>
    <w:rsid w:val="0095734E"/>
    <w:rsid w:val="009625E0"/>
    <w:rsid w:val="00964E69"/>
    <w:rsid w:val="00970E50"/>
    <w:rsid w:val="00975B58"/>
    <w:rsid w:val="0097675B"/>
    <w:rsid w:val="009B7B24"/>
    <w:rsid w:val="009E6D36"/>
    <w:rsid w:val="009E73C2"/>
    <w:rsid w:val="009E74EB"/>
    <w:rsid w:val="009F0F03"/>
    <w:rsid w:val="00A160E6"/>
    <w:rsid w:val="00A25D1F"/>
    <w:rsid w:val="00A44512"/>
    <w:rsid w:val="00A51113"/>
    <w:rsid w:val="00A51CB7"/>
    <w:rsid w:val="00A524E5"/>
    <w:rsid w:val="00A61C76"/>
    <w:rsid w:val="00A714D3"/>
    <w:rsid w:val="00A75A69"/>
    <w:rsid w:val="00A91049"/>
    <w:rsid w:val="00A95823"/>
    <w:rsid w:val="00A95D5A"/>
    <w:rsid w:val="00AB0851"/>
    <w:rsid w:val="00AC0ADE"/>
    <w:rsid w:val="00AC6572"/>
    <w:rsid w:val="00AE476D"/>
    <w:rsid w:val="00B03825"/>
    <w:rsid w:val="00B04A51"/>
    <w:rsid w:val="00B06FB9"/>
    <w:rsid w:val="00B168FA"/>
    <w:rsid w:val="00B52588"/>
    <w:rsid w:val="00B67398"/>
    <w:rsid w:val="00B74F9E"/>
    <w:rsid w:val="00B755FF"/>
    <w:rsid w:val="00B75B6C"/>
    <w:rsid w:val="00B84433"/>
    <w:rsid w:val="00B848B5"/>
    <w:rsid w:val="00B857E7"/>
    <w:rsid w:val="00BA1767"/>
    <w:rsid w:val="00BA452A"/>
    <w:rsid w:val="00BB4AF5"/>
    <w:rsid w:val="00BC7B34"/>
    <w:rsid w:val="00BD616D"/>
    <w:rsid w:val="00BE4788"/>
    <w:rsid w:val="00C05FED"/>
    <w:rsid w:val="00C0762A"/>
    <w:rsid w:val="00C10622"/>
    <w:rsid w:val="00C13E63"/>
    <w:rsid w:val="00C17C0D"/>
    <w:rsid w:val="00C2160F"/>
    <w:rsid w:val="00C31FA7"/>
    <w:rsid w:val="00C374CA"/>
    <w:rsid w:val="00C5366B"/>
    <w:rsid w:val="00C54734"/>
    <w:rsid w:val="00CD44A2"/>
    <w:rsid w:val="00CD6BEA"/>
    <w:rsid w:val="00CD735B"/>
    <w:rsid w:val="00CE6F3C"/>
    <w:rsid w:val="00D229BC"/>
    <w:rsid w:val="00D46A83"/>
    <w:rsid w:val="00D51BCC"/>
    <w:rsid w:val="00D6083F"/>
    <w:rsid w:val="00D80BFE"/>
    <w:rsid w:val="00D844B3"/>
    <w:rsid w:val="00D87694"/>
    <w:rsid w:val="00D931E1"/>
    <w:rsid w:val="00DA5D9C"/>
    <w:rsid w:val="00DC2FF4"/>
    <w:rsid w:val="00DC3996"/>
    <w:rsid w:val="00DD68BF"/>
    <w:rsid w:val="00DD77DE"/>
    <w:rsid w:val="00E02E27"/>
    <w:rsid w:val="00E075B7"/>
    <w:rsid w:val="00E14B79"/>
    <w:rsid w:val="00E23755"/>
    <w:rsid w:val="00E40097"/>
    <w:rsid w:val="00E4275A"/>
    <w:rsid w:val="00E43CBB"/>
    <w:rsid w:val="00E503AC"/>
    <w:rsid w:val="00E711B4"/>
    <w:rsid w:val="00E75584"/>
    <w:rsid w:val="00E76815"/>
    <w:rsid w:val="00E8734E"/>
    <w:rsid w:val="00E87C38"/>
    <w:rsid w:val="00EA3CC0"/>
    <w:rsid w:val="00EC0912"/>
    <w:rsid w:val="00EF4769"/>
    <w:rsid w:val="00EF7CF2"/>
    <w:rsid w:val="00F0065A"/>
    <w:rsid w:val="00F04515"/>
    <w:rsid w:val="00F53EF8"/>
    <w:rsid w:val="00F55035"/>
    <w:rsid w:val="00F87E64"/>
    <w:rsid w:val="00FA1C8F"/>
    <w:rsid w:val="00FA493D"/>
    <w:rsid w:val="00FB17D4"/>
    <w:rsid w:val="00FC319D"/>
    <w:rsid w:val="00FE4A58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0">
    <w:name w:val="Normal_0_0"/>
    <w:basedOn w:val="Normalny"/>
    <w:rsid w:val="00D51BCC"/>
    <w:pPr>
      <w:jc w:val="left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8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D1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0">
    <w:name w:val="Normal_0_0"/>
    <w:basedOn w:val="Normalny"/>
    <w:rsid w:val="00D51BCC"/>
    <w:pPr>
      <w:jc w:val="left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8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D1C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7E31-3491-4E96-B813-47B31C10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Klaudia Wochal</cp:lastModifiedBy>
  <cp:revision>55</cp:revision>
  <cp:lastPrinted>2025-07-22T14:38:00Z</cp:lastPrinted>
  <dcterms:created xsi:type="dcterms:W3CDTF">2025-02-27T13:02:00Z</dcterms:created>
  <dcterms:modified xsi:type="dcterms:W3CDTF">2025-07-22T14:38:00Z</dcterms:modified>
</cp:coreProperties>
</file>