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689C" w14:textId="48DEEAD7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OA 0050.</w:t>
      </w:r>
      <w:r w:rsidR="0026125D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.202</w:t>
      </w:r>
      <w:r w:rsidR="00312778">
        <w:rPr>
          <w:rFonts w:ascii="Times New Roman" w:hAnsi="Times New Roman"/>
          <w:b/>
          <w:sz w:val="24"/>
          <w:szCs w:val="24"/>
        </w:rPr>
        <w:t>5</w:t>
      </w:r>
    </w:p>
    <w:p w14:paraId="5FC9FA31" w14:textId="77777777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Gołańcz</w:t>
      </w:r>
    </w:p>
    <w:p w14:paraId="62901B9D" w14:textId="5DB55848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26125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6125D">
        <w:rPr>
          <w:rFonts w:ascii="Times New Roman" w:hAnsi="Times New Roman"/>
          <w:b/>
          <w:sz w:val="24"/>
          <w:szCs w:val="24"/>
        </w:rPr>
        <w:t>lutego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26125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4EF7D9A7" w14:textId="77777777" w:rsidR="00426AC1" w:rsidRDefault="00426AC1" w:rsidP="00D94C7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62F4322" w14:textId="44CE8E71" w:rsidR="000C6EF5" w:rsidRPr="000C6EF5" w:rsidRDefault="00426AC1" w:rsidP="000C6EF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94C7A">
        <w:rPr>
          <w:rFonts w:ascii="Times New Roman" w:hAnsi="Times New Roman"/>
          <w:bCs/>
          <w:sz w:val="24"/>
          <w:szCs w:val="24"/>
        </w:rPr>
        <w:t xml:space="preserve">w sprawie powołania </w:t>
      </w:r>
      <w:r w:rsidR="008C074F" w:rsidRPr="00D94C7A">
        <w:rPr>
          <w:rFonts w:ascii="Times New Roman" w:hAnsi="Times New Roman"/>
          <w:bCs/>
          <w:sz w:val="24"/>
          <w:szCs w:val="24"/>
        </w:rPr>
        <w:t>K</w:t>
      </w:r>
      <w:r w:rsidRPr="00D94C7A">
        <w:rPr>
          <w:rFonts w:ascii="Times New Roman" w:hAnsi="Times New Roman"/>
          <w:bCs/>
          <w:sz w:val="24"/>
          <w:szCs w:val="24"/>
        </w:rPr>
        <w:t xml:space="preserve">omisji </w:t>
      </w:r>
      <w:r w:rsidR="008C074F" w:rsidRPr="00D94C7A">
        <w:rPr>
          <w:rFonts w:ascii="Times New Roman" w:hAnsi="Times New Roman"/>
          <w:bCs/>
          <w:sz w:val="24"/>
          <w:szCs w:val="24"/>
        </w:rPr>
        <w:t>P</w:t>
      </w:r>
      <w:r w:rsidRPr="00D94C7A">
        <w:rPr>
          <w:rFonts w:ascii="Times New Roman" w:hAnsi="Times New Roman"/>
          <w:bCs/>
          <w:sz w:val="24"/>
          <w:szCs w:val="24"/>
        </w:rPr>
        <w:t>rzetargowej do przeprowadzenia</w:t>
      </w:r>
      <w:r w:rsidR="00E417D4">
        <w:rPr>
          <w:rFonts w:ascii="Times New Roman" w:hAnsi="Times New Roman"/>
          <w:bCs/>
          <w:sz w:val="24"/>
          <w:szCs w:val="24"/>
        </w:rPr>
        <w:t xml:space="preserve"> I</w:t>
      </w:r>
      <w:r w:rsidR="008C074F"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Pr="00D94C7A">
        <w:rPr>
          <w:rFonts w:ascii="Times New Roman" w:hAnsi="Times New Roman"/>
          <w:bCs/>
          <w:sz w:val="24"/>
          <w:szCs w:val="24"/>
        </w:rPr>
        <w:t>przetarg</w:t>
      </w:r>
      <w:r w:rsidR="0026125D">
        <w:rPr>
          <w:rFonts w:ascii="Times New Roman" w:hAnsi="Times New Roman"/>
          <w:bCs/>
          <w:sz w:val="24"/>
          <w:szCs w:val="24"/>
        </w:rPr>
        <w:t xml:space="preserve">u </w:t>
      </w:r>
      <w:r w:rsidR="0026125D" w:rsidRPr="00D94C7A">
        <w:rPr>
          <w:rFonts w:ascii="Times New Roman" w:hAnsi="Times New Roman"/>
          <w:bCs/>
          <w:sz w:val="24"/>
          <w:szCs w:val="24"/>
        </w:rPr>
        <w:t>ustn</w:t>
      </w:r>
      <w:r w:rsidR="0026125D">
        <w:rPr>
          <w:rFonts w:ascii="Times New Roman" w:hAnsi="Times New Roman"/>
          <w:bCs/>
          <w:sz w:val="24"/>
          <w:szCs w:val="24"/>
        </w:rPr>
        <w:t>ego</w:t>
      </w:r>
      <w:r w:rsidR="0026125D"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="000C6EF5" w:rsidRPr="00D94C7A">
        <w:rPr>
          <w:rFonts w:ascii="Times New Roman" w:hAnsi="Times New Roman"/>
          <w:bCs/>
          <w:sz w:val="24"/>
          <w:szCs w:val="24"/>
        </w:rPr>
        <w:t>nieograniczon</w:t>
      </w:r>
      <w:r w:rsidR="0026125D">
        <w:rPr>
          <w:rFonts w:ascii="Times New Roman" w:hAnsi="Times New Roman"/>
          <w:bCs/>
          <w:sz w:val="24"/>
          <w:szCs w:val="24"/>
        </w:rPr>
        <w:t>ego</w:t>
      </w:r>
      <w:r w:rsidRPr="00D94C7A">
        <w:rPr>
          <w:rFonts w:ascii="Times New Roman" w:hAnsi="Times New Roman"/>
          <w:bCs/>
          <w:sz w:val="24"/>
          <w:szCs w:val="24"/>
        </w:rPr>
        <w:t xml:space="preserve"> na sprzedaż nieruchomości stanowiąc</w:t>
      </w:r>
      <w:r w:rsidR="0026125D">
        <w:rPr>
          <w:rFonts w:ascii="Times New Roman" w:hAnsi="Times New Roman"/>
          <w:bCs/>
          <w:sz w:val="24"/>
          <w:szCs w:val="24"/>
        </w:rPr>
        <w:t>ej</w:t>
      </w:r>
      <w:r w:rsidR="000C6EF5">
        <w:rPr>
          <w:rFonts w:ascii="Times New Roman" w:hAnsi="Times New Roman"/>
          <w:bCs/>
          <w:sz w:val="24"/>
          <w:szCs w:val="24"/>
        </w:rPr>
        <w:t xml:space="preserve"> własność</w:t>
      </w:r>
      <w:r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="008C074F" w:rsidRPr="00D94C7A">
        <w:rPr>
          <w:rFonts w:ascii="Times New Roman" w:hAnsi="Times New Roman"/>
          <w:bCs/>
          <w:sz w:val="24"/>
          <w:szCs w:val="24"/>
        </w:rPr>
        <w:t>Miasta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i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G</w:t>
      </w:r>
      <w:r w:rsidRPr="00D94C7A">
        <w:rPr>
          <w:rFonts w:ascii="Times New Roman" w:hAnsi="Times New Roman"/>
          <w:bCs/>
          <w:sz w:val="24"/>
          <w:szCs w:val="24"/>
        </w:rPr>
        <w:t>miny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Pr="00D94C7A">
        <w:rPr>
          <w:rFonts w:ascii="Times New Roman" w:hAnsi="Times New Roman"/>
          <w:bCs/>
          <w:sz w:val="24"/>
          <w:szCs w:val="24"/>
        </w:rPr>
        <w:t>Gołańcz</w:t>
      </w:r>
    </w:p>
    <w:p w14:paraId="4F80F74F" w14:textId="77777777" w:rsidR="000C6EF5" w:rsidRDefault="000C6EF5" w:rsidP="00D94C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FCD4D6" w14:textId="2105C0B4" w:rsidR="00426AC1" w:rsidRPr="00D94C7A" w:rsidRDefault="008C074F" w:rsidP="000804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1 ustawy z dnia 8 marca 1990 r. o samorządzie gminnym </w:t>
      </w:r>
      <w:r w:rsidR="00426A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t.j. </w:t>
      </w:r>
      <w:r w:rsidR="00426AC1">
        <w:rPr>
          <w:rFonts w:ascii="Times New Roman" w:hAnsi="Times New Roman"/>
          <w:sz w:val="24"/>
          <w:szCs w:val="24"/>
        </w:rPr>
        <w:t>Dz. U. z 202</w:t>
      </w:r>
      <w:r w:rsidR="00CB30F7">
        <w:rPr>
          <w:rFonts w:ascii="Times New Roman" w:hAnsi="Times New Roman"/>
          <w:sz w:val="24"/>
          <w:szCs w:val="24"/>
        </w:rPr>
        <w:t>4</w:t>
      </w:r>
      <w:r w:rsidR="00426AC1">
        <w:rPr>
          <w:rFonts w:ascii="Times New Roman" w:hAnsi="Times New Roman"/>
          <w:sz w:val="24"/>
          <w:szCs w:val="24"/>
        </w:rPr>
        <w:t xml:space="preserve"> poz. </w:t>
      </w:r>
      <w:r w:rsidR="00312778">
        <w:rPr>
          <w:rFonts w:ascii="Times New Roman" w:hAnsi="Times New Roman"/>
          <w:sz w:val="24"/>
          <w:szCs w:val="24"/>
        </w:rPr>
        <w:t>1465</w:t>
      </w:r>
      <w:r>
        <w:rPr>
          <w:rFonts w:ascii="Times New Roman" w:hAnsi="Times New Roman"/>
          <w:sz w:val="24"/>
          <w:szCs w:val="24"/>
        </w:rPr>
        <w:t xml:space="preserve"> z późn. zm.</w:t>
      </w:r>
      <w:r w:rsidR="00426AC1">
        <w:rPr>
          <w:rFonts w:ascii="Times New Roman" w:hAnsi="Times New Roman"/>
          <w:sz w:val="24"/>
          <w:szCs w:val="24"/>
        </w:rPr>
        <w:t xml:space="preserve">) </w:t>
      </w:r>
      <w:r w:rsidRPr="008C074F">
        <w:rPr>
          <w:rFonts w:ascii="Times New Roman" w:hAnsi="Times New Roman"/>
          <w:sz w:val="24"/>
          <w:szCs w:val="24"/>
        </w:rPr>
        <w:t>§8 ust. 1 i 2 rozporządzenia Rady Ministrów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74F">
        <w:rPr>
          <w:rFonts w:ascii="Times New Roman" w:hAnsi="Times New Roman"/>
          <w:sz w:val="24"/>
          <w:szCs w:val="24"/>
        </w:rPr>
        <w:t xml:space="preserve">z dnia </w:t>
      </w:r>
      <w:r w:rsidRPr="00D94C7A">
        <w:rPr>
          <w:rFonts w:ascii="Times New Roman" w:hAnsi="Times New Roman"/>
          <w:sz w:val="24"/>
          <w:szCs w:val="24"/>
        </w:rPr>
        <w:t>14 września 2004 roku w sprawie sposobu i trybu przeprowadzenia przetargów oraz rokowań na zbycie nieruchomości (t.j. Dz. U. z 2021 r. poz. 2213</w:t>
      </w:r>
      <w:r w:rsidR="0008046F">
        <w:rPr>
          <w:rFonts w:ascii="Times New Roman" w:hAnsi="Times New Roman"/>
          <w:sz w:val="24"/>
          <w:szCs w:val="24"/>
        </w:rPr>
        <w:t xml:space="preserve"> z późn. zm.</w:t>
      </w:r>
      <w:r w:rsidRPr="00D94C7A">
        <w:rPr>
          <w:rFonts w:ascii="Times New Roman" w:hAnsi="Times New Roman"/>
          <w:sz w:val="24"/>
          <w:szCs w:val="24"/>
        </w:rPr>
        <w:t xml:space="preserve">) Burmistrz Miasta i Gminy Gołańcz </w:t>
      </w:r>
      <w:r w:rsidR="00312778">
        <w:rPr>
          <w:rFonts w:ascii="Times New Roman" w:hAnsi="Times New Roman"/>
          <w:sz w:val="24"/>
          <w:szCs w:val="24"/>
        </w:rPr>
        <w:t>zarządza</w:t>
      </w:r>
      <w:r w:rsidR="00426AC1" w:rsidRPr="00D94C7A">
        <w:rPr>
          <w:rFonts w:ascii="Times New Roman" w:hAnsi="Times New Roman"/>
          <w:sz w:val="24"/>
          <w:szCs w:val="24"/>
        </w:rPr>
        <w:t>:</w:t>
      </w:r>
    </w:p>
    <w:p w14:paraId="44F47906" w14:textId="77777777" w:rsidR="00D94C7A" w:rsidRPr="00D94C7A" w:rsidRDefault="00D94C7A" w:rsidP="00FA5894">
      <w:pPr>
        <w:spacing w:after="0"/>
        <w:ind w:left="-142" w:firstLine="708"/>
        <w:jc w:val="both"/>
        <w:rPr>
          <w:rFonts w:ascii="Times New Roman" w:hAnsi="Times New Roman"/>
          <w:sz w:val="24"/>
          <w:szCs w:val="24"/>
        </w:rPr>
      </w:pPr>
    </w:p>
    <w:p w14:paraId="620B6E4A" w14:textId="1ADEF55B" w:rsidR="00D94C7A" w:rsidRPr="00E417D4" w:rsidRDefault="008C074F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Powołać Komisję Przetargową w składzie:</w:t>
      </w:r>
    </w:p>
    <w:p w14:paraId="4E1B8CCD" w14:textId="58F03EBA" w:rsidR="008C074F" w:rsidRPr="00D94C7A" w:rsidRDefault="008C074F" w:rsidP="00E417D4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Pan</w:t>
      </w:r>
      <w:r w:rsidR="00D94C7A" w:rsidRPr="00D94C7A">
        <w:rPr>
          <w:rFonts w:ascii="Times New Roman" w:hAnsi="Times New Roman"/>
          <w:sz w:val="24"/>
          <w:szCs w:val="24"/>
        </w:rPr>
        <w:t xml:space="preserve">i </w:t>
      </w:r>
      <w:r w:rsidR="00D41B1B">
        <w:rPr>
          <w:rFonts w:ascii="Times New Roman" w:hAnsi="Times New Roman"/>
          <w:sz w:val="24"/>
          <w:szCs w:val="24"/>
        </w:rPr>
        <w:t>Marta Bartkowiak</w:t>
      </w:r>
      <w:r w:rsidRPr="00D94C7A">
        <w:rPr>
          <w:rFonts w:ascii="Times New Roman" w:hAnsi="Times New Roman"/>
          <w:sz w:val="24"/>
          <w:szCs w:val="24"/>
        </w:rPr>
        <w:t xml:space="preserve"> – Przewodnicząc</w:t>
      </w:r>
      <w:r w:rsidR="00D41B1B">
        <w:rPr>
          <w:rFonts w:ascii="Times New Roman" w:hAnsi="Times New Roman"/>
          <w:sz w:val="24"/>
          <w:szCs w:val="24"/>
        </w:rPr>
        <w:t>a</w:t>
      </w:r>
    </w:p>
    <w:p w14:paraId="11F56F24" w14:textId="16170E23" w:rsidR="008C074F" w:rsidRPr="00D94C7A" w:rsidRDefault="00D41B1B" w:rsidP="00E417D4">
      <w:pPr>
        <w:pStyle w:val="Akapitzlist"/>
        <w:numPr>
          <w:ilvl w:val="0"/>
          <w:numId w:val="5"/>
        </w:num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</w:t>
      </w:r>
      <w:r w:rsidR="008C074F" w:rsidRPr="00D94C7A">
        <w:rPr>
          <w:rFonts w:ascii="Times New Roman" w:hAnsi="Times New Roman"/>
          <w:sz w:val="24"/>
          <w:szCs w:val="24"/>
        </w:rPr>
        <w:t xml:space="preserve"> </w:t>
      </w:r>
      <w:r w:rsidR="0026125D">
        <w:rPr>
          <w:rFonts w:ascii="Times New Roman" w:hAnsi="Times New Roman"/>
          <w:sz w:val="24"/>
          <w:szCs w:val="24"/>
        </w:rPr>
        <w:t>Karolina Piaskiewicz</w:t>
      </w:r>
      <w:r w:rsidRPr="00D94C7A">
        <w:rPr>
          <w:rFonts w:ascii="Times New Roman" w:hAnsi="Times New Roman"/>
          <w:sz w:val="24"/>
          <w:szCs w:val="24"/>
        </w:rPr>
        <w:t xml:space="preserve"> – Członek</w:t>
      </w:r>
    </w:p>
    <w:p w14:paraId="0FB56351" w14:textId="04674798" w:rsidR="008C074F" w:rsidRPr="00D94C7A" w:rsidRDefault="008C074F" w:rsidP="00E417D4">
      <w:pPr>
        <w:pStyle w:val="Akapitzlist"/>
        <w:numPr>
          <w:ilvl w:val="0"/>
          <w:numId w:val="5"/>
        </w:num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Pan</w:t>
      </w:r>
      <w:r w:rsidR="00D41B1B">
        <w:rPr>
          <w:rFonts w:ascii="Times New Roman" w:hAnsi="Times New Roman"/>
          <w:sz w:val="24"/>
          <w:szCs w:val="24"/>
        </w:rPr>
        <w:t xml:space="preserve"> </w:t>
      </w:r>
      <w:r w:rsidR="0026125D">
        <w:rPr>
          <w:rFonts w:ascii="Times New Roman" w:hAnsi="Times New Roman"/>
          <w:sz w:val="24"/>
          <w:szCs w:val="24"/>
        </w:rPr>
        <w:t>Bartosz Bielecki</w:t>
      </w:r>
      <w:r w:rsidR="00D41B1B">
        <w:rPr>
          <w:rFonts w:ascii="Times New Roman" w:hAnsi="Times New Roman"/>
          <w:sz w:val="24"/>
          <w:szCs w:val="24"/>
        </w:rPr>
        <w:t xml:space="preserve"> </w:t>
      </w:r>
      <w:r w:rsidRPr="00D94C7A">
        <w:rPr>
          <w:rFonts w:ascii="Times New Roman" w:hAnsi="Times New Roman"/>
          <w:sz w:val="24"/>
          <w:szCs w:val="24"/>
        </w:rPr>
        <w:t>– Członek</w:t>
      </w:r>
    </w:p>
    <w:p w14:paraId="03CB798C" w14:textId="77777777" w:rsidR="00426AC1" w:rsidRPr="00D94C7A" w:rsidRDefault="00426AC1" w:rsidP="00E417D4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E5211D5" w14:textId="4E6774E8" w:rsidR="008C074F" w:rsidRDefault="007A7283" w:rsidP="0026125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Zadaniem </w:t>
      </w:r>
      <w:r w:rsidR="008C074F" w:rsidRPr="00E417D4">
        <w:rPr>
          <w:rFonts w:ascii="Times New Roman" w:hAnsi="Times New Roman"/>
          <w:sz w:val="24"/>
          <w:szCs w:val="24"/>
        </w:rPr>
        <w:t xml:space="preserve">Komisji </w:t>
      </w:r>
      <w:r>
        <w:rPr>
          <w:rFonts w:ascii="Times New Roman" w:hAnsi="Times New Roman"/>
          <w:sz w:val="24"/>
          <w:szCs w:val="24"/>
        </w:rPr>
        <w:t>Przetargowej jest przeprowadzenie czynności związanych z </w:t>
      </w:r>
      <w:r w:rsidR="008C074F" w:rsidRPr="00E417D4">
        <w:rPr>
          <w:rFonts w:ascii="Times New Roman" w:hAnsi="Times New Roman"/>
          <w:sz w:val="24"/>
          <w:szCs w:val="24"/>
        </w:rPr>
        <w:t xml:space="preserve">przeprowadzeniem </w:t>
      </w:r>
      <w:r w:rsidR="00E417D4" w:rsidRPr="00E417D4">
        <w:rPr>
          <w:rFonts w:ascii="Times New Roman" w:hAnsi="Times New Roman"/>
          <w:sz w:val="24"/>
          <w:szCs w:val="24"/>
        </w:rPr>
        <w:t>przetarg</w:t>
      </w:r>
      <w:r w:rsidR="0026125D">
        <w:rPr>
          <w:rFonts w:ascii="Times New Roman" w:hAnsi="Times New Roman"/>
          <w:sz w:val="24"/>
          <w:szCs w:val="24"/>
        </w:rPr>
        <w:t>u ustnego</w:t>
      </w:r>
      <w:r w:rsidR="00E417D4" w:rsidRPr="00E417D4">
        <w:rPr>
          <w:rFonts w:ascii="Times New Roman" w:hAnsi="Times New Roman"/>
          <w:sz w:val="24"/>
          <w:szCs w:val="24"/>
        </w:rPr>
        <w:t xml:space="preserve"> nieograniczon</w:t>
      </w:r>
      <w:r w:rsidR="0026125D">
        <w:rPr>
          <w:rFonts w:ascii="Times New Roman" w:hAnsi="Times New Roman"/>
          <w:sz w:val="24"/>
          <w:szCs w:val="24"/>
        </w:rPr>
        <w:t>ego</w:t>
      </w:r>
      <w:r w:rsidR="008C074F" w:rsidRPr="00E417D4">
        <w:rPr>
          <w:rFonts w:ascii="Times New Roman" w:hAnsi="Times New Roman"/>
          <w:sz w:val="24"/>
          <w:szCs w:val="24"/>
        </w:rPr>
        <w:t xml:space="preserve"> na sprzedaż nieruchomości </w:t>
      </w:r>
      <w:r w:rsidR="00D94C7A" w:rsidRPr="00E417D4">
        <w:rPr>
          <w:rFonts w:ascii="Times New Roman" w:hAnsi="Times New Roman"/>
          <w:sz w:val="24"/>
          <w:szCs w:val="24"/>
        </w:rPr>
        <w:t>gruntow</w:t>
      </w:r>
      <w:r w:rsidR="0026125D">
        <w:rPr>
          <w:rFonts w:ascii="Times New Roman" w:hAnsi="Times New Roman"/>
          <w:sz w:val="24"/>
          <w:szCs w:val="24"/>
        </w:rPr>
        <w:t>ej zabudowanej budynkiem</w:t>
      </w:r>
      <w:r w:rsidR="0026125D" w:rsidRPr="0026125D">
        <w:rPr>
          <w:rFonts w:ascii="Times New Roman" w:hAnsi="Times New Roman"/>
          <w:sz w:val="24"/>
          <w:szCs w:val="24"/>
        </w:rPr>
        <w:t xml:space="preserve"> hydroforni</w:t>
      </w:r>
      <w:r w:rsidR="00A25458">
        <w:rPr>
          <w:rFonts w:ascii="Times New Roman" w:hAnsi="Times New Roman"/>
          <w:sz w:val="24"/>
          <w:szCs w:val="24"/>
        </w:rPr>
        <w:t>,</w:t>
      </w:r>
      <w:r w:rsidR="0026125D" w:rsidRPr="0026125D">
        <w:rPr>
          <w:rFonts w:ascii="Times New Roman" w:hAnsi="Times New Roman"/>
          <w:sz w:val="24"/>
          <w:szCs w:val="24"/>
        </w:rPr>
        <w:t xml:space="preserve"> oznaczonej numerem ewidencyjnym 143/2, obręb Smogulec m. Parkowo, o powierzchni 0,0881 ha</w:t>
      </w:r>
      <w:r w:rsidR="00A25458">
        <w:rPr>
          <w:rFonts w:ascii="Times New Roman" w:hAnsi="Times New Roman"/>
          <w:sz w:val="24"/>
          <w:szCs w:val="24"/>
        </w:rPr>
        <w:t>,</w:t>
      </w:r>
      <w:r w:rsidR="00D94C7A" w:rsidRPr="00E417D4">
        <w:rPr>
          <w:rFonts w:ascii="Times New Roman" w:hAnsi="Times New Roman"/>
          <w:sz w:val="24"/>
          <w:szCs w:val="24"/>
        </w:rPr>
        <w:t xml:space="preserve"> </w:t>
      </w:r>
      <w:r w:rsidR="008C074F" w:rsidRPr="00E417D4">
        <w:rPr>
          <w:rFonts w:ascii="Times New Roman" w:hAnsi="Times New Roman"/>
          <w:sz w:val="24"/>
          <w:szCs w:val="24"/>
        </w:rPr>
        <w:t>stanowiąc</w:t>
      </w:r>
      <w:r w:rsidR="0026125D">
        <w:rPr>
          <w:rFonts w:ascii="Times New Roman" w:hAnsi="Times New Roman"/>
          <w:sz w:val="24"/>
          <w:szCs w:val="24"/>
        </w:rPr>
        <w:t>ą</w:t>
      </w:r>
      <w:r w:rsidR="00E417D4">
        <w:rPr>
          <w:rFonts w:ascii="Times New Roman" w:hAnsi="Times New Roman"/>
          <w:sz w:val="24"/>
          <w:szCs w:val="24"/>
        </w:rPr>
        <w:t xml:space="preserve"> </w:t>
      </w:r>
      <w:r w:rsidR="008C074F" w:rsidRPr="00E417D4">
        <w:rPr>
          <w:rFonts w:ascii="Times New Roman" w:hAnsi="Times New Roman"/>
          <w:sz w:val="24"/>
          <w:szCs w:val="24"/>
        </w:rPr>
        <w:t>własność</w:t>
      </w:r>
      <w:r w:rsidR="00D94C7A" w:rsidRPr="00E417D4">
        <w:rPr>
          <w:rFonts w:ascii="Times New Roman" w:hAnsi="Times New Roman"/>
          <w:sz w:val="24"/>
          <w:szCs w:val="24"/>
        </w:rPr>
        <w:t xml:space="preserve"> Miasta i </w:t>
      </w:r>
      <w:r w:rsidR="008C074F" w:rsidRPr="00E417D4">
        <w:rPr>
          <w:rFonts w:ascii="Times New Roman" w:hAnsi="Times New Roman"/>
          <w:sz w:val="24"/>
          <w:szCs w:val="24"/>
        </w:rPr>
        <w:t xml:space="preserve"> Gminy</w:t>
      </w:r>
      <w:r w:rsidR="00D94C7A" w:rsidRPr="00E417D4">
        <w:rPr>
          <w:rFonts w:ascii="Times New Roman" w:hAnsi="Times New Roman"/>
          <w:sz w:val="24"/>
          <w:szCs w:val="24"/>
        </w:rPr>
        <w:t xml:space="preserve"> Gołańcz</w:t>
      </w:r>
      <w:r w:rsidR="0026125D">
        <w:rPr>
          <w:rFonts w:ascii="Times New Roman" w:hAnsi="Times New Roman"/>
          <w:sz w:val="24"/>
          <w:szCs w:val="24"/>
        </w:rPr>
        <w:t>.</w:t>
      </w:r>
    </w:p>
    <w:p w14:paraId="6EFB61AF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5D599F" w14:textId="51CDE1E6" w:rsidR="00E417D4" w:rsidRDefault="008C074F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Przetarg</w:t>
      </w:r>
      <w:r w:rsidR="00E417D4">
        <w:rPr>
          <w:rFonts w:ascii="Times New Roman" w:hAnsi="Times New Roman"/>
          <w:sz w:val="24"/>
          <w:szCs w:val="24"/>
        </w:rPr>
        <w:t>i</w:t>
      </w:r>
      <w:r w:rsidRPr="00E417D4">
        <w:rPr>
          <w:rFonts w:ascii="Times New Roman" w:hAnsi="Times New Roman"/>
          <w:sz w:val="24"/>
          <w:szCs w:val="24"/>
        </w:rPr>
        <w:t xml:space="preserve"> odbęd</w:t>
      </w:r>
      <w:r w:rsidR="00E417D4">
        <w:rPr>
          <w:rFonts w:ascii="Times New Roman" w:hAnsi="Times New Roman"/>
          <w:sz w:val="24"/>
          <w:szCs w:val="24"/>
        </w:rPr>
        <w:t>ą</w:t>
      </w:r>
      <w:r w:rsidRPr="00E417D4">
        <w:rPr>
          <w:rFonts w:ascii="Times New Roman" w:hAnsi="Times New Roman"/>
          <w:sz w:val="24"/>
          <w:szCs w:val="24"/>
        </w:rPr>
        <w:t xml:space="preserve"> się </w:t>
      </w:r>
      <w:r w:rsidR="00E417D4" w:rsidRPr="00E417D4">
        <w:rPr>
          <w:rFonts w:ascii="Times New Roman" w:hAnsi="Times New Roman"/>
          <w:sz w:val="24"/>
          <w:szCs w:val="24"/>
        </w:rPr>
        <w:t xml:space="preserve">w </w:t>
      </w:r>
      <w:r w:rsidR="0008046F">
        <w:rPr>
          <w:rFonts w:ascii="Times New Roman" w:hAnsi="Times New Roman"/>
          <w:sz w:val="24"/>
          <w:szCs w:val="24"/>
        </w:rPr>
        <w:t>s</w:t>
      </w:r>
      <w:r w:rsidR="00E417D4" w:rsidRPr="00E417D4">
        <w:rPr>
          <w:rFonts w:ascii="Times New Roman" w:hAnsi="Times New Roman"/>
          <w:sz w:val="24"/>
          <w:szCs w:val="24"/>
        </w:rPr>
        <w:t>ali sesyjnej Urzędu Miasta i Gminy w Gołańczy przy ul. dr. Piotra Kowalika 2</w:t>
      </w:r>
      <w:r w:rsidR="0008046F">
        <w:rPr>
          <w:rFonts w:ascii="Times New Roman" w:hAnsi="Times New Roman"/>
          <w:sz w:val="24"/>
          <w:szCs w:val="24"/>
        </w:rPr>
        <w:t xml:space="preserve"> </w:t>
      </w:r>
      <w:r w:rsidR="00E417D4">
        <w:rPr>
          <w:rFonts w:ascii="Times New Roman" w:hAnsi="Times New Roman"/>
          <w:sz w:val="24"/>
          <w:szCs w:val="24"/>
        </w:rPr>
        <w:t>w dni</w:t>
      </w:r>
      <w:r w:rsidR="00312778">
        <w:rPr>
          <w:rFonts w:ascii="Times New Roman" w:hAnsi="Times New Roman"/>
          <w:sz w:val="24"/>
          <w:szCs w:val="24"/>
        </w:rPr>
        <w:t>u</w:t>
      </w:r>
      <w:r w:rsidRPr="00E417D4">
        <w:rPr>
          <w:rFonts w:ascii="Times New Roman" w:hAnsi="Times New Roman"/>
          <w:sz w:val="24"/>
          <w:szCs w:val="24"/>
        </w:rPr>
        <w:t xml:space="preserve"> </w:t>
      </w:r>
      <w:r w:rsidR="00312778">
        <w:rPr>
          <w:rFonts w:ascii="Times New Roman" w:hAnsi="Times New Roman"/>
          <w:sz w:val="24"/>
          <w:szCs w:val="24"/>
        </w:rPr>
        <w:t>10 lutego</w:t>
      </w:r>
      <w:r w:rsidR="00E417D4">
        <w:rPr>
          <w:rFonts w:ascii="Times New Roman" w:hAnsi="Times New Roman"/>
          <w:sz w:val="24"/>
          <w:szCs w:val="24"/>
        </w:rPr>
        <w:t xml:space="preserve"> 202</w:t>
      </w:r>
      <w:r w:rsidR="00312778">
        <w:rPr>
          <w:rFonts w:ascii="Times New Roman" w:hAnsi="Times New Roman"/>
          <w:sz w:val="24"/>
          <w:szCs w:val="24"/>
        </w:rPr>
        <w:t>5</w:t>
      </w:r>
      <w:r w:rsidR="00E417D4">
        <w:rPr>
          <w:rFonts w:ascii="Times New Roman" w:hAnsi="Times New Roman"/>
          <w:sz w:val="24"/>
          <w:szCs w:val="24"/>
        </w:rPr>
        <w:t> r.</w:t>
      </w:r>
    </w:p>
    <w:p w14:paraId="0D4413FD" w14:textId="77777777" w:rsidR="00E417D4" w:rsidRPr="00E417D4" w:rsidRDefault="00E417D4" w:rsidP="00E417D4">
      <w:pPr>
        <w:pStyle w:val="Akapitzlist"/>
        <w:rPr>
          <w:rFonts w:ascii="Times New Roman" w:hAnsi="Times New Roman"/>
          <w:sz w:val="24"/>
          <w:szCs w:val="24"/>
        </w:rPr>
      </w:pPr>
    </w:p>
    <w:p w14:paraId="6DF5F7D9" w14:textId="517CE32C" w:rsidR="008C074F" w:rsidRDefault="008C074F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Z przeprowadzon</w:t>
      </w:r>
      <w:r w:rsidR="00CB30F7">
        <w:rPr>
          <w:rFonts w:ascii="Times New Roman" w:hAnsi="Times New Roman"/>
          <w:sz w:val="24"/>
          <w:szCs w:val="24"/>
        </w:rPr>
        <w:t>ych</w:t>
      </w:r>
      <w:r w:rsidRPr="00E417D4">
        <w:rPr>
          <w:rFonts w:ascii="Times New Roman" w:hAnsi="Times New Roman"/>
          <w:sz w:val="24"/>
          <w:szCs w:val="24"/>
        </w:rPr>
        <w:t xml:space="preserve"> przetarg</w:t>
      </w:r>
      <w:r w:rsidR="00CB30F7">
        <w:rPr>
          <w:rFonts w:ascii="Times New Roman" w:hAnsi="Times New Roman"/>
          <w:sz w:val="24"/>
          <w:szCs w:val="24"/>
        </w:rPr>
        <w:t>ów</w:t>
      </w:r>
      <w:r w:rsidRPr="00E417D4">
        <w:rPr>
          <w:rFonts w:ascii="Times New Roman" w:hAnsi="Times New Roman"/>
          <w:sz w:val="24"/>
          <w:szCs w:val="24"/>
        </w:rPr>
        <w:t xml:space="preserve">  </w:t>
      </w:r>
      <w:r w:rsidR="00D94C7A" w:rsidRPr="00E417D4">
        <w:rPr>
          <w:rFonts w:ascii="Times New Roman" w:hAnsi="Times New Roman"/>
          <w:sz w:val="24"/>
          <w:szCs w:val="24"/>
        </w:rPr>
        <w:t>K</w:t>
      </w:r>
      <w:r w:rsidRPr="00E417D4">
        <w:rPr>
          <w:rFonts w:ascii="Times New Roman" w:hAnsi="Times New Roman"/>
          <w:sz w:val="24"/>
          <w:szCs w:val="24"/>
        </w:rPr>
        <w:t xml:space="preserve">omisja </w:t>
      </w:r>
      <w:r w:rsidR="00D94C7A" w:rsidRPr="00E417D4">
        <w:rPr>
          <w:rFonts w:ascii="Times New Roman" w:hAnsi="Times New Roman"/>
          <w:sz w:val="24"/>
          <w:szCs w:val="24"/>
        </w:rPr>
        <w:t>P</w:t>
      </w:r>
      <w:r w:rsidRPr="00E417D4">
        <w:rPr>
          <w:rFonts w:ascii="Times New Roman" w:hAnsi="Times New Roman"/>
          <w:sz w:val="24"/>
          <w:szCs w:val="24"/>
        </w:rPr>
        <w:t>rzetargowa sporządza protokół</w:t>
      </w:r>
      <w:r w:rsidR="00D94C7A" w:rsidRPr="00E417D4">
        <w:rPr>
          <w:rFonts w:ascii="Times New Roman" w:hAnsi="Times New Roman"/>
          <w:sz w:val="24"/>
          <w:szCs w:val="24"/>
        </w:rPr>
        <w:t>.</w:t>
      </w:r>
    </w:p>
    <w:p w14:paraId="505B9ECE" w14:textId="77777777" w:rsidR="007A7283" w:rsidRPr="007A7283" w:rsidRDefault="007A7283" w:rsidP="007A7283">
      <w:pPr>
        <w:pStyle w:val="Akapitzlist"/>
        <w:rPr>
          <w:rFonts w:ascii="Times New Roman" w:hAnsi="Times New Roman"/>
          <w:sz w:val="24"/>
          <w:szCs w:val="24"/>
        </w:rPr>
      </w:pPr>
    </w:p>
    <w:p w14:paraId="039D9B4E" w14:textId="6572F79C" w:rsidR="007A7283" w:rsidRPr="00E417D4" w:rsidRDefault="007A7283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rozstrzygnięciu </w:t>
      </w:r>
      <w:r w:rsidR="00CB30F7">
        <w:rPr>
          <w:rFonts w:ascii="Times New Roman" w:hAnsi="Times New Roman"/>
          <w:sz w:val="24"/>
          <w:szCs w:val="24"/>
        </w:rPr>
        <w:t>przetargów</w:t>
      </w:r>
      <w:r>
        <w:rPr>
          <w:rFonts w:ascii="Times New Roman" w:hAnsi="Times New Roman"/>
          <w:sz w:val="24"/>
          <w:szCs w:val="24"/>
        </w:rPr>
        <w:t xml:space="preserve"> o którym mowa w </w:t>
      </w:r>
      <w:r w:rsidR="00CB30F7">
        <w:rPr>
          <w:rFonts w:ascii="Times New Roman" w:hAnsi="Times New Roman"/>
          <w:sz w:val="24"/>
          <w:szCs w:val="24"/>
        </w:rPr>
        <w:t>§ 2 Komisja ulega rozwiązaniu.</w:t>
      </w:r>
    </w:p>
    <w:p w14:paraId="074ACCB4" w14:textId="77777777" w:rsidR="00D94C7A" w:rsidRPr="00D94C7A" w:rsidRDefault="00D94C7A" w:rsidP="00E417D4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DCCFF32" w14:textId="54A8FD8C" w:rsidR="008C074F" w:rsidRPr="00E417D4" w:rsidRDefault="008C074F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Zarządzenie wchodzi w życie z dniem podjęcia</w:t>
      </w:r>
      <w:r w:rsidR="00D94C7A" w:rsidRPr="00E417D4">
        <w:rPr>
          <w:rFonts w:ascii="Times New Roman" w:hAnsi="Times New Roman"/>
          <w:sz w:val="24"/>
          <w:szCs w:val="24"/>
        </w:rPr>
        <w:t>.</w:t>
      </w:r>
    </w:p>
    <w:sectPr w:rsidR="008C074F" w:rsidRPr="00E4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60A"/>
    <w:multiLevelType w:val="hybridMultilevel"/>
    <w:tmpl w:val="15A6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5E6E"/>
    <w:multiLevelType w:val="hybridMultilevel"/>
    <w:tmpl w:val="B0008A60"/>
    <w:lvl w:ilvl="0" w:tplc="86B8A962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48A4"/>
    <w:multiLevelType w:val="hybridMultilevel"/>
    <w:tmpl w:val="E83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753E"/>
    <w:multiLevelType w:val="hybridMultilevel"/>
    <w:tmpl w:val="28F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4DF0"/>
    <w:multiLevelType w:val="hybridMultilevel"/>
    <w:tmpl w:val="5E44B332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7F510E8F"/>
    <w:multiLevelType w:val="hybridMultilevel"/>
    <w:tmpl w:val="5C38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22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975366">
    <w:abstractNumId w:val="3"/>
  </w:num>
  <w:num w:numId="3" w16cid:durableId="408382857">
    <w:abstractNumId w:val="5"/>
  </w:num>
  <w:num w:numId="4" w16cid:durableId="97215595">
    <w:abstractNumId w:val="2"/>
  </w:num>
  <w:num w:numId="5" w16cid:durableId="940335594">
    <w:abstractNumId w:val="0"/>
  </w:num>
  <w:num w:numId="6" w16cid:durableId="374307785">
    <w:abstractNumId w:val="1"/>
  </w:num>
  <w:num w:numId="7" w16cid:durableId="631906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6A"/>
    <w:rsid w:val="0008046F"/>
    <w:rsid w:val="000C6EF5"/>
    <w:rsid w:val="002325B4"/>
    <w:rsid w:val="00256CA9"/>
    <w:rsid w:val="0026125D"/>
    <w:rsid w:val="002B45F3"/>
    <w:rsid w:val="003025F3"/>
    <w:rsid w:val="00312778"/>
    <w:rsid w:val="0035072E"/>
    <w:rsid w:val="00426AC1"/>
    <w:rsid w:val="004E5509"/>
    <w:rsid w:val="00620AFC"/>
    <w:rsid w:val="00661DF7"/>
    <w:rsid w:val="006B0270"/>
    <w:rsid w:val="00751190"/>
    <w:rsid w:val="007A7283"/>
    <w:rsid w:val="008C074F"/>
    <w:rsid w:val="008C37F0"/>
    <w:rsid w:val="00A25458"/>
    <w:rsid w:val="00BA2419"/>
    <w:rsid w:val="00CB30F7"/>
    <w:rsid w:val="00D41B1B"/>
    <w:rsid w:val="00D94C7A"/>
    <w:rsid w:val="00E0306A"/>
    <w:rsid w:val="00E31F9B"/>
    <w:rsid w:val="00E417D4"/>
    <w:rsid w:val="00EB750A"/>
    <w:rsid w:val="00F05A9C"/>
    <w:rsid w:val="00F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351"/>
  <w15:docId w15:val="{500B7948-0265-48F3-81E8-0FC669E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8</cp:revision>
  <cp:lastPrinted>2025-02-07T10:01:00Z</cp:lastPrinted>
  <dcterms:created xsi:type="dcterms:W3CDTF">2023-08-23T07:02:00Z</dcterms:created>
  <dcterms:modified xsi:type="dcterms:W3CDTF">2025-02-07T10:07:00Z</dcterms:modified>
</cp:coreProperties>
</file>