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3140E4">
        <w:rPr>
          <w:b/>
          <w:bCs/>
          <w:color w:val="auto"/>
          <w:sz w:val="28"/>
          <w:szCs w:val="28"/>
        </w:rPr>
        <w:t>13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3140E4">
        <w:rPr>
          <w:bCs/>
          <w:color w:val="000000"/>
          <w:spacing w:val="-1"/>
          <w:sz w:val="26"/>
          <w:szCs w:val="26"/>
        </w:rPr>
        <w:t>28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3140E4">
        <w:rPr>
          <w:bCs/>
          <w:color w:val="000000"/>
          <w:spacing w:val="-1"/>
          <w:sz w:val="26"/>
          <w:szCs w:val="26"/>
        </w:rPr>
        <w:t>stycz</w:t>
      </w:r>
      <w:r w:rsidR="00B8792D">
        <w:rPr>
          <w:bCs/>
          <w:color w:val="000000"/>
          <w:spacing w:val="-1"/>
          <w:sz w:val="26"/>
          <w:szCs w:val="26"/>
        </w:rPr>
        <w:t>ni</w:t>
      </w:r>
      <w:r w:rsidR="0073154E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 xml:space="preserve">2022 r. </w:t>
      </w:r>
      <w:r w:rsidR="009424C4" w:rsidRPr="00B8792D">
        <w:rPr>
          <w:b w:val="0"/>
          <w:szCs w:val="28"/>
        </w:rPr>
        <w:t>(</w:t>
      </w:r>
      <w:r w:rsidR="009C4A92" w:rsidRPr="00B8792D">
        <w:rPr>
          <w:b w:val="0"/>
          <w:szCs w:val="28"/>
        </w:rPr>
        <w:t>Dz.U. z 2024 r., poz. 167</w:t>
      </w:r>
      <w:r w:rsidR="00B8792D" w:rsidRPr="00B8792D">
        <w:rPr>
          <w:b w:val="0"/>
          <w:szCs w:val="28"/>
        </w:rPr>
        <w:t>;</w:t>
      </w:r>
      <w:r w:rsidR="009C4A92" w:rsidRPr="00B8792D">
        <w:rPr>
          <w:b w:val="0"/>
          <w:szCs w:val="28"/>
        </w:rPr>
        <w:t xml:space="preserve"> </w:t>
      </w:r>
      <w:r w:rsidR="00B8792D" w:rsidRPr="00B8792D">
        <w:rPr>
          <w:b w:val="0"/>
        </w:rPr>
        <w:t xml:space="preserve">Dz.U. z 2023 r., poz. </w:t>
      </w:r>
      <w:r w:rsidR="007141D0">
        <w:rPr>
          <w:b w:val="0"/>
        </w:rPr>
        <w:t>1234; Dz.U. z 2024 r., poz. 232,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834,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854,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858,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1089,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1222,</w:t>
      </w:r>
      <w:r w:rsidR="00B8792D" w:rsidRPr="00B8792D">
        <w:rPr>
          <w:b w:val="0"/>
          <w:bCs w:val="0"/>
        </w:rPr>
        <w:t xml:space="preserve"> 1572</w:t>
      </w:r>
      <w:r w:rsidR="009424C4" w:rsidRPr="00B8792D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  <w:bookmarkStart w:id="0" w:name="_GoBack"/>
      <w:bookmarkEnd w:id="0"/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2E" w:rsidRDefault="00B8182E">
      <w:r>
        <w:separator/>
      </w:r>
    </w:p>
  </w:endnote>
  <w:endnote w:type="continuationSeparator" w:id="0">
    <w:p w:rsidR="00B8182E" w:rsidRDefault="00B8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818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818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2E" w:rsidRDefault="00B8182E">
      <w:r>
        <w:separator/>
      </w:r>
    </w:p>
  </w:footnote>
  <w:footnote w:type="continuationSeparator" w:id="0">
    <w:p w:rsidR="00B8182E" w:rsidRDefault="00B8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818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8182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818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A39C-4EBB-42A3-9388-9462DB0B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61</cp:revision>
  <cp:lastPrinted>2025-01-29T07:53:00Z</cp:lastPrinted>
  <dcterms:created xsi:type="dcterms:W3CDTF">2016-08-24T10:44:00Z</dcterms:created>
  <dcterms:modified xsi:type="dcterms:W3CDTF">2025-01-29T07:54:00Z</dcterms:modified>
</cp:coreProperties>
</file>