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8B7EC" w14:textId="77777777" w:rsidR="0000004D" w:rsidRPr="004554E9" w:rsidRDefault="0000004D" w:rsidP="0000004D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Burmistrz Miasta i Gminy Gołańcz</w:t>
      </w:r>
    </w:p>
    <w:p w14:paraId="5494BB1D" w14:textId="77777777" w:rsidR="0000004D" w:rsidRPr="004554E9" w:rsidRDefault="0000004D" w:rsidP="0000004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8DB3454" w14:textId="77777777" w:rsidR="0000004D" w:rsidRPr="004554E9" w:rsidRDefault="0000004D" w:rsidP="0000004D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na podstawie ustawy z dnia 24 kwietnia 2003 r. o działalności pożytku publicznego i o </w:t>
      </w:r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wolontariacie </w:t>
      </w:r>
      <w:bookmarkStart w:id="0" w:name="_Hlk25838578"/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726D0C">
        <w:rPr>
          <w:rFonts w:ascii="Times New Roman" w:hAnsi="Times New Roman" w:cs="Times New Roman"/>
          <w:sz w:val="24"/>
          <w:szCs w:val="24"/>
        </w:rPr>
        <w:t>Dz.U. z 2024 r., poz. 1491</w:t>
      </w:r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bookmarkEnd w:id="0"/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Uchwały nr </w:t>
      </w:r>
      <w:r w:rsidRPr="00D65398">
        <w:rPr>
          <w:rFonts w:ascii="Times New Roman" w:eastAsia="Times New Roman" w:hAnsi="Times New Roman" w:cs="Times New Roman"/>
          <w:sz w:val="24"/>
          <w:szCs w:val="24"/>
          <w:lang w:eastAsia="ar-SA"/>
        </w:rPr>
        <w:t>IX/66/24 Rady Miasta i Gminy Gołańcz z dnia 29 października 2024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rok, ogłasza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</w:p>
    <w:p w14:paraId="3C7370D4" w14:textId="66835EB3" w:rsidR="0000004D" w:rsidRPr="004554E9" w:rsidRDefault="0000004D" w:rsidP="0000004D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otwarty konkurs ofert na realizację zadań publicznych w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roku przez organizacje pozarządowe oraz podmioty, o których mowa w art. 3 ust. 3 ustawy z dnia 24 kwietnia 2003 r. o działalności pożytku publicznego i o wolontariacie, działające na terenie Miasta i Gminy Gołańcz.</w:t>
      </w:r>
    </w:p>
    <w:p w14:paraId="33BC4796" w14:textId="77777777" w:rsidR="0000004D" w:rsidRPr="004554E9" w:rsidRDefault="0000004D" w:rsidP="0000004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I. Rodzaje zadań oraz wysokość środków publicznych przeznaczonych na ich realizację: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</w:t>
      </w:r>
    </w:p>
    <w:p w14:paraId="7B3D81D7" w14:textId="36E6B1A4" w:rsidR="00EA0FC5" w:rsidRDefault="00EA0FC5" w:rsidP="0000004D">
      <w:pPr>
        <w:widowControl w:val="0"/>
        <w:numPr>
          <w:ilvl w:val="1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F63A8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Działalność na rzecz osób w wieku emerytalnym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</w:t>
      </w:r>
    </w:p>
    <w:p w14:paraId="4E9D066E" w14:textId="4EC4F26E" w:rsidR="0000004D" w:rsidRPr="004554E9" w:rsidRDefault="00EA0FC5" w:rsidP="00EA0FC5">
      <w:pPr>
        <w:widowControl w:val="0"/>
        <w:suppressAutoHyphens/>
        <w:spacing w:after="0" w:line="276" w:lineRule="auto"/>
        <w:ind w:left="284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1.1. </w:t>
      </w:r>
      <w:r w:rsidRPr="00F63A8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Zajęcia aktywizujące i prozdrowotne dla osób powyżej 50. roku życia</w:t>
      </w:r>
      <w:r w:rsidR="0000004D"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r w:rsidR="0000004D"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 xml:space="preserve"> </w:t>
      </w:r>
    </w:p>
    <w:p w14:paraId="6EB931B2" w14:textId="3E2D2B1E" w:rsidR="0000004D" w:rsidRPr="004554E9" w:rsidRDefault="0000004D" w:rsidP="00EA0FC5">
      <w:pPr>
        <w:widowControl w:val="0"/>
        <w:suppressAutoHyphens/>
        <w:spacing w:after="0" w:line="276" w:lineRule="auto"/>
        <w:ind w:left="851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1.1.1 </w:t>
      </w:r>
      <w:r w:rsidR="00EA0FC5" w:rsidRPr="00EA0FC5">
        <w:rPr>
          <w:rFonts w:ascii="Times New Roman" w:eastAsia="Lucida Sans Unicode" w:hAnsi="Times New Roman" w:cs="Times New Roman"/>
          <w:kern w:val="1"/>
          <w:sz w:val="24"/>
          <w:szCs w:val="24"/>
        </w:rPr>
        <w:t>Celem jest promocja zdrowego stylu życia wśród uczestników zajęć, propagowanie aktywności ruchowej, zagospodarowanie wolnego czasu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14:paraId="435FE3C5" w14:textId="30862FD9" w:rsidR="0000004D" w:rsidRPr="004554E9" w:rsidRDefault="0000004D" w:rsidP="00EA0FC5">
      <w:pPr>
        <w:widowControl w:val="0"/>
        <w:suppressAutoHyphens/>
        <w:spacing w:after="0" w:line="276" w:lineRule="auto"/>
        <w:ind w:left="851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1.1.2</w:t>
      </w:r>
      <w:r w:rsidR="00EA0FC5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="00EA0FC5" w:rsidRPr="00F63A89">
        <w:rPr>
          <w:rFonts w:ascii="Times New Roman" w:eastAsia="Lucida Sans Unicode" w:hAnsi="Times New Roman" w:cs="Times New Roman"/>
          <w:kern w:val="1"/>
          <w:sz w:val="24"/>
          <w:szCs w:val="24"/>
        </w:rPr>
        <w:t>Realizacja zadania publicznego winna być realizowana poprzez: organizację zajęć/</w:t>
      </w:r>
      <w:r w:rsidR="00EA0FC5" w:rsidRPr="00F63A89">
        <w:rPr>
          <w:rFonts w:ascii="Times New Roman" w:hAnsi="Times New Roman" w:cs="Times New Roman"/>
          <w:sz w:val="24"/>
          <w:szCs w:val="24"/>
        </w:rPr>
        <w:t>wyjazdów kulturalno-edukacyjnych/wydarzeń kulturalno-edukacyjnych</w:t>
      </w:r>
      <w:r w:rsidR="00EA0FC5" w:rsidRPr="00F63A8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dla </w:t>
      </w:r>
      <w:r w:rsidR="00EA0FC5" w:rsidRPr="00F63A89">
        <w:rPr>
          <w:rFonts w:ascii="Times New Roman" w:hAnsi="Times New Roman" w:cs="Times New Roman"/>
          <w:sz w:val="24"/>
          <w:szCs w:val="24"/>
        </w:rPr>
        <w:t xml:space="preserve">minimum 10 osób w wieku powyżej 50 lat minimum raz w miesiącu, w okresie od stycznia do grudnia. </w:t>
      </w:r>
      <w:r w:rsidR="00EA0FC5" w:rsidRPr="00F63A89">
        <w:rPr>
          <w:rFonts w:ascii="Times New Roman" w:eastAsia="Lucida Sans Unicode" w:hAnsi="Times New Roman" w:cs="Times New Roman"/>
          <w:kern w:val="1"/>
          <w:sz w:val="24"/>
          <w:szCs w:val="24"/>
        </w:rPr>
        <w:t>Rezultaty działania to np. liczba osób, które uczestniczyły w zajęciach, liczba godzin zajęć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14:paraId="50B1C386" w14:textId="2D949136" w:rsidR="0000004D" w:rsidRPr="004554E9" w:rsidRDefault="00EA0FC5" w:rsidP="00EA0FC5">
      <w:pPr>
        <w:widowControl w:val="0"/>
        <w:numPr>
          <w:ilvl w:val="2"/>
          <w:numId w:val="11"/>
        </w:numPr>
        <w:suppressAutoHyphens/>
        <w:spacing w:after="0" w:line="276" w:lineRule="auto"/>
        <w:ind w:left="851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 zajęć, dzienniki zajęć</w:t>
      </w:r>
      <w:r w:rsidR="0000004D"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14:paraId="5FA8D32E" w14:textId="7890EBF4" w:rsidR="00EA0FC5" w:rsidRPr="00EA0FC5" w:rsidRDefault="00EA0FC5" w:rsidP="00EA0FC5">
      <w:pPr>
        <w:pStyle w:val="Akapitzlist"/>
        <w:numPr>
          <w:ilvl w:val="2"/>
          <w:numId w:val="11"/>
        </w:numPr>
        <w:spacing w:after="0"/>
        <w:ind w:left="851" w:hanging="567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A0FC5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5</w:t>
      </w:r>
      <w:r w:rsidRPr="00EA0FC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do 20.000 zł.</w:t>
      </w:r>
    </w:p>
    <w:p w14:paraId="31C0B889" w14:textId="77777777" w:rsidR="0000004D" w:rsidRDefault="0000004D" w:rsidP="00EA0FC5">
      <w:pPr>
        <w:widowControl w:val="0"/>
        <w:numPr>
          <w:ilvl w:val="2"/>
          <w:numId w:val="11"/>
        </w:numPr>
        <w:suppressAutoHyphens/>
        <w:spacing w:after="0" w:line="276" w:lineRule="auto"/>
        <w:ind w:left="851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 Termin realizacji zadania: styczeń – grudzień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</w:t>
      </w:r>
    </w:p>
    <w:p w14:paraId="4974309E" w14:textId="0457BB3D" w:rsidR="0000004D" w:rsidRPr="004554E9" w:rsidRDefault="0000004D" w:rsidP="0000004D">
      <w:pPr>
        <w:widowControl w:val="0"/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>Na powyższe zadani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e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roku udzielono dotacji w kwocie </w:t>
      </w:r>
      <w:r w:rsidR="00EA0FC5"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0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000 zł,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roku udzielono dotacji w kwocie </w:t>
      </w:r>
      <w:r w:rsidR="00EA0FC5"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0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000 zł.</w:t>
      </w:r>
    </w:p>
    <w:p w14:paraId="0979F6DE" w14:textId="77777777" w:rsidR="0000004D" w:rsidRPr="004554E9" w:rsidRDefault="0000004D" w:rsidP="0000004D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2700517B" w14:textId="77777777" w:rsidR="0000004D" w:rsidRPr="004554E9" w:rsidRDefault="0000004D" w:rsidP="0000004D">
      <w:pPr>
        <w:widowControl w:val="0"/>
        <w:numPr>
          <w:ilvl w:val="1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5ECCA632" w14:textId="77777777" w:rsidR="0000004D" w:rsidRPr="004554E9" w:rsidRDefault="0000004D" w:rsidP="0000004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 Zasady przyznawania dotacji:</w:t>
      </w:r>
    </w:p>
    <w:p w14:paraId="6C10C339" w14:textId="77777777" w:rsidR="0000004D" w:rsidRPr="004554E9" w:rsidRDefault="0000004D" w:rsidP="0000004D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Konkurs adresowany jest do podmiotów wymienionych w ustawie o działalności pożytku publicznego i o wolontariacie, jeśli ich cele statutowe obejmują prowadzenie działalności w sferach objętych konkursem na terenie Miasta i Gminy Gołańcz.</w:t>
      </w:r>
    </w:p>
    <w:p w14:paraId="5A1E5399" w14:textId="77777777" w:rsidR="0000004D" w:rsidRPr="004554E9" w:rsidRDefault="0000004D" w:rsidP="0000004D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Nie jest wymagane opisanie zasady komplementarności w części III 3 oferty.</w:t>
      </w:r>
    </w:p>
    <w:p w14:paraId="5879F204" w14:textId="77777777" w:rsidR="0000004D" w:rsidRPr="004554E9" w:rsidRDefault="0000004D" w:rsidP="0000004D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Zlecenie realizacji zadań publicznych odbywać się będzie w formie wspierania wykonania zadania publicznego. Pozostałe koszty realizacji zadania będą finansowane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br/>
        <w:t xml:space="preserve">z pozyskiwanych przez wykonawców środków własnych finansowych, niefinansowych oraz świadczeń pieniężnych od uczestników zadania. </w:t>
      </w:r>
    </w:p>
    <w:p w14:paraId="594670B3" w14:textId="77777777" w:rsidR="0000004D" w:rsidRPr="004554E9" w:rsidRDefault="0000004D" w:rsidP="0000004D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Dotacja zostanie przyznana podmiotom wyłonionym w konkursie na podstawie wybranej oferty i zawartej umowy wraz z obowiązkiem rozliczenia się z otrzymanej dotacji po zrealizowaniu zadania w sposób określony umową. </w:t>
      </w:r>
    </w:p>
    <w:p w14:paraId="7E5E566B" w14:textId="77777777" w:rsidR="0000004D" w:rsidRPr="004554E9" w:rsidRDefault="0000004D" w:rsidP="0000004D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Złożenie oferty nie jest równoznaczne z zapewnieniem przyznania dotacji lub przyznaniem dotacji w oczekiwanej wysokości. </w:t>
      </w:r>
    </w:p>
    <w:p w14:paraId="04264D72" w14:textId="77777777" w:rsidR="0000004D" w:rsidRPr="004554E9" w:rsidRDefault="0000004D" w:rsidP="0000004D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Dofinansowanie realizacji zadania nie może przekroczyć 95% jego kosztów, przy czym:</w:t>
      </w:r>
    </w:p>
    <w:p w14:paraId="4C75CA95" w14:textId="77777777" w:rsidR="0000004D" w:rsidRPr="004554E9" w:rsidRDefault="0000004D" w:rsidP="0000004D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1) wkład może mieć formę wkładu finansowego i/lub niefinansowego:</w:t>
      </w:r>
    </w:p>
    <w:p w14:paraId="5DE98A7F" w14:textId="77777777" w:rsidR="0000004D" w:rsidRPr="004554E9" w:rsidRDefault="0000004D" w:rsidP="0000004D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a) wkład finansowy stanowią środki finansowe własne organizacji pozarządowej lub pozyskane przez nią ze źródeł innych niż budżet Miasta i Gminy Gołańcz, </w:t>
      </w:r>
    </w:p>
    <w:p w14:paraId="63731834" w14:textId="77777777" w:rsidR="0000004D" w:rsidRPr="004554E9" w:rsidRDefault="0000004D" w:rsidP="0000004D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b) wkład niefinansowy stanowi wniesienie wkładu osobowego – w tym świadczenie wolontariuszy i pracy społecznej członków organizacji pozarządowej; wkład osobowy powinien być udokumentowany przez organizację np. poprzez zawarcie umowy z wolontariuszem zgodnie z art. 44 ustawy o działalności pożytku publicznego i o wolontariacie, kartę pracy wolontariusza, oświadczenie o wniesieniu pracy społecznej przy realizacji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1747C93" w14:textId="77777777" w:rsidR="0000004D" w:rsidRPr="004554E9" w:rsidRDefault="0000004D" w:rsidP="0000004D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odpłatność od uczestników powinna być pobierana w ramach prowadzonej odpłatnej działalności statutowej pożytku publicznego i cały pozyskany przychód powinien być wydany na koszty wskazane w ofercie zadania publicznego.  </w:t>
      </w:r>
    </w:p>
    <w:p w14:paraId="7CDBECA3" w14:textId="77777777" w:rsidR="0000004D" w:rsidRPr="004554E9" w:rsidRDefault="0000004D" w:rsidP="0000004D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W przypadku, gdy wnioskowana w ofertach kwota dofinansowania przekroczy wysokość środków przeznaczonych na wsparcie zadań w poszczególnych zakresach, zastrzega się możliwość zmniejszenia wysokości wnioskowanego dofinansowania, stosownie do posiadanych środków. Jeżeli wysokość przyznanej dotacji jest niższa niż wnioskowana w ofercie, oferent zobowiązany jest do dokonania aktualizacji kosztorysu i harmonogramu zadania. Jednocześnie może negocjować zmniejszenie zakresu rzeczowego zadania lub wycofać ofertę. Oferta stanowić będzie załącznik do umowy. </w:t>
      </w:r>
    </w:p>
    <w:p w14:paraId="1C12363B" w14:textId="77777777" w:rsidR="0000004D" w:rsidRPr="004554E9" w:rsidRDefault="0000004D" w:rsidP="0000004D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 trakcie realizacji zadania mo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żna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dokonyw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ać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zamian w zakresie sposobu i terminu realizacji zadania. Zmiany wymagają zgłoszenia w formie pisemnej i uzyskania zgody Burmistrza Miasta i Gminy Gołańcz. Zgłoszone zmiany nie mogą zmieniać istoty zadania publicznego. Oferent zobligowany jest przedstawić zaktualizowany zakres harmonogramu po uzyskaniu zgody na wprowadzenie zmian. Zmiany nie wymagają aneksu do umowy.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 trakcie realizacji zadania mo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żna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dokon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ywać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zmian w zakresie przyjętych rezultatów zadania publicznego. Zmiany powyżej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0 % poszczególnych założonych rezultatów wymagają zgody Burmistrza Miasta i Gminy Gołańcz oraz nie wymagają aneksu do umowy.</w:t>
      </w:r>
    </w:p>
    <w:p w14:paraId="01B74995" w14:textId="77777777" w:rsidR="0000004D" w:rsidRPr="004554E9" w:rsidRDefault="0000004D" w:rsidP="0000004D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Zadanie uznaje się za zrealizowane, jeżeli osiągnięty zostanie poziom 80 % rezultatów.</w:t>
      </w:r>
    </w:p>
    <w:p w14:paraId="6F8E8BED" w14:textId="77777777" w:rsidR="0000004D" w:rsidRPr="004554E9" w:rsidRDefault="0000004D" w:rsidP="0000004D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10. Jeżeli dany wydatek finansowany z dotacji wykazany w sprawozdaniu z realizacji zadania publicznego nie jest równy odpowiedniemu kosztowi określonemu w załączniku do umowy, to uznaje się go za zgodny z umową wtedy, gdy nie nastąpiło zmniejszenie lub zwiększenie tego wydatku o więcej niż 50%.</w:t>
      </w:r>
    </w:p>
    <w:p w14:paraId="4A9B0925" w14:textId="77777777" w:rsidR="0000004D" w:rsidRPr="004554E9" w:rsidRDefault="0000004D" w:rsidP="0000004D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11. Ostateczną decyzję o wyborze ofert i o wysokości dotacji podejmie Burmistrz Miasta i Gminy Gołańcz. </w:t>
      </w:r>
    </w:p>
    <w:p w14:paraId="38BABF90" w14:textId="77777777" w:rsidR="0000004D" w:rsidRPr="004554E9" w:rsidRDefault="0000004D" w:rsidP="0000004D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12. Środki z dotacji nie mogą być wykorzystane na: </w:t>
      </w:r>
    </w:p>
    <w:p w14:paraId="6F53B919" w14:textId="77777777" w:rsidR="0000004D" w:rsidRPr="004554E9" w:rsidRDefault="0000004D" w:rsidP="0000004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1) realizację zadań finansowanych z budżetu miasta i gminy Gołańcz z innego tytułu, </w:t>
      </w:r>
    </w:p>
    <w:p w14:paraId="79F0E05A" w14:textId="77777777" w:rsidR="0000004D" w:rsidRPr="004554E9" w:rsidRDefault="0000004D" w:rsidP="0000004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2) zakup nieruchomości, </w:t>
      </w:r>
    </w:p>
    <w:p w14:paraId="28DBC8AB" w14:textId="77777777" w:rsidR="0000004D" w:rsidRPr="004554E9" w:rsidRDefault="0000004D" w:rsidP="0000004D">
      <w:pPr>
        <w:widowControl w:val="0"/>
        <w:tabs>
          <w:tab w:val="left" w:pos="567"/>
        </w:tabs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3) finansowanie kosztów działalności gospodarczej podmiotów prowadzących działalność  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pożytku publicznego, </w:t>
      </w:r>
    </w:p>
    <w:p w14:paraId="12AE1839" w14:textId="77777777" w:rsidR="0000004D" w:rsidRPr="004554E9" w:rsidRDefault="0000004D" w:rsidP="0000004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4) działalność polityczną lub religijną, </w:t>
      </w:r>
    </w:p>
    <w:p w14:paraId="3BE3FCDA" w14:textId="77777777" w:rsidR="0000004D" w:rsidRPr="004554E9" w:rsidRDefault="0000004D" w:rsidP="0000004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5) zadania dyskryminujące jakiekolwiek osoby lub grupy, </w:t>
      </w:r>
    </w:p>
    <w:p w14:paraId="34680F3D" w14:textId="77777777" w:rsidR="0000004D" w:rsidRPr="004554E9" w:rsidRDefault="0000004D" w:rsidP="0000004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6) płatności wynikające ze strat i długów oraz opłat, prowizji i odsetek bankowych, </w:t>
      </w:r>
    </w:p>
    <w:p w14:paraId="171D5B0C" w14:textId="77777777" w:rsidR="0000004D" w:rsidRPr="004554E9" w:rsidRDefault="0000004D" w:rsidP="0000004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7) nagrody i premie szkoleniowców i pracowników, </w:t>
      </w:r>
    </w:p>
    <w:p w14:paraId="5C3AA490" w14:textId="77777777" w:rsidR="0000004D" w:rsidRPr="004554E9" w:rsidRDefault="0000004D" w:rsidP="0000004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8) nagrody finansowe w zawodach i imprezach sportowych. </w:t>
      </w:r>
    </w:p>
    <w:p w14:paraId="50C813E9" w14:textId="77777777" w:rsidR="0000004D" w:rsidRPr="004554E9" w:rsidRDefault="0000004D" w:rsidP="0000004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13. Wypłata dotacji nastąpi na zasadach zawartych w stosownej umowie. </w:t>
      </w:r>
    </w:p>
    <w:p w14:paraId="26B0A531" w14:textId="77777777" w:rsidR="0000004D" w:rsidRPr="004554E9" w:rsidRDefault="0000004D" w:rsidP="0000004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14. Dotacje będą udzielane na zadania realizowane w okresie od 01.01.202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do 31.12.202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</w:t>
      </w:r>
    </w:p>
    <w:p w14:paraId="61BE1095" w14:textId="77777777" w:rsidR="0000004D" w:rsidRPr="004554E9" w:rsidRDefault="0000004D" w:rsidP="0000004D">
      <w:pPr>
        <w:widowControl w:val="0"/>
        <w:suppressAutoHyphens/>
        <w:spacing w:after="0" w:line="240" w:lineRule="auto"/>
        <w:ind w:left="284" w:hanging="295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538EFE6B" w14:textId="77777777" w:rsidR="0000004D" w:rsidRPr="004554E9" w:rsidRDefault="0000004D" w:rsidP="0000004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III Terminy i warunki składania ofert:</w:t>
      </w:r>
    </w:p>
    <w:p w14:paraId="2FC323FE" w14:textId="312B867C" w:rsidR="0000004D" w:rsidRPr="004554E9" w:rsidRDefault="0000004D" w:rsidP="0000004D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Oferty na realizację zadania publicznego podmioty uprawnione składają w terminie do </w:t>
      </w:r>
      <w:r w:rsidR="00B43B6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0</w:t>
      </w:r>
      <w:r w:rsidR="001F1FE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9</w:t>
      </w:r>
      <w:r w:rsidR="00B43B6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.01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.202</w:t>
      </w:r>
      <w:r w:rsidR="00B43B6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5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godz. 15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00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sekretariacie Urzędu Miasta i Gminy w Gołańczy.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 przypadku oferty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przesłanej drogą pocztową na adres ul. dr. P. Kowalika 2, 62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noBreakHyphen/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130 Gołańcz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,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decyduje data wpływu.</w:t>
      </w:r>
    </w:p>
    <w:p w14:paraId="6C4887EF" w14:textId="04E31439" w:rsidR="0000004D" w:rsidRPr="004554E9" w:rsidRDefault="0000004D" w:rsidP="0000004D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Oferty należy składać w zamkniętej kopercie z napisem „</w:t>
      </w:r>
      <w:r w:rsidR="00B43B6A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I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I otwarty konkurs ofert na realizację zadań publicznych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r.” z zaznaczeniem numeru zlecanego zadania. Poza oznaczeniami podanymi powyżej, koperta musi zawierać nazwę i adres (siedzibę) oferenta. </w:t>
      </w:r>
    </w:p>
    <w:p w14:paraId="3593D2A9" w14:textId="77777777" w:rsidR="0000004D" w:rsidRPr="004554E9" w:rsidRDefault="0000004D" w:rsidP="0000004D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Organizacje mogą składać tylko jedną ofertę na poszczególny rodzaj zadań wymienionych w pkt. I. </w:t>
      </w:r>
    </w:p>
    <w:p w14:paraId="03057A89" w14:textId="77777777" w:rsidR="0000004D" w:rsidRPr="004554E9" w:rsidRDefault="0000004D" w:rsidP="0000004D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Podmioty, które składają kilka ofert w konkursie zobowiązane są złożyć każdą ofertę w osobnej kopercie opatrzonej właściwym opisem.</w:t>
      </w:r>
    </w:p>
    <w:p w14:paraId="043A84C8" w14:textId="77777777" w:rsidR="0000004D" w:rsidRPr="004554E9" w:rsidRDefault="0000004D" w:rsidP="0000004D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Ofertę należy złożyć na druku stanowiącym załącznik nr 1 do Rozporządzenia Przewodniczącego Komitetu do spraw Pożytku Publicznego z dnia 24 października 2018 r.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 sprawie wzorów ofert i ramowych wzorów umów dotyczących realizacji zadań publicznych oraz wzorów sprawozdań z wykonania tych zadań (Dz. U. z 2018 r. poz. 2057). Wzór oferty oraz sprawozdania dostępny jest w Biuletynie Informacji Publicznej Miasta i Gminy Gołańcz, na stronie</w:t>
      </w:r>
      <w:bookmarkStart w:id="1" w:name="link_1080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www.bip.golancz.pl</w:t>
      </w:r>
      <w:bookmarkEnd w:id="1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zakładce konkursy. Druki można pobrać także w Urzędzie Miasta i Gminy Gołańcz (pok. nr 9). Oferta musi zostać wypełniona maszynowo lub komputerowo.</w:t>
      </w:r>
    </w:p>
    <w:p w14:paraId="5404AA2C" w14:textId="77777777" w:rsidR="0000004D" w:rsidRPr="004554E9" w:rsidRDefault="0000004D" w:rsidP="0000004D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winna być podpisana czytelnie przez osoby upoważnione do składania oświadczeń woli wraz z pieczęciami, zgodnie z danymi Krajowego Rejestru Sądowego lub zgodnie z innymi dokumentami potwierdzającymi status prawny podmiotu i umocowanie osób go reprezentujących. W przypadku wystawienia przez ww. osoby upoważnień do podpisywania dokumentów (lub określonych rodzajów dokumentów), upoważnienia muszą być dołączone do oferty</w:t>
      </w:r>
      <w:r w:rsidRPr="004554E9">
        <w:rPr>
          <w:rFonts w:ascii="Times New Roman" w:eastAsia="Lucida Sans Unicode" w:hAnsi="Times New Roman" w:cs="Times New Roman"/>
          <w:color w:val="002B4F"/>
          <w:kern w:val="1"/>
          <w:sz w:val="24"/>
          <w:szCs w:val="24"/>
        </w:rPr>
        <w:t xml:space="preserve">.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oferty należy dołączyć:</w:t>
      </w:r>
    </w:p>
    <w:p w14:paraId="52014FB0" w14:textId="77777777" w:rsidR="0000004D" w:rsidRPr="004554E9" w:rsidRDefault="0000004D" w:rsidP="0000004D">
      <w:pPr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aktualny odpis z rejestru (KRS), wyciąg z ewidencji lub inne dokumenty potwierdzające status prawny oferenta,</w:t>
      </w:r>
    </w:p>
    <w:p w14:paraId="175AEB35" w14:textId="77777777" w:rsidR="0000004D" w:rsidRPr="004554E9" w:rsidRDefault="0000004D" w:rsidP="0000004D">
      <w:pPr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statut potwierdzony za zgodność z oryginałem na każdej stronie, przez osobę uprawnioną do reprezentowania organizacji pozarządowej.</w:t>
      </w:r>
    </w:p>
    <w:p w14:paraId="15FE02AF" w14:textId="77777777" w:rsidR="0000004D" w:rsidRPr="004554E9" w:rsidRDefault="0000004D" w:rsidP="0000004D">
      <w:pPr>
        <w:widowControl w:val="0"/>
        <w:numPr>
          <w:ilvl w:val="0"/>
          <w:numId w:val="2"/>
        </w:numPr>
        <w:tabs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nie podlega ocenie i zostaje odrzucona z powodu następujących błędów     formalnych:</w:t>
      </w:r>
    </w:p>
    <w:p w14:paraId="4CB9B06A" w14:textId="77777777" w:rsidR="0000004D" w:rsidRPr="004554E9" w:rsidRDefault="0000004D" w:rsidP="0000004D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 wymaganym terminie,</w:t>
      </w:r>
    </w:p>
    <w:p w14:paraId="0AB1BF3B" w14:textId="77777777" w:rsidR="0000004D" w:rsidRPr="004554E9" w:rsidRDefault="0000004D" w:rsidP="0000004D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przez podmiot nieuprawniony,</w:t>
      </w:r>
    </w:p>
    <w:p w14:paraId="6002036A" w14:textId="77777777" w:rsidR="0000004D" w:rsidRPr="004554E9" w:rsidRDefault="0000004D" w:rsidP="0000004D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podpisanej przez osoby nieupoważnione do tego zgodnie z zapisami statutu i aktualnego odpisu z ewidencji lub KRS-u.</w:t>
      </w:r>
    </w:p>
    <w:p w14:paraId="4849D033" w14:textId="77777777" w:rsidR="0000004D" w:rsidRPr="004554E9" w:rsidRDefault="0000004D" w:rsidP="0000004D">
      <w:pPr>
        <w:widowControl w:val="0"/>
        <w:numPr>
          <w:ilvl w:val="0"/>
          <w:numId w:val="2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Dopuszcza się możliwość uzupełnienia następujących braków formalnych oferty:</w:t>
      </w:r>
    </w:p>
    <w:p w14:paraId="52C5146F" w14:textId="77777777" w:rsidR="0000004D" w:rsidRPr="004554E9" w:rsidRDefault="0000004D" w:rsidP="0000004D">
      <w:pPr>
        <w:widowControl w:val="0"/>
        <w:numPr>
          <w:ilvl w:val="0"/>
          <w:numId w:val="10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poświadczenie kserokopii dokumentów „za zgodność z oryginałem”,</w:t>
      </w:r>
    </w:p>
    <w:p w14:paraId="6DADD358" w14:textId="77777777" w:rsidR="0000004D" w:rsidRPr="004554E9" w:rsidRDefault="0000004D" w:rsidP="0000004D">
      <w:pPr>
        <w:widowControl w:val="0"/>
        <w:numPr>
          <w:ilvl w:val="0"/>
          <w:numId w:val="10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uzupełnienie dokumentów o brakujące podpisy i pieczątki.</w:t>
      </w:r>
    </w:p>
    <w:p w14:paraId="4091BBD3" w14:textId="77777777" w:rsidR="0000004D" w:rsidRPr="004554E9" w:rsidRDefault="0000004D" w:rsidP="0000004D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9. Ogłaszający konkurs nie żąda wskazania danych, o których mowa w części III pkt. 6 oferty „Dodatkowe informacje dotyczące rezultatów realizacji zadania publicznego”.</w:t>
      </w:r>
    </w:p>
    <w:p w14:paraId="31DF5403" w14:textId="77777777" w:rsidR="0000004D" w:rsidRPr="004554E9" w:rsidRDefault="0000004D" w:rsidP="0000004D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0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FA6C012" w14:textId="77777777" w:rsidR="0000004D" w:rsidRPr="004554E9" w:rsidRDefault="0000004D" w:rsidP="0000004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IV Tryb i kryteria stosowane przy dokonywania wyboru oferty:</w:t>
      </w:r>
    </w:p>
    <w:p w14:paraId="1B23493C" w14:textId="2E7B1FAB" w:rsidR="0000004D" w:rsidRPr="004554E9" w:rsidRDefault="0000004D" w:rsidP="0000004D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Konkurs ofert zostanie rozstrzygnięty do </w:t>
      </w:r>
      <w:r w:rsidR="00B43B6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15.01.2025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r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., a wyniki ogłoszone niezwłocznie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poprzez wywieszenie na tablicy ogłoszeń w siedzibie urzędu, na stronie internetowej BIP Urzędu Miasta i Gminy Gołańcz www.bip.golancz.pl oraz na stronie internetowej www.golancz.pl.</w:t>
      </w:r>
    </w:p>
    <w:p w14:paraId="33BD3C58" w14:textId="77777777" w:rsidR="0000004D" w:rsidRPr="004554E9" w:rsidRDefault="0000004D" w:rsidP="0000004D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Wyboru najkorzystniejszych ofert dokona komisja konkursowa powołana przez burmistrza w drodze zarządzenia, kierując się kryteriami określonymi w art. 15 ustawy o dział. pożytku publicznego i o wolontariacie oraz w dziale XI Uchwały nr </w:t>
      </w:r>
      <w:bookmarkStart w:id="2" w:name="_Hlk182996256"/>
      <w:r w:rsidRPr="00410DEC">
        <w:rPr>
          <w:rFonts w:ascii="Times New Roman" w:eastAsia="Lucida Sans Unicode" w:hAnsi="Times New Roman" w:cs="Times New Roman"/>
          <w:kern w:val="1"/>
          <w:sz w:val="24"/>
          <w:szCs w:val="24"/>
        </w:rPr>
        <w:t>IX/66/24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BD67E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Rady Miasta i Gminy Gołańcz z dnia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29 października 2024</w:t>
      </w:r>
      <w:bookmarkEnd w:id="2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rok.</w:t>
      </w:r>
    </w:p>
    <w:p w14:paraId="7DC0C29F" w14:textId="77777777" w:rsidR="0000004D" w:rsidRPr="004554E9" w:rsidRDefault="0000004D" w:rsidP="0000004D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br w:type="page"/>
      </w:r>
    </w:p>
    <w:p w14:paraId="66F758FA" w14:textId="77777777" w:rsidR="0000004D" w:rsidRPr="004554E9" w:rsidRDefault="0000004D" w:rsidP="0000004D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Po zapoznaniu się z merytoryczną treścią ofert, każdy członek komisji konkursowej dokonuje indywidualnie punktowej oceny na karcie, zgodnie ze wskaźnikami określonymi poniżej oraz proponuje wysokość dotacji.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>Kryteria merytoryczne (zakres punktów: 0-3):</w:t>
      </w:r>
    </w:p>
    <w:p w14:paraId="3A1D5B8B" w14:textId="77777777" w:rsidR="0000004D" w:rsidRPr="004554E9" w:rsidRDefault="0000004D" w:rsidP="0000004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00004D" w:rsidRPr="004554E9" w14:paraId="3C5C31E3" w14:textId="77777777" w:rsidTr="00526B2E">
        <w:trPr>
          <w:jc w:val="center"/>
        </w:trPr>
        <w:tc>
          <w:tcPr>
            <w:tcW w:w="562" w:type="dxa"/>
            <w:vAlign w:val="center"/>
          </w:tcPr>
          <w:p w14:paraId="134DAC7B" w14:textId="77777777" w:rsidR="0000004D" w:rsidRPr="004554E9" w:rsidRDefault="0000004D" w:rsidP="00526B2E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46" w:type="dxa"/>
            <w:vAlign w:val="center"/>
          </w:tcPr>
          <w:p w14:paraId="25DE9B04" w14:textId="77777777" w:rsidR="0000004D" w:rsidRPr="004554E9" w:rsidRDefault="0000004D" w:rsidP="00526B2E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1276" w:type="dxa"/>
            <w:vAlign w:val="center"/>
          </w:tcPr>
          <w:p w14:paraId="67EDA1FF" w14:textId="77777777" w:rsidR="0000004D" w:rsidRPr="004554E9" w:rsidRDefault="0000004D" w:rsidP="00526B2E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przyznane punkty </w:t>
            </w:r>
          </w:p>
          <w:p w14:paraId="226CA0A9" w14:textId="77777777" w:rsidR="0000004D" w:rsidRPr="004554E9" w:rsidRDefault="0000004D" w:rsidP="00526B2E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(0-3)</w:t>
            </w:r>
          </w:p>
        </w:tc>
      </w:tr>
      <w:tr w:rsidR="0000004D" w:rsidRPr="004554E9" w14:paraId="7CEF6F12" w14:textId="77777777" w:rsidTr="00526B2E">
        <w:trPr>
          <w:jc w:val="center"/>
        </w:trPr>
        <w:tc>
          <w:tcPr>
            <w:tcW w:w="562" w:type="dxa"/>
            <w:vAlign w:val="center"/>
          </w:tcPr>
          <w:p w14:paraId="37F297AC" w14:textId="77777777" w:rsidR="0000004D" w:rsidRPr="004554E9" w:rsidRDefault="0000004D" w:rsidP="00526B2E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vAlign w:val="center"/>
          </w:tcPr>
          <w:p w14:paraId="70B182E3" w14:textId="77777777" w:rsidR="0000004D" w:rsidRPr="004554E9" w:rsidRDefault="0000004D" w:rsidP="00526B2E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możliwość realizacji zadania publicznego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potencjał organizacyjny, doświadczenie, zgodność celów statutowych z rodzajem zadania w konkursie)</w:t>
            </w:r>
          </w:p>
        </w:tc>
        <w:tc>
          <w:tcPr>
            <w:tcW w:w="1276" w:type="dxa"/>
            <w:vAlign w:val="center"/>
          </w:tcPr>
          <w:p w14:paraId="64F743C3" w14:textId="77777777" w:rsidR="0000004D" w:rsidRPr="004554E9" w:rsidRDefault="0000004D" w:rsidP="00526B2E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0004D" w:rsidRPr="004554E9" w14:paraId="09D7FE41" w14:textId="77777777" w:rsidTr="00526B2E">
        <w:trPr>
          <w:jc w:val="center"/>
        </w:trPr>
        <w:tc>
          <w:tcPr>
            <w:tcW w:w="562" w:type="dxa"/>
            <w:vAlign w:val="center"/>
          </w:tcPr>
          <w:p w14:paraId="08850093" w14:textId="77777777" w:rsidR="0000004D" w:rsidRPr="004554E9" w:rsidRDefault="0000004D" w:rsidP="00526B2E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vAlign w:val="center"/>
          </w:tcPr>
          <w:p w14:paraId="7173C4C4" w14:textId="77777777" w:rsidR="0000004D" w:rsidRPr="004554E9" w:rsidRDefault="0000004D" w:rsidP="00526B2E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kalkulacja kosztów realizacji zadania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 tym w odniesieniu do zakresu rzeczowego zadania (m. in. przejrzystość kosztorysu, ocena wysokości i zasadności wydatków, szczegółowy opis pozycji kosztorysu, </w:t>
            </w:r>
          </w:p>
        </w:tc>
        <w:tc>
          <w:tcPr>
            <w:tcW w:w="1276" w:type="dxa"/>
            <w:vAlign w:val="center"/>
          </w:tcPr>
          <w:p w14:paraId="01508A58" w14:textId="77777777" w:rsidR="0000004D" w:rsidRPr="004554E9" w:rsidRDefault="0000004D" w:rsidP="00526B2E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0004D" w:rsidRPr="004554E9" w14:paraId="4E0AC97F" w14:textId="77777777" w:rsidTr="00526B2E">
        <w:trPr>
          <w:jc w:val="center"/>
        </w:trPr>
        <w:tc>
          <w:tcPr>
            <w:tcW w:w="562" w:type="dxa"/>
            <w:vAlign w:val="center"/>
          </w:tcPr>
          <w:p w14:paraId="3E41C481" w14:textId="77777777" w:rsidR="0000004D" w:rsidRPr="004554E9" w:rsidRDefault="0000004D" w:rsidP="00526B2E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vAlign w:val="center"/>
          </w:tcPr>
          <w:p w14:paraId="7C1C5360" w14:textId="77777777" w:rsidR="0000004D" w:rsidRPr="004554E9" w:rsidRDefault="0000004D" w:rsidP="00526B2E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proponowana jakość wykonywania zadania i kwalifikacje osób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przy udziale których będzie ono realizowane (m.in. realność założonych rezultatów zadania, szczegółowość opisu działań, charakterystyka i liczebność adresatów działania, ocena kwalifikacji osób)</w:t>
            </w:r>
          </w:p>
        </w:tc>
        <w:tc>
          <w:tcPr>
            <w:tcW w:w="1276" w:type="dxa"/>
            <w:vAlign w:val="center"/>
          </w:tcPr>
          <w:p w14:paraId="65B78F8C" w14:textId="77777777" w:rsidR="0000004D" w:rsidRPr="004554E9" w:rsidRDefault="0000004D" w:rsidP="00526B2E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0004D" w:rsidRPr="004554E9" w14:paraId="646E8DB0" w14:textId="77777777" w:rsidTr="00526B2E">
        <w:trPr>
          <w:jc w:val="center"/>
        </w:trPr>
        <w:tc>
          <w:tcPr>
            <w:tcW w:w="562" w:type="dxa"/>
            <w:vAlign w:val="center"/>
          </w:tcPr>
          <w:p w14:paraId="0EE0EC99" w14:textId="77777777" w:rsidR="0000004D" w:rsidRPr="004554E9" w:rsidRDefault="0000004D" w:rsidP="00526B2E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vAlign w:val="center"/>
          </w:tcPr>
          <w:p w14:paraId="65E16CCA" w14:textId="77777777" w:rsidR="0000004D" w:rsidRPr="004554E9" w:rsidRDefault="0000004D" w:rsidP="00526B2E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zaangażowanie finansowych środków własnych oferenta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możliwość pozyskania środków finansowych z innych źródeł na realizację tego zadania</w:t>
            </w:r>
          </w:p>
        </w:tc>
        <w:tc>
          <w:tcPr>
            <w:tcW w:w="1276" w:type="dxa"/>
            <w:vAlign w:val="center"/>
          </w:tcPr>
          <w:p w14:paraId="14177EF7" w14:textId="77777777" w:rsidR="0000004D" w:rsidRPr="004554E9" w:rsidRDefault="0000004D" w:rsidP="00526B2E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0004D" w:rsidRPr="004554E9" w14:paraId="7E41FD87" w14:textId="77777777" w:rsidTr="00526B2E">
        <w:trPr>
          <w:jc w:val="center"/>
        </w:trPr>
        <w:tc>
          <w:tcPr>
            <w:tcW w:w="562" w:type="dxa"/>
            <w:vAlign w:val="center"/>
          </w:tcPr>
          <w:p w14:paraId="003E8F7A" w14:textId="77777777" w:rsidR="0000004D" w:rsidRPr="004554E9" w:rsidRDefault="0000004D" w:rsidP="00526B2E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vAlign w:val="center"/>
          </w:tcPr>
          <w:p w14:paraId="7B12FC6E" w14:textId="77777777" w:rsidR="0000004D" w:rsidRPr="004554E9" w:rsidRDefault="0000004D" w:rsidP="00526B2E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wkład rzeczowy i osobowy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świadczenia wolontariuszy i praca społeczna członków (czy podmiot deklaruje swój wkład rzeczowy i osobowy, czy przewidziano pomoc wolontariuszy i pracę społeczną)</w:t>
            </w:r>
          </w:p>
        </w:tc>
        <w:tc>
          <w:tcPr>
            <w:tcW w:w="1276" w:type="dxa"/>
            <w:vAlign w:val="center"/>
          </w:tcPr>
          <w:p w14:paraId="226B023F" w14:textId="77777777" w:rsidR="0000004D" w:rsidRPr="004554E9" w:rsidRDefault="0000004D" w:rsidP="00526B2E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0004D" w:rsidRPr="004554E9" w14:paraId="089D10E9" w14:textId="77777777" w:rsidTr="00526B2E">
        <w:trPr>
          <w:jc w:val="center"/>
        </w:trPr>
        <w:tc>
          <w:tcPr>
            <w:tcW w:w="562" w:type="dxa"/>
            <w:vAlign w:val="center"/>
          </w:tcPr>
          <w:p w14:paraId="44A831A8" w14:textId="77777777" w:rsidR="0000004D" w:rsidRPr="004554E9" w:rsidRDefault="0000004D" w:rsidP="00526B2E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vAlign w:val="center"/>
          </w:tcPr>
          <w:p w14:paraId="0385DF90" w14:textId="77777777" w:rsidR="0000004D" w:rsidRPr="004554E9" w:rsidRDefault="0000004D" w:rsidP="00526B2E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dotychczasowa współpraca oferenta z samorządem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czy podmiot realizował wcześniej podobne zadania, rzetelność i terminowość realizacji zadania, terminowość rozliczenia dotacji, wykorzystanie dotacji niezgodnie z przeznaczeniem)</w:t>
            </w:r>
          </w:p>
        </w:tc>
        <w:tc>
          <w:tcPr>
            <w:tcW w:w="1276" w:type="dxa"/>
            <w:vAlign w:val="center"/>
          </w:tcPr>
          <w:p w14:paraId="41DE4F82" w14:textId="77777777" w:rsidR="0000004D" w:rsidRPr="004554E9" w:rsidRDefault="0000004D" w:rsidP="00526B2E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C9E7697" w14:textId="77777777" w:rsidR="0000004D" w:rsidRPr="004554E9" w:rsidRDefault="0000004D" w:rsidP="0000004D">
      <w:pPr>
        <w:widowControl w:val="0"/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36383E52" w14:textId="77777777" w:rsidR="0000004D" w:rsidRPr="004554E9" w:rsidRDefault="0000004D" w:rsidP="0000004D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Więcej informacji na temat otwartego konkursu ofert można uzyskać w Urzędzie Miasta i Gminy w Gołańczy ul. dr. P. Kowalika 2, pok.9, telefonicznie 67-26-83-316, lub na stronie www.bip.golancz.pl.</w:t>
      </w:r>
    </w:p>
    <w:p w14:paraId="26BBA3DC" w14:textId="77777777" w:rsidR="0000004D" w:rsidRPr="004554E9" w:rsidRDefault="0000004D" w:rsidP="0000004D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 kwestiach nieunormowanych niniejszym zarządzeniem stosuje się właściwe przepisy ustawy z dnia 24 kwietnia 2003 r. o działalności pożytku publicznego i o wolontariacie (</w:t>
      </w:r>
      <w:r w:rsidRPr="00410DEC">
        <w:rPr>
          <w:rFonts w:ascii="Times New Roman" w:eastAsia="Lucida Sans Unicode" w:hAnsi="Times New Roman" w:cs="Times New Roman"/>
          <w:kern w:val="1"/>
          <w:sz w:val="24"/>
          <w:szCs w:val="24"/>
        </w:rPr>
        <w:t>Dz.U. z 2024 r., poz. 1491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).</w:t>
      </w:r>
    </w:p>
    <w:p w14:paraId="078A011F" w14:textId="77777777" w:rsidR="0000004D" w:rsidRPr="004554E9" w:rsidRDefault="0000004D" w:rsidP="000000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459BFB4" w14:textId="77777777" w:rsidR="0000004D" w:rsidRPr="004554E9" w:rsidRDefault="0000004D" w:rsidP="0000004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121C3423" w14:textId="77777777" w:rsidR="0000004D" w:rsidRPr="004554E9" w:rsidRDefault="0000004D" w:rsidP="0000004D"/>
    <w:p w14:paraId="5F08CABA" w14:textId="77777777" w:rsidR="0000004D" w:rsidRDefault="0000004D" w:rsidP="0000004D"/>
    <w:p w14:paraId="6F561B42" w14:textId="77777777" w:rsidR="0000004D" w:rsidRDefault="0000004D" w:rsidP="0000004D"/>
    <w:p w14:paraId="55609D13" w14:textId="77777777" w:rsidR="0000004D" w:rsidRDefault="0000004D" w:rsidP="0000004D"/>
    <w:p w14:paraId="7676C388" w14:textId="77777777" w:rsidR="0000004D" w:rsidRDefault="0000004D" w:rsidP="0000004D"/>
    <w:p w14:paraId="6562976B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706B2F"/>
    <w:multiLevelType w:val="hybridMultilevel"/>
    <w:tmpl w:val="49303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5A78A6"/>
    <w:multiLevelType w:val="hybridMultilevel"/>
    <w:tmpl w:val="9884A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851AAA"/>
    <w:multiLevelType w:val="multilevel"/>
    <w:tmpl w:val="A3DE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82722E"/>
    <w:multiLevelType w:val="hybridMultilevel"/>
    <w:tmpl w:val="72688598"/>
    <w:lvl w:ilvl="0" w:tplc="81F2C03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BC6412"/>
    <w:multiLevelType w:val="multilevel"/>
    <w:tmpl w:val="139CC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6" w15:restartNumberingAfterBreak="0">
    <w:nsid w:val="4E7361D2"/>
    <w:multiLevelType w:val="hybridMultilevel"/>
    <w:tmpl w:val="0CA20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FC5996"/>
    <w:multiLevelType w:val="multilevel"/>
    <w:tmpl w:val="77268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BF7738"/>
    <w:multiLevelType w:val="multilevel"/>
    <w:tmpl w:val="C824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3EE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AB6CAB"/>
    <w:multiLevelType w:val="hybridMultilevel"/>
    <w:tmpl w:val="A83ED498"/>
    <w:lvl w:ilvl="0" w:tplc="E7C049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96322244">
    <w:abstractNumId w:val="0"/>
  </w:num>
  <w:num w:numId="2" w16cid:durableId="481042289">
    <w:abstractNumId w:val="4"/>
  </w:num>
  <w:num w:numId="3" w16cid:durableId="1971589709">
    <w:abstractNumId w:val="11"/>
  </w:num>
  <w:num w:numId="4" w16cid:durableId="1356729162">
    <w:abstractNumId w:val="5"/>
  </w:num>
  <w:num w:numId="5" w16cid:durableId="1044985171">
    <w:abstractNumId w:val="7"/>
  </w:num>
  <w:num w:numId="6" w16cid:durableId="2116441158">
    <w:abstractNumId w:val="10"/>
  </w:num>
  <w:num w:numId="7" w16cid:durableId="1503273106">
    <w:abstractNumId w:val="9"/>
  </w:num>
  <w:num w:numId="8" w16cid:durableId="907888567">
    <w:abstractNumId w:val="6"/>
  </w:num>
  <w:num w:numId="9" w16cid:durableId="103812981">
    <w:abstractNumId w:val="1"/>
  </w:num>
  <w:num w:numId="10" w16cid:durableId="769274936">
    <w:abstractNumId w:val="2"/>
  </w:num>
  <w:num w:numId="11" w16cid:durableId="217133404">
    <w:abstractNumId w:val="3"/>
  </w:num>
  <w:num w:numId="12" w16cid:durableId="12372084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4D"/>
    <w:rsid w:val="0000004D"/>
    <w:rsid w:val="001F1FE7"/>
    <w:rsid w:val="0066015B"/>
    <w:rsid w:val="009310C4"/>
    <w:rsid w:val="0095449A"/>
    <w:rsid w:val="00A1461B"/>
    <w:rsid w:val="00AA62F3"/>
    <w:rsid w:val="00B43B6A"/>
    <w:rsid w:val="00CD2FED"/>
    <w:rsid w:val="00D52F85"/>
    <w:rsid w:val="00E06AE2"/>
    <w:rsid w:val="00EA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1B2A"/>
  <w15:chartTrackingRefBased/>
  <w15:docId w15:val="{D8AF166A-6755-4054-99AF-92ED5560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04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000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004D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0000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1660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4</cp:revision>
  <cp:lastPrinted>2024-12-17T09:33:00Z</cp:lastPrinted>
  <dcterms:created xsi:type="dcterms:W3CDTF">2024-12-16T12:16:00Z</dcterms:created>
  <dcterms:modified xsi:type="dcterms:W3CDTF">2024-12-19T06:57:00Z</dcterms:modified>
</cp:coreProperties>
</file>