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  <w:szCs w:val="24"/>
        </w:rPr>
        <w:t>Nr OA 0050.74.2024</w:t>
      </w: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Gołańcz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26.06.2024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w sprawie Regulaminu wynagradzania pracowników</w:t>
      </w: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Urzędu Miasta i Gminy Gołańcz</w:t>
      </w:r>
    </w:p>
    <w:p w:rsidR="00404610" w:rsidRPr="00691814" w:rsidRDefault="00404610" w:rsidP="004046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610" w:rsidRPr="00691814" w:rsidRDefault="00404610" w:rsidP="00404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814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</w:t>
      </w:r>
      <w:r>
        <w:rPr>
          <w:rFonts w:ascii="Times New Roman" w:hAnsi="Times New Roman" w:cs="Times New Roman"/>
          <w:sz w:val="24"/>
          <w:szCs w:val="24"/>
        </w:rPr>
        <w:t>(Dz. U. z 2022 r., poz. 530</w:t>
      </w:r>
      <w:r w:rsidRPr="00691814">
        <w:rPr>
          <w:rFonts w:ascii="Times New Roman" w:hAnsi="Times New Roman" w:cs="Times New Roman"/>
          <w:sz w:val="24"/>
          <w:szCs w:val="24"/>
        </w:rPr>
        <w:t xml:space="preserve">) zarządzam, co następuje. </w:t>
      </w:r>
    </w:p>
    <w:p w:rsidR="00404610" w:rsidRPr="00691814" w:rsidRDefault="00404610" w:rsidP="0040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404610" w:rsidRPr="00691814" w:rsidRDefault="00404610" w:rsidP="00404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Wprowadzam regulamin wynagradzania pracowników zatrudnionych na podstawie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691814">
        <w:rPr>
          <w:rFonts w:ascii="Times New Roman" w:hAnsi="Times New Roman" w:cs="Times New Roman"/>
          <w:sz w:val="24"/>
          <w:szCs w:val="24"/>
        </w:rPr>
        <w:t>o pracę w Urzędzie Miasta i Gminy</w:t>
      </w:r>
      <w:r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, w brzmieniu określonym w załączniku do niniejszego zarządzenia. </w:t>
      </w:r>
    </w:p>
    <w:p w:rsidR="00404610" w:rsidRPr="00691814" w:rsidRDefault="00404610" w:rsidP="0040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610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404610" w:rsidRDefault="00404610" w:rsidP="004046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Traci</w:t>
      </w:r>
      <w:r w:rsidRPr="007B1F7C">
        <w:rPr>
          <w:rFonts w:ascii="Times New Roman" w:hAnsi="Times New Roman" w:cs="Times New Roman"/>
          <w:bCs/>
          <w:sz w:val="24"/>
          <w:szCs w:val="24"/>
        </w:rPr>
        <w:t xml:space="preserve"> moc zarządzenia Burmistrza Miasta i Gminy Gołańcz:</w:t>
      </w:r>
      <w:r>
        <w:rPr>
          <w:rFonts w:ascii="Times New Roman" w:hAnsi="Times New Roman" w:cs="Times New Roman"/>
          <w:bCs/>
          <w:sz w:val="24"/>
          <w:szCs w:val="24"/>
        </w:rPr>
        <w:t xml:space="preserve"> Nr OA 0050.97.2023 z 25.10.2023 r. </w:t>
      </w:r>
    </w:p>
    <w:p w:rsidR="00404610" w:rsidRPr="00B21BCF" w:rsidRDefault="00404610" w:rsidP="00404610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610" w:rsidRPr="007B1F7C" w:rsidRDefault="00404610" w:rsidP="004046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7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404610" w:rsidRPr="00691814" w:rsidRDefault="00404610" w:rsidP="0040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</w:t>
      </w:r>
      <w:r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610" w:rsidRPr="00691814" w:rsidRDefault="00404610" w:rsidP="0040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610" w:rsidRPr="008E0373" w:rsidRDefault="00404610" w:rsidP="004046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8E03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610" w:rsidRPr="00691814" w:rsidRDefault="00404610" w:rsidP="0040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 xml:space="preserve">1.Zarządzenie wchodzi w życie po upływie 14 dni od dnia podania go do wiadomości pracowników. </w:t>
      </w:r>
    </w:p>
    <w:p w:rsidR="00404610" w:rsidRPr="00691814" w:rsidRDefault="00404610" w:rsidP="00404610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91814">
        <w:rPr>
          <w:rFonts w:ascii="Times New Roman" w:hAnsi="Times New Roman" w:cs="Times New Roman"/>
          <w:sz w:val="24"/>
          <w:szCs w:val="24"/>
        </w:rPr>
        <w:t>2. Regulamin jest do wglądu dla pracowników w sekretariacie Urzędu Miasta i Gminy</w:t>
      </w:r>
      <w:r>
        <w:rPr>
          <w:rFonts w:ascii="Times New Roman" w:hAnsi="Times New Roman" w:cs="Times New Roman"/>
          <w:sz w:val="24"/>
          <w:szCs w:val="24"/>
        </w:rPr>
        <w:t xml:space="preserve">  Gołańcz</w:t>
      </w:r>
      <w:r w:rsidRPr="00691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68D" w:rsidRDefault="005A668D">
      <w:bookmarkStart w:id="0" w:name="_GoBack"/>
      <w:bookmarkEnd w:id="0"/>
    </w:p>
    <w:sectPr w:rsidR="005A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A"/>
    <w:rsid w:val="00404610"/>
    <w:rsid w:val="005A668D"/>
    <w:rsid w:val="00E2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8CA2-763E-4E34-B55C-778D320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2024-07-05T10:03:00Z</dcterms:created>
  <dcterms:modified xsi:type="dcterms:W3CDTF">2024-07-05T10:03:00Z</dcterms:modified>
</cp:coreProperties>
</file>