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5E61" w14:textId="472CE1C6" w:rsidR="002612E7" w:rsidRPr="003612AC" w:rsidRDefault="002612E7" w:rsidP="002612E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>Zarządzenie Nr OA.0050.</w:t>
      </w:r>
      <w:r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Pr="003612AC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5A9697E9" w14:textId="77777777" w:rsidR="002612E7" w:rsidRPr="003612AC" w:rsidRDefault="002612E7" w:rsidP="002612E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>Burmistrza Miasta i Gminy Gołańcz</w:t>
      </w:r>
    </w:p>
    <w:p w14:paraId="5E4EBC68" w14:textId="77777777" w:rsidR="002612E7" w:rsidRPr="003612AC" w:rsidRDefault="002612E7" w:rsidP="002612E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14.09.2023</w:t>
      </w:r>
    </w:p>
    <w:p w14:paraId="0D9EB7CD" w14:textId="77777777" w:rsidR="002612E7" w:rsidRDefault="002612E7" w:rsidP="002612E7">
      <w:pPr>
        <w:pStyle w:val="NormalnyWeb"/>
        <w:jc w:val="center"/>
      </w:pPr>
      <w:r>
        <w:rPr>
          <w:rStyle w:val="Pogrubienie"/>
        </w:rPr>
        <w:t>w sprawie składu osobowego Miejsko-Gminnej Rady Sportu</w:t>
      </w:r>
    </w:p>
    <w:p w14:paraId="1CFDFB08" w14:textId="77777777" w:rsidR="002612E7" w:rsidRPr="001B4602" w:rsidRDefault="002612E7" w:rsidP="002612E7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00766">
        <w:rPr>
          <w:rFonts w:ascii="Times New Roman" w:hAnsi="Times New Roman" w:cs="Times New Roman"/>
          <w:sz w:val="24"/>
          <w:szCs w:val="24"/>
        </w:rPr>
        <w:t>Na podstawie art. 30 ust. 2 ustawy z dnia 25 czerwca 2010 r. o sporcie (</w:t>
      </w:r>
      <w:r w:rsidRPr="0010705D">
        <w:rPr>
          <w:rFonts w:ascii="Times New Roman" w:hAnsi="Times New Roman" w:cs="Times New Roman"/>
          <w:sz w:val="24"/>
          <w:szCs w:val="24"/>
        </w:rPr>
        <w:t>Dz.U. z 2022 r., poz. 1599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100766">
        <w:rPr>
          <w:rFonts w:ascii="Times New Roman" w:hAnsi="Times New Roman" w:cs="Times New Roman"/>
          <w:sz w:val="24"/>
          <w:szCs w:val="24"/>
        </w:rPr>
        <w:t xml:space="preserve">) oraz § 1  Zarządzenia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Pr="00100766">
        <w:rPr>
          <w:rFonts w:ascii="Times New Roman" w:hAnsi="Times New Roman" w:cs="Times New Roman"/>
          <w:sz w:val="24"/>
          <w:szCs w:val="24"/>
        </w:rPr>
        <w:t>23.07.2019 w sprawie ustalania składu i zasad powoływania członków Miejsko-Gminnej Rady Sportu oraz ustalenia regulaminu jej działania</w:t>
      </w:r>
      <w:r w:rsidRPr="00100766">
        <w:rPr>
          <w:rStyle w:val="Nagwek1Znak"/>
          <w:rFonts w:ascii="Times New Roman" w:hAnsi="Times New Roman" w:cs="Times New Roman"/>
          <w:sz w:val="24"/>
          <w:szCs w:val="24"/>
        </w:rPr>
        <w:t xml:space="preserve"> </w:t>
      </w:r>
      <w:r w:rsidRPr="001B4602">
        <w:rPr>
          <w:rStyle w:val="Pogrubienie"/>
          <w:rFonts w:ascii="Times New Roman" w:hAnsi="Times New Roman" w:cs="Times New Roman"/>
          <w:sz w:val="24"/>
          <w:szCs w:val="24"/>
        </w:rPr>
        <w:t xml:space="preserve">zarządzam, co następuje: </w:t>
      </w:r>
    </w:p>
    <w:p w14:paraId="5694274A" w14:textId="77777777" w:rsidR="002612E7" w:rsidRDefault="002612E7" w:rsidP="002612E7">
      <w:pPr>
        <w:pStyle w:val="NormalnyWeb"/>
      </w:pPr>
      <w:r>
        <w:rPr>
          <w:rStyle w:val="Pogrubienie"/>
        </w:rPr>
        <w:t>§ 1. </w:t>
      </w:r>
      <w:r>
        <w:t>Ustalam skład osobowy Miejsko-Gminnej Rady Sportu:</w:t>
      </w:r>
    </w:p>
    <w:p w14:paraId="0CB4235E" w14:textId="2F4BBDA5" w:rsidR="002612E7" w:rsidRDefault="002612E7" w:rsidP="002612E7">
      <w:pPr>
        <w:pStyle w:val="NormalnyWeb"/>
        <w:tabs>
          <w:tab w:val="left" w:pos="709"/>
        </w:tabs>
        <w:ind w:left="340"/>
      </w:pPr>
      <w:r>
        <w:t>1) </w:t>
      </w:r>
      <w:r>
        <w:tab/>
        <w:t>Eligiusz Wachowiak – Miejsko-Gminne Zrzeszenie LZS Gołańcz</w:t>
      </w:r>
      <w:r w:rsidR="00480E45">
        <w:t>,</w:t>
      </w:r>
    </w:p>
    <w:p w14:paraId="75BD8CAF" w14:textId="07B7349E" w:rsidR="002612E7" w:rsidRDefault="002612E7" w:rsidP="002612E7">
      <w:pPr>
        <w:pStyle w:val="NormalnyWeb"/>
        <w:tabs>
          <w:tab w:val="left" w:pos="709"/>
        </w:tabs>
        <w:ind w:left="340"/>
      </w:pPr>
      <w:r>
        <w:t xml:space="preserve">2) </w:t>
      </w:r>
      <w:r>
        <w:tab/>
        <w:t>Mariusz Dzięciołowski – Uczniowski Klub Sportowy Orzełek w Smogulcu</w:t>
      </w:r>
      <w:r w:rsidR="00480E45">
        <w:t>,</w:t>
      </w:r>
    </w:p>
    <w:p w14:paraId="03CB16FB" w14:textId="1A6A446D" w:rsidR="002612E7" w:rsidRDefault="002612E7" w:rsidP="002612E7">
      <w:pPr>
        <w:pStyle w:val="NormalnyWeb"/>
        <w:tabs>
          <w:tab w:val="left" w:pos="709"/>
        </w:tabs>
        <w:ind w:left="340"/>
      </w:pPr>
      <w:r>
        <w:t>3)  </w:t>
      </w:r>
      <w:r>
        <w:tab/>
        <w:t>Adam Banaszak – Uczniowski Klub Sportowy Płomień w Morakowie</w:t>
      </w:r>
      <w:r w:rsidR="00480E45">
        <w:t>,</w:t>
      </w:r>
    </w:p>
    <w:p w14:paraId="213D42F9" w14:textId="41F91E50" w:rsidR="002612E7" w:rsidRDefault="002612E7" w:rsidP="002612E7">
      <w:pPr>
        <w:pStyle w:val="NormalnyWeb"/>
        <w:tabs>
          <w:tab w:val="left" w:pos="709"/>
        </w:tabs>
        <w:ind w:left="340"/>
      </w:pPr>
      <w:r>
        <w:t xml:space="preserve">4) </w:t>
      </w:r>
      <w:r>
        <w:tab/>
      </w:r>
      <w:r w:rsidR="00905130">
        <w:t>Wojciech Osuch</w:t>
      </w:r>
      <w:r>
        <w:t xml:space="preserve"> – GKS Zamek Gołańcz</w:t>
      </w:r>
      <w:r w:rsidR="00480E45">
        <w:t>,</w:t>
      </w:r>
    </w:p>
    <w:p w14:paraId="463F0F3E" w14:textId="35978568" w:rsidR="002612E7" w:rsidRDefault="002612E7" w:rsidP="002612E7">
      <w:pPr>
        <w:pStyle w:val="NormalnyWeb"/>
        <w:tabs>
          <w:tab w:val="left" w:pos="709"/>
        </w:tabs>
        <w:ind w:left="340"/>
      </w:pPr>
      <w:r>
        <w:t xml:space="preserve">5) </w:t>
      </w:r>
      <w:r>
        <w:tab/>
        <w:t xml:space="preserve">Paulina Pauta – Uczniowski Klub Sportowy MOS w </w:t>
      </w:r>
      <w:proofErr w:type="spellStart"/>
      <w:r>
        <w:t>Gołańczy</w:t>
      </w:r>
      <w:proofErr w:type="spellEnd"/>
      <w:r w:rsidR="00480E45">
        <w:t>,</w:t>
      </w:r>
    </w:p>
    <w:p w14:paraId="7C388D9E" w14:textId="10E5B2D6" w:rsidR="002612E7" w:rsidRDefault="002612E7" w:rsidP="002612E7">
      <w:pPr>
        <w:pStyle w:val="NormalnyWeb"/>
        <w:tabs>
          <w:tab w:val="left" w:pos="709"/>
        </w:tabs>
        <w:ind w:left="340"/>
      </w:pPr>
      <w:r>
        <w:t xml:space="preserve">6) </w:t>
      </w:r>
      <w:r>
        <w:tab/>
        <w:t>Mateusz Pauta – Ludowy Klub Sportowy Czesławice</w:t>
      </w:r>
      <w:r w:rsidR="00480E45">
        <w:t>,</w:t>
      </w:r>
    </w:p>
    <w:p w14:paraId="209DED46" w14:textId="498F5D18" w:rsidR="002612E7" w:rsidRDefault="002612E7" w:rsidP="002612E7">
      <w:pPr>
        <w:pStyle w:val="NormalnyWeb"/>
        <w:tabs>
          <w:tab w:val="left" w:pos="709"/>
        </w:tabs>
        <w:ind w:left="340"/>
      </w:pPr>
      <w:r>
        <w:t xml:space="preserve">7) </w:t>
      </w:r>
      <w:r>
        <w:tab/>
      </w:r>
      <w:r w:rsidR="00905130">
        <w:t>Dorota Durska</w:t>
      </w:r>
      <w:r>
        <w:t xml:space="preserve"> – Szkoła Podstawowa w </w:t>
      </w:r>
      <w:proofErr w:type="spellStart"/>
      <w:r>
        <w:t>Panigrodzu</w:t>
      </w:r>
      <w:proofErr w:type="spellEnd"/>
      <w:r w:rsidR="00480E45">
        <w:t>,</w:t>
      </w:r>
    </w:p>
    <w:p w14:paraId="65A4481B" w14:textId="487310D5" w:rsidR="002612E7" w:rsidRDefault="002612E7" w:rsidP="002612E7">
      <w:pPr>
        <w:pStyle w:val="NormalnyWeb"/>
        <w:ind w:left="340"/>
      </w:pPr>
      <w:r>
        <w:t xml:space="preserve">8) </w:t>
      </w:r>
      <w:r>
        <w:tab/>
        <w:t>Agnieszka Ćwik – insp. ds. kultury, sportu i GKM</w:t>
      </w:r>
      <w:r w:rsidR="00480E45">
        <w:t>,</w:t>
      </w:r>
    </w:p>
    <w:p w14:paraId="6A6F1E0E" w14:textId="01599167" w:rsidR="002612E7" w:rsidRDefault="002612E7" w:rsidP="002612E7">
      <w:pPr>
        <w:pStyle w:val="NormalnyWeb"/>
        <w:tabs>
          <w:tab w:val="left" w:pos="709"/>
        </w:tabs>
        <w:ind w:left="340"/>
      </w:pPr>
      <w:r>
        <w:t xml:space="preserve">9) </w:t>
      </w:r>
      <w:r>
        <w:tab/>
        <w:t>Anna Kabacińska – Dyrektor Gołanieckiego Ośrodka Kultury</w:t>
      </w:r>
      <w:r w:rsidR="00480E45">
        <w:t>,</w:t>
      </w:r>
    </w:p>
    <w:p w14:paraId="43E0EEA7" w14:textId="642BBD9C" w:rsidR="002612E7" w:rsidRDefault="002612E7" w:rsidP="002612E7">
      <w:pPr>
        <w:pStyle w:val="NormalnyWeb"/>
        <w:tabs>
          <w:tab w:val="left" w:pos="709"/>
        </w:tabs>
        <w:ind w:left="340"/>
      </w:pPr>
      <w:r>
        <w:t xml:space="preserve">10) Roman Bobrowski – Szkoła Podstawowa w </w:t>
      </w:r>
      <w:proofErr w:type="spellStart"/>
      <w:r>
        <w:t>Gołańczy</w:t>
      </w:r>
      <w:proofErr w:type="spellEnd"/>
      <w:r w:rsidR="00480E45">
        <w:t>,</w:t>
      </w:r>
    </w:p>
    <w:p w14:paraId="27306844" w14:textId="6BCD5056" w:rsidR="002612E7" w:rsidRDefault="002612E7" w:rsidP="002612E7">
      <w:pPr>
        <w:pStyle w:val="NormalnyWeb"/>
        <w:tabs>
          <w:tab w:val="left" w:pos="851"/>
        </w:tabs>
        <w:ind w:left="340"/>
      </w:pPr>
      <w:r>
        <w:t xml:space="preserve">11) </w:t>
      </w:r>
      <w:r w:rsidR="00905130">
        <w:t xml:space="preserve">Agnieszka </w:t>
      </w:r>
      <w:proofErr w:type="spellStart"/>
      <w:r w:rsidR="00905130">
        <w:t>Stangel</w:t>
      </w:r>
      <w:proofErr w:type="spellEnd"/>
      <w:r>
        <w:t xml:space="preserve"> – Zespół Szkół i</w:t>
      </w:r>
      <w:r w:rsidR="00480E45">
        <w:t>m</w:t>
      </w:r>
      <w:r>
        <w:t xml:space="preserve">. Karola Libelta w </w:t>
      </w:r>
      <w:proofErr w:type="spellStart"/>
      <w:r>
        <w:t>Gołańczy</w:t>
      </w:r>
      <w:proofErr w:type="spellEnd"/>
      <w:r w:rsidR="00480E45">
        <w:t>,</w:t>
      </w:r>
    </w:p>
    <w:p w14:paraId="071CCC41" w14:textId="4E74F6D1" w:rsidR="002612E7" w:rsidRDefault="002612E7" w:rsidP="002612E7">
      <w:pPr>
        <w:pStyle w:val="NormalnyWeb"/>
        <w:tabs>
          <w:tab w:val="left" w:pos="851"/>
        </w:tabs>
        <w:ind w:left="340"/>
      </w:pPr>
      <w:r>
        <w:t>12</w:t>
      </w:r>
      <w:r w:rsidR="00480E45">
        <w:t>)</w:t>
      </w:r>
      <w:r>
        <w:t xml:space="preserve"> Krzysztof </w:t>
      </w:r>
      <w:proofErr w:type="spellStart"/>
      <w:r>
        <w:t>Hojnacki</w:t>
      </w:r>
      <w:proofErr w:type="spellEnd"/>
      <w:r>
        <w:t xml:space="preserve"> - </w:t>
      </w:r>
      <w:r w:rsidRPr="002612E7">
        <w:t>Uczniowski Klub Sportowy Rolnik</w:t>
      </w:r>
      <w:r w:rsidR="00480E45">
        <w:t>.</w:t>
      </w:r>
    </w:p>
    <w:p w14:paraId="76D47B07" w14:textId="77777777" w:rsidR="002612E7" w:rsidRDefault="002612E7" w:rsidP="002612E7">
      <w:pPr>
        <w:pStyle w:val="NormalnyWeb"/>
      </w:pPr>
      <w:r>
        <w:rPr>
          <w:rStyle w:val="Pogrubienie"/>
        </w:rPr>
        <w:t>§ 2. </w:t>
      </w:r>
      <w:r>
        <w:t xml:space="preserve">Nadzór nad wykonaniem zarządzenia powierzam </w:t>
      </w:r>
      <w:r w:rsidRPr="00A32645">
        <w:t>pracownikowi ds. kultury, sportu i działalności gospodarczej</w:t>
      </w:r>
      <w:r>
        <w:t>.</w:t>
      </w:r>
    </w:p>
    <w:p w14:paraId="5080BC32" w14:textId="77777777" w:rsidR="002612E7" w:rsidRDefault="002612E7" w:rsidP="002612E7">
      <w:pPr>
        <w:pStyle w:val="NormalnyWeb"/>
      </w:pPr>
      <w:r>
        <w:rPr>
          <w:rStyle w:val="Pogrubienie"/>
        </w:rPr>
        <w:t>§ 3. </w:t>
      </w:r>
      <w:r>
        <w:t>Zarządzenie wchodzi w życie z dniem podpisania. </w:t>
      </w:r>
    </w:p>
    <w:p w14:paraId="75C09F5B" w14:textId="77777777" w:rsidR="002612E7" w:rsidRDefault="002612E7" w:rsidP="002612E7"/>
    <w:p w14:paraId="7C035C16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E7"/>
    <w:rsid w:val="002612E7"/>
    <w:rsid w:val="00480E45"/>
    <w:rsid w:val="00905130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7AC6"/>
  <w15:chartTrackingRefBased/>
  <w15:docId w15:val="{95FF5CDC-4620-4A99-9E85-E7D0D173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2E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2E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rmalnyWeb">
    <w:name w:val="Normal (Web)"/>
    <w:basedOn w:val="Normalny"/>
    <w:uiPriority w:val="99"/>
    <w:unhideWhenUsed/>
    <w:rsid w:val="0026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12E7"/>
    <w:rPr>
      <w:b/>
      <w:bCs/>
    </w:rPr>
  </w:style>
  <w:style w:type="paragraph" w:styleId="Bezodstpw">
    <w:name w:val="No Spacing"/>
    <w:uiPriority w:val="1"/>
    <w:qFormat/>
    <w:rsid w:val="002612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2023-09-20T06:05:00Z</cp:lastPrinted>
  <dcterms:created xsi:type="dcterms:W3CDTF">2023-09-14T12:47:00Z</dcterms:created>
  <dcterms:modified xsi:type="dcterms:W3CDTF">2023-09-20T06:09:00Z</dcterms:modified>
</cp:coreProperties>
</file>