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EC" w:rsidRPr="00986620" w:rsidRDefault="00A960EC" w:rsidP="00A960EC">
      <w:pPr>
        <w:shd w:val="clear" w:color="auto" w:fill="FFFFFF"/>
        <w:spacing w:after="0" w:line="240" w:lineRule="auto"/>
        <w:ind w:left="2124" w:right="38"/>
        <w:rPr>
          <w:rFonts w:ascii="Arial" w:hAnsi="Arial" w:cs="Arial"/>
          <w:b/>
          <w:sz w:val="24"/>
          <w:szCs w:val="24"/>
        </w:rPr>
      </w:pPr>
      <w:r w:rsidRPr="00986620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        Zarządzenie Nr  OA 0050.131.2023</w:t>
      </w:r>
    </w:p>
    <w:p w:rsidR="00A960EC" w:rsidRPr="00986620" w:rsidRDefault="00A960EC" w:rsidP="00A960EC">
      <w:pPr>
        <w:shd w:val="clear" w:color="auto" w:fill="FFFFFF"/>
        <w:spacing w:after="0" w:line="240" w:lineRule="auto"/>
        <w:ind w:right="10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986620">
        <w:rPr>
          <w:rFonts w:ascii="Arial" w:hAnsi="Arial" w:cs="Arial"/>
          <w:b/>
          <w:color w:val="000000"/>
          <w:spacing w:val="-1"/>
          <w:sz w:val="24"/>
          <w:szCs w:val="24"/>
        </w:rPr>
        <w:t>Burmistrza Miasta i Gminy Gołańcz</w:t>
      </w:r>
    </w:p>
    <w:p w:rsidR="00A960EC" w:rsidRPr="00986620" w:rsidRDefault="00A960EC" w:rsidP="00A960EC">
      <w:pPr>
        <w:shd w:val="clear" w:color="auto" w:fill="FFFFFF"/>
        <w:tabs>
          <w:tab w:val="left" w:pos="5529"/>
        </w:tabs>
        <w:spacing w:after="0" w:line="240" w:lineRule="auto"/>
        <w:ind w:right="10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986620">
        <w:rPr>
          <w:rFonts w:ascii="Arial" w:hAnsi="Arial" w:cs="Arial"/>
          <w:b/>
          <w:color w:val="000000"/>
          <w:spacing w:val="-1"/>
          <w:sz w:val="24"/>
          <w:szCs w:val="24"/>
        </w:rPr>
        <w:t>z dnia 29.12.2023 r.</w:t>
      </w:r>
    </w:p>
    <w:p w:rsidR="00A960EC" w:rsidRPr="00986620" w:rsidRDefault="00A960EC" w:rsidP="00A960EC">
      <w:pPr>
        <w:shd w:val="clear" w:color="auto" w:fill="FFFFFF"/>
        <w:spacing w:after="0" w:line="240" w:lineRule="auto"/>
        <w:ind w:right="10"/>
        <w:jc w:val="center"/>
        <w:rPr>
          <w:rFonts w:ascii="Arial" w:hAnsi="Arial" w:cs="Arial"/>
          <w:b/>
          <w:sz w:val="24"/>
          <w:szCs w:val="24"/>
        </w:rPr>
      </w:pPr>
    </w:p>
    <w:p w:rsidR="00A960EC" w:rsidRPr="00986620" w:rsidRDefault="00A960EC" w:rsidP="00A960EC">
      <w:pPr>
        <w:pStyle w:val="Tekstpodstawowy"/>
        <w:rPr>
          <w:rFonts w:ascii="Arial" w:hAnsi="Arial" w:cs="Arial"/>
        </w:rPr>
      </w:pPr>
      <w:r w:rsidRPr="00986620">
        <w:rPr>
          <w:rFonts w:ascii="Arial" w:hAnsi="Arial" w:cs="Arial"/>
          <w:spacing w:val="6"/>
        </w:rPr>
        <w:t>zmieniające zarządzenie w sprawie</w:t>
      </w:r>
      <w:r w:rsidRPr="00986620">
        <w:rPr>
          <w:rFonts w:ascii="Arial" w:hAnsi="Arial" w:cs="Arial"/>
        </w:rPr>
        <w:t xml:space="preserve"> ustalenia zakładowego planu kont dla budżetu Gminy – organu oraz planu kont dla Urzędu Miasta i Gminy Gołańcz</w:t>
      </w:r>
    </w:p>
    <w:p w:rsidR="00A960EC" w:rsidRPr="00986620" w:rsidRDefault="00A960EC" w:rsidP="00A960EC">
      <w:pPr>
        <w:shd w:val="clear" w:color="auto" w:fill="FFFFFF"/>
        <w:spacing w:before="278"/>
        <w:ind w:right="5"/>
        <w:jc w:val="both"/>
        <w:rPr>
          <w:rFonts w:ascii="Arial" w:hAnsi="Arial" w:cs="Arial"/>
          <w:sz w:val="24"/>
          <w:szCs w:val="24"/>
        </w:rPr>
      </w:pPr>
      <w:r w:rsidRPr="00986620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Na podstawie art. 4, art. 10 ustawy z dnia 29 września 1994 r. </w:t>
      </w:r>
      <w:r w:rsidRPr="00986620">
        <w:rPr>
          <w:rFonts w:ascii="Arial" w:hAnsi="Arial" w:cs="Arial"/>
          <w:color w:val="000000" w:themeColor="text1"/>
          <w:spacing w:val="2"/>
          <w:sz w:val="24"/>
          <w:szCs w:val="24"/>
        </w:rPr>
        <w:t>o rachunkowości (Dz. U. z 2023 r. poz. 120 ze zmianami</w:t>
      </w:r>
      <w:r w:rsidRPr="00986620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), ustawy z dnia 27 sierpnia 2009r. o finansach publicznych </w:t>
      </w:r>
      <w:r w:rsidRPr="00986620">
        <w:rPr>
          <w:rFonts w:ascii="Arial" w:hAnsi="Arial" w:cs="Arial"/>
          <w:color w:val="000000" w:themeColor="text1"/>
          <w:spacing w:val="-2"/>
          <w:sz w:val="24"/>
          <w:szCs w:val="24"/>
        </w:rPr>
        <w:t>(Dz. U. z 2022 r. poz. 1634 ze zmianami)</w:t>
      </w:r>
      <w:r w:rsidRPr="0098662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, rozporządzenia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</w:t>
      </w:r>
      <w:r w:rsidRPr="00986620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(Dz. U. </w:t>
      </w:r>
      <w:r w:rsidR="00986620" w:rsidRPr="00986620">
        <w:rPr>
          <w:rFonts w:ascii="Arial" w:hAnsi="Arial" w:cs="Arial"/>
          <w:color w:val="000000" w:themeColor="text1"/>
          <w:spacing w:val="10"/>
          <w:sz w:val="24"/>
          <w:szCs w:val="24"/>
        </w:rPr>
        <w:t>Z</w:t>
      </w:r>
      <w:r w:rsidRPr="00986620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2020 r. </w:t>
      </w:r>
      <w:r w:rsidR="00986620" w:rsidRPr="00986620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poz. 342), </w:t>
      </w:r>
      <w:r w:rsidR="00986620" w:rsidRPr="00986620">
        <w:rPr>
          <w:rFonts w:ascii="Arial" w:hAnsi="Arial" w:cs="Arial"/>
          <w:color w:val="000000" w:themeColor="text1"/>
          <w:spacing w:val="6"/>
          <w:sz w:val="24"/>
          <w:szCs w:val="24"/>
        </w:rPr>
        <w:t>rozporządzenia</w:t>
      </w:r>
      <w:r w:rsidRPr="00986620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Ministra </w:t>
      </w:r>
      <w:r w:rsidRPr="00986620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Finansów z </w:t>
      </w:r>
      <w:r w:rsidR="00986620" w:rsidRPr="00986620">
        <w:rPr>
          <w:rFonts w:ascii="Arial" w:hAnsi="Arial" w:cs="Arial"/>
          <w:color w:val="000000" w:themeColor="text1"/>
          <w:spacing w:val="2"/>
          <w:sz w:val="24"/>
          <w:szCs w:val="24"/>
        </w:rPr>
        <w:t>dnia 11 stycznia</w:t>
      </w:r>
      <w:r w:rsidRPr="00986620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2022 r. w sprawie sprawozdawczości budżetowej (Dz. U. </w:t>
      </w:r>
      <w:r w:rsidR="00986620" w:rsidRPr="00986620">
        <w:rPr>
          <w:rFonts w:ascii="Arial" w:hAnsi="Arial" w:cs="Arial"/>
          <w:color w:val="000000" w:themeColor="text1"/>
          <w:spacing w:val="2"/>
          <w:sz w:val="24"/>
          <w:szCs w:val="24"/>
        </w:rPr>
        <w:t>Z</w:t>
      </w:r>
      <w:r w:rsidRPr="00986620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202</w:t>
      </w:r>
      <w:r w:rsidR="00EA574D" w:rsidRPr="00986620">
        <w:rPr>
          <w:rFonts w:ascii="Arial" w:hAnsi="Arial" w:cs="Arial"/>
          <w:color w:val="000000" w:themeColor="text1"/>
          <w:spacing w:val="2"/>
          <w:sz w:val="24"/>
          <w:szCs w:val="24"/>
        </w:rPr>
        <w:t>3</w:t>
      </w:r>
      <w:r w:rsidRPr="00986620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r.</w:t>
      </w:r>
      <w:r w:rsidR="00EA574D" w:rsidRPr="0098662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poz. 193</w:t>
      </w:r>
      <w:r w:rsidRPr="00986620">
        <w:rPr>
          <w:rFonts w:ascii="Arial" w:hAnsi="Arial" w:cs="Arial"/>
          <w:color w:val="000000" w:themeColor="text1"/>
          <w:spacing w:val="-1"/>
          <w:sz w:val="24"/>
          <w:szCs w:val="24"/>
        </w:rPr>
        <w:t>),</w:t>
      </w:r>
      <w:r w:rsidRPr="0098662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86620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rozporządzenia Ministra </w:t>
      </w:r>
      <w:r w:rsidRPr="00986620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Finansów </w:t>
      </w:r>
      <w:r w:rsidRPr="00986620">
        <w:rPr>
          <w:rFonts w:ascii="Arial" w:hAnsi="Arial" w:cs="Arial"/>
          <w:color w:val="000000" w:themeColor="text1"/>
          <w:sz w:val="24"/>
          <w:szCs w:val="24"/>
        </w:rPr>
        <w:t xml:space="preserve">z dnia 25 października 2010 r. w sprawie zasad rachunkowości oraz planów kont dla organów podatkowych jednostek samorządu terytorialnego (Dz. U. </w:t>
      </w:r>
      <w:r w:rsidR="00986620" w:rsidRPr="00986620">
        <w:rPr>
          <w:rFonts w:ascii="Arial" w:hAnsi="Arial" w:cs="Arial"/>
          <w:color w:val="000000" w:themeColor="text1"/>
          <w:sz w:val="24"/>
          <w:szCs w:val="24"/>
        </w:rPr>
        <w:t>Z</w:t>
      </w:r>
      <w:r w:rsidRPr="00986620">
        <w:rPr>
          <w:rFonts w:ascii="Arial" w:hAnsi="Arial" w:cs="Arial"/>
          <w:color w:val="000000" w:themeColor="text1"/>
          <w:sz w:val="24"/>
          <w:szCs w:val="24"/>
        </w:rPr>
        <w:t xml:space="preserve"> 2010 r. nr 208, poz. 1375) </w:t>
      </w:r>
      <w:r w:rsidRPr="00986620">
        <w:rPr>
          <w:rFonts w:ascii="Arial" w:hAnsi="Arial" w:cs="Arial"/>
          <w:color w:val="000000"/>
          <w:sz w:val="24"/>
          <w:szCs w:val="24"/>
        </w:rPr>
        <w:t>zarządza się, co następuje:</w:t>
      </w:r>
    </w:p>
    <w:p w:rsidR="00A960EC" w:rsidRPr="00986620" w:rsidRDefault="00A960EC" w:rsidP="00A960EC">
      <w:pPr>
        <w:shd w:val="clear" w:color="auto" w:fill="FFFFFF"/>
        <w:spacing w:after="0" w:line="240" w:lineRule="auto"/>
        <w:ind w:left="6" w:right="11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986620">
        <w:rPr>
          <w:rFonts w:ascii="Arial" w:hAnsi="Arial" w:cs="Arial"/>
          <w:color w:val="000000"/>
          <w:spacing w:val="-1"/>
          <w:sz w:val="24"/>
          <w:szCs w:val="24"/>
        </w:rPr>
        <w:t xml:space="preserve">§ 1. W Zarządzeniu Nr OA 0050.130A.2017 Burmistrza Miasta i Gminy Gołańcz z dnia 28 grudnia 2017 r. w sprawie ustalenia zakładowego planu kont dla budżetu Gminy - organu oraz planu </w:t>
      </w:r>
      <w:r w:rsidR="00986620" w:rsidRPr="00986620">
        <w:rPr>
          <w:rFonts w:ascii="Arial" w:hAnsi="Arial" w:cs="Arial"/>
          <w:color w:val="000000"/>
          <w:spacing w:val="-1"/>
          <w:sz w:val="24"/>
          <w:szCs w:val="24"/>
        </w:rPr>
        <w:t xml:space="preserve">kont </w:t>
      </w:r>
      <w:r w:rsidR="00986620" w:rsidRPr="00986620">
        <w:rPr>
          <w:rFonts w:ascii="Arial" w:hAnsi="Arial" w:cs="Arial"/>
          <w:color w:val="000000"/>
          <w:spacing w:val="1"/>
          <w:sz w:val="24"/>
          <w:szCs w:val="24"/>
        </w:rPr>
        <w:t>dla</w:t>
      </w:r>
      <w:r w:rsidRPr="00986620">
        <w:rPr>
          <w:rFonts w:ascii="Arial" w:hAnsi="Arial" w:cs="Arial"/>
          <w:color w:val="000000"/>
          <w:spacing w:val="1"/>
          <w:sz w:val="24"/>
          <w:szCs w:val="24"/>
        </w:rPr>
        <w:t xml:space="preserve"> Urzędu Miasta i Gminy Gołańcz ze zmianami dodaje się następujący zapis:</w:t>
      </w:r>
    </w:p>
    <w:p w:rsidR="00A960EC" w:rsidRPr="00986620" w:rsidRDefault="00A960EC" w:rsidP="00A960EC">
      <w:pPr>
        <w:shd w:val="clear" w:color="auto" w:fill="FFFFFF"/>
        <w:spacing w:after="0" w:line="240" w:lineRule="auto"/>
        <w:ind w:left="6" w:right="11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A960EC" w:rsidRPr="00986620" w:rsidRDefault="00A960EC" w:rsidP="00A960EC">
      <w:pPr>
        <w:shd w:val="clear" w:color="auto" w:fill="FFFFFF"/>
        <w:spacing w:after="0" w:line="240" w:lineRule="auto"/>
        <w:ind w:left="6" w:right="11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986620" w:rsidRDefault="00A960EC" w:rsidP="00B21795">
      <w:pPr>
        <w:pStyle w:val="pkt1"/>
        <w:spacing w:before="0" w:line="240" w:lineRule="auto"/>
        <w:rPr>
          <w:rFonts w:ascii="Arial" w:hAnsi="Arial" w:cs="Arial"/>
          <w:sz w:val="24"/>
          <w:szCs w:val="24"/>
        </w:rPr>
      </w:pPr>
      <w:r w:rsidRPr="00986620">
        <w:rPr>
          <w:rFonts w:ascii="Arial" w:hAnsi="Arial" w:cs="Arial"/>
          <w:sz w:val="24"/>
          <w:szCs w:val="24"/>
        </w:rPr>
        <w:t xml:space="preserve">1. </w:t>
      </w:r>
      <w:r w:rsidR="004C0AC1" w:rsidRPr="00986620">
        <w:rPr>
          <w:rFonts w:ascii="Arial" w:hAnsi="Arial" w:cs="Arial"/>
          <w:sz w:val="24"/>
          <w:szCs w:val="24"/>
        </w:rPr>
        <w:t xml:space="preserve">Uwzględniając zakres i specyfikę działalności UMiG  w Gołańczy oraz zasadę istotności, </w:t>
      </w:r>
      <w:r w:rsidRPr="00986620">
        <w:rPr>
          <w:rFonts w:ascii="Arial" w:hAnsi="Arial" w:cs="Arial"/>
          <w:sz w:val="24"/>
          <w:szCs w:val="24"/>
        </w:rPr>
        <w:t xml:space="preserve">  </w:t>
      </w:r>
      <w:r w:rsidR="004C0AC1" w:rsidRPr="00986620">
        <w:rPr>
          <w:rFonts w:ascii="Arial" w:hAnsi="Arial" w:cs="Arial"/>
          <w:sz w:val="24"/>
          <w:szCs w:val="24"/>
        </w:rPr>
        <w:t>przyjmuje się</w:t>
      </w:r>
      <w:r w:rsidR="00B21795" w:rsidRPr="00986620">
        <w:rPr>
          <w:rFonts w:ascii="Arial" w:hAnsi="Arial" w:cs="Arial"/>
          <w:sz w:val="24"/>
          <w:szCs w:val="24"/>
        </w:rPr>
        <w:t xml:space="preserve"> </w:t>
      </w:r>
      <w:r w:rsidR="004C0AC1" w:rsidRPr="00986620">
        <w:rPr>
          <w:rFonts w:ascii="Arial" w:hAnsi="Arial" w:cs="Arial"/>
          <w:sz w:val="24"/>
          <w:szCs w:val="24"/>
        </w:rPr>
        <w:t>rozwiązania szczególne.</w:t>
      </w:r>
    </w:p>
    <w:p w:rsidR="004C0AC1" w:rsidRPr="00986620" w:rsidRDefault="00986620" w:rsidP="00B21795">
      <w:pPr>
        <w:pStyle w:val="pkt1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C0AC1" w:rsidRPr="00986620">
        <w:rPr>
          <w:rFonts w:ascii="Arial" w:hAnsi="Arial" w:cs="Arial"/>
          <w:sz w:val="24"/>
          <w:szCs w:val="24"/>
        </w:rPr>
        <w:t>Ze względu na nieisto</w:t>
      </w:r>
      <w:r w:rsidR="00A960EC" w:rsidRPr="00986620">
        <w:rPr>
          <w:rFonts w:ascii="Arial" w:hAnsi="Arial" w:cs="Arial"/>
          <w:sz w:val="24"/>
          <w:szCs w:val="24"/>
        </w:rPr>
        <w:t xml:space="preserve">tny wpływ na sytuację finansową </w:t>
      </w:r>
      <w:r w:rsidR="004C0AC1" w:rsidRPr="00986620">
        <w:rPr>
          <w:rFonts w:ascii="Arial" w:hAnsi="Arial" w:cs="Arial"/>
          <w:sz w:val="24"/>
          <w:szCs w:val="24"/>
        </w:rPr>
        <w:t>jednostka przyjmuje w zasadach wyceny aktywów i pasywów następujące uproszczenia, które nie wywierają istotnie ujemnego wpływu na rzetelne i jasne przedstawienie sytuacji majątkowej i finansowej jednostki oraz wyniku finansowego:</w:t>
      </w:r>
    </w:p>
    <w:p w:rsidR="00A960EC" w:rsidRPr="00986620" w:rsidRDefault="00A960EC" w:rsidP="00B21795">
      <w:pPr>
        <w:pStyle w:val="pkt1"/>
        <w:spacing w:before="0" w:line="240" w:lineRule="auto"/>
        <w:rPr>
          <w:rFonts w:ascii="Arial" w:hAnsi="Arial" w:cs="Arial"/>
          <w:sz w:val="24"/>
          <w:szCs w:val="24"/>
        </w:rPr>
      </w:pPr>
    </w:p>
    <w:p w:rsidR="00A960EC" w:rsidRPr="00986620" w:rsidRDefault="00A960EC" w:rsidP="00A960EC">
      <w:pPr>
        <w:pStyle w:val="pkt1"/>
        <w:numPr>
          <w:ilvl w:val="0"/>
          <w:numId w:val="3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986620">
        <w:rPr>
          <w:rFonts w:ascii="Arial" w:hAnsi="Arial" w:cs="Arial"/>
          <w:sz w:val="24"/>
          <w:szCs w:val="24"/>
        </w:rPr>
        <w:t>opłacane z góry m.in.: prenumeraty, wszelkie abonamenty, ubezpieczenia majątkowe i inne nie podlegają rozliczeniom w czasie za pośrednictwem rozliczeń międzyokresowych kosztów, księguje się je natomiast w koszty miesiąca, w którym zostały poniesione.</w:t>
      </w:r>
    </w:p>
    <w:p w:rsidR="004C0AC1" w:rsidRPr="00986620" w:rsidRDefault="00101B1E" w:rsidP="00101B1E">
      <w:pPr>
        <w:pStyle w:val="pkt1"/>
        <w:numPr>
          <w:ilvl w:val="0"/>
          <w:numId w:val="3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986620">
        <w:rPr>
          <w:rFonts w:ascii="Arial" w:hAnsi="Arial" w:cs="Arial"/>
          <w:sz w:val="24"/>
          <w:szCs w:val="24"/>
        </w:rPr>
        <w:t>u</w:t>
      </w:r>
      <w:r w:rsidR="004C0AC1" w:rsidRPr="00986620">
        <w:rPr>
          <w:rFonts w:ascii="Arial" w:hAnsi="Arial" w:cs="Arial"/>
          <w:sz w:val="24"/>
          <w:szCs w:val="24"/>
        </w:rPr>
        <w:t>zyskane zwroty wydatków dokonanych w tym samym roku budżetowym zmniejszają</w:t>
      </w:r>
      <w:r w:rsidR="000C7C7E" w:rsidRPr="00986620">
        <w:rPr>
          <w:rFonts w:ascii="Arial" w:hAnsi="Arial" w:cs="Arial"/>
          <w:sz w:val="24"/>
          <w:szCs w:val="24"/>
        </w:rPr>
        <w:t xml:space="preserve"> wykonanie wydatków w tym roku, z wyjątkiem zdarzeń </w:t>
      </w:r>
      <w:r w:rsidR="00A9010E" w:rsidRPr="00986620">
        <w:rPr>
          <w:rFonts w:ascii="Arial" w:hAnsi="Arial" w:cs="Arial"/>
          <w:sz w:val="24"/>
          <w:szCs w:val="24"/>
        </w:rPr>
        <w:t>gdzie wystawione są noty i refaktury wówczas ewidencjonowane są one na dochodach</w:t>
      </w:r>
      <w:r w:rsidRPr="00986620">
        <w:rPr>
          <w:rFonts w:ascii="Arial" w:hAnsi="Arial" w:cs="Arial"/>
          <w:sz w:val="24"/>
          <w:szCs w:val="24"/>
        </w:rPr>
        <w:t>,</w:t>
      </w:r>
    </w:p>
    <w:p w:rsidR="004C0AC1" w:rsidRPr="00986620" w:rsidRDefault="004C0AC1" w:rsidP="00101B1E">
      <w:pPr>
        <w:pStyle w:val="pkt1"/>
        <w:numPr>
          <w:ilvl w:val="0"/>
          <w:numId w:val="3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986620">
        <w:rPr>
          <w:rFonts w:ascii="Arial" w:hAnsi="Arial" w:cs="Arial"/>
          <w:sz w:val="24"/>
          <w:szCs w:val="24"/>
        </w:rPr>
        <w:t xml:space="preserve">zwroty wydatków </w:t>
      </w:r>
      <w:r w:rsidR="00986620" w:rsidRPr="00986620">
        <w:rPr>
          <w:rFonts w:ascii="Arial" w:hAnsi="Arial" w:cs="Arial"/>
          <w:sz w:val="24"/>
          <w:szCs w:val="24"/>
        </w:rPr>
        <w:t xml:space="preserve">dokonanych </w:t>
      </w:r>
      <w:r w:rsidR="0030639C">
        <w:rPr>
          <w:rFonts w:ascii="Arial" w:hAnsi="Arial" w:cs="Arial"/>
          <w:sz w:val="24"/>
          <w:szCs w:val="24"/>
        </w:rPr>
        <w:t>za poprzednie lata</w:t>
      </w:r>
      <w:r w:rsidRPr="00986620">
        <w:rPr>
          <w:rFonts w:ascii="Arial" w:hAnsi="Arial" w:cs="Arial"/>
          <w:sz w:val="24"/>
          <w:szCs w:val="24"/>
        </w:rPr>
        <w:t xml:space="preserve"> </w:t>
      </w:r>
      <w:r w:rsidR="00986620" w:rsidRPr="00986620">
        <w:rPr>
          <w:rFonts w:ascii="Arial" w:hAnsi="Arial" w:cs="Arial"/>
          <w:sz w:val="24"/>
          <w:szCs w:val="24"/>
        </w:rPr>
        <w:t>budżetow</w:t>
      </w:r>
      <w:r w:rsidR="00172135">
        <w:rPr>
          <w:rFonts w:ascii="Arial" w:hAnsi="Arial" w:cs="Arial"/>
          <w:sz w:val="24"/>
          <w:szCs w:val="24"/>
        </w:rPr>
        <w:t>e</w:t>
      </w:r>
      <w:r w:rsidR="00986620" w:rsidRPr="00986620">
        <w:rPr>
          <w:rFonts w:ascii="Arial" w:hAnsi="Arial" w:cs="Arial"/>
          <w:sz w:val="24"/>
          <w:szCs w:val="24"/>
        </w:rPr>
        <w:t xml:space="preserve"> są</w:t>
      </w:r>
      <w:r w:rsidRPr="00986620">
        <w:rPr>
          <w:rFonts w:ascii="Arial" w:hAnsi="Arial" w:cs="Arial"/>
          <w:sz w:val="24"/>
          <w:szCs w:val="24"/>
        </w:rPr>
        <w:t xml:space="preserve"> przyjmowane na </w:t>
      </w:r>
      <w:r w:rsidR="00A9010E" w:rsidRPr="00986620">
        <w:rPr>
          <w:rFonts w:ascii="Arial" w:hAnsi="Arial" w:cs="Arial"/>
          <w:sz w:val="24"/>
          <w:szCs w:val="24"/>
        </w:rPr>
        <w:t>dochody</w:t>
      </w:r>
      <w:r w:rsidR="00101B1E" w:rsidRPr="00986620">
        <w:rPr>
          <w:rFonts w:ascii="Arial" w:hAnsi="Arial" w:cs="Arial"/>
          <w:sz w:val="24"/>
          <w:szCs w:val="24"/>
        </w:rPr>
        <w:t>,</w:t>
      </w:r>
    </w:p>
    <w:p w:rsidR="004C0AC1" w:rsidRPr="00986620" w:rsidRDefault="00101B1E" w:rsidP="00101B1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86620">
        <w:rPr>
          <w:rFonts w:ascii="Arial" w:hAnsi="Arial" w:cs="Arial"/>
          <w:sz w:val="24"/>
          <w:szCs w:val="24"/>
        </w:rPr>
        <w:t>z</w:t>
      </w:r>
      <w:r w:rsidR="00981858" w:rsidRPr="00986620">
        <w:rPr>
          <w:rFonts w:ascii="Arial" w:hAnsi="Arial" w:cs="Arial"/>
          <w:sz w:val="24"/>
          <w:szCs w:val="24"/>
        </w:rPr>
        <w:t>wrot podatku Vat przyjmowany jest każdorazowo na dochody</w:t>
      </w:r>
      <w:r w:rsidR="00A9010E" w:rsidRPr="00986620">
        <w:rPr>
          <w:rFonts w:ascii="Arial" w:hAnsi="Arial" w:cs="Arial"/>
          <w:sz w:val="24"/>
          <w:szCs w:val="24"/>
        </w:rPr>
        <w:t>.</w:t>
      </w:r>
    </w:p>
    <w:p w:rsidR="00A725D0" w:rsidRPr="00986620" w:rsidRDefault="002071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2. Zarządzenie wchodzi w życie z dniem podjęcia.</w:t>
      </w:r>
      <w:bookmarkStart w:id="0" w:name="_GoBack"/>
      <w:bookmarkEnd w:id="0"/>
    </w:p>
    <w:sectPr w:rsidR="00A725D0" w:rsidRPr="00986620" w:rsidSect="00884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10936"/>
    <w:multiLevelType w:val="hybridMultilevel"/>
    <w:tmpl w:val="B0509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F6995"/>
    <w:multiLevelType w:val="hybridMultilevel"/>
    <w:tmpl w:val="04940F8C"/>
    <w:lvl w:ilvl="0" w:tplc="981AC6C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37EC147C"/>
    <w:multiLevelType w:val="hybridMultilevel"/>
    <w:tmpl w:val="E7E04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89"/>
    <w:rsid w:val="000C7C7E"/>
    <w:rsid w:val="000F1261"/>
    <w:rsid w:val="00101B1E"/>
    <w:rsid w:val="00172135"/>
    <w:rsid w:val="002071BF"/>
    <w:rsid w:val="0030639C"/>
    <w:rsid w:val="00431326"/>
    <w:rsid w:val="004C0AC1"/>
    <w:rsid w:val="007A48C9"/>
    <w:rsid w:val="00913F68"/>
    <w:rsid w:val="00981858"/>
    <w:rsid w:val="00986620"/>
    <w:rsid w:val="00A55389"/>
    <w:rsid w:val="00A725D0"/>
    <w:rsid w:val="00A9010E"/>
    <w:rsid w:val="00A960EC"/>
    <w:rsid w:val="00B21795"/>
    <w:rsid w:val="00C21438"/>
    <w:rsid w:val="00E13063"/>
    <w:rsid w:val="00EA574D"/>
    <w:rsid w:val="00E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4B2D0-11E8-4A17-B037-2A75AADC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D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">
    <w:name w:val="pkt1"/>
    <w:basedOn w:val="Normalny"/>
    <w:rsid w:val="00EE4DF6"/>
    <w:pPr>
      <w:tabs>
        <w:tab w:val="right" w:leader="dot" w:pos="9072"/>
      </w:tabs>
      <w:spacing w:before="60" w:after="0"/>
      <w:ind w:left="28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960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0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1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1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Edyta Konieczna</cp:lastModifiedBy>
  <cp:revision>16</cp:revision>
  <cp:lastPrinted>2024-01-05T12:58:00Z</cp:lastPrinted>
  <dcterms:created xsi:type="dcterms:W3CDTF">2024-01-05T09:07:00Z</dcterms:created>
  <dcterms:modified xsi:type="dcterms:W3CDTF">2024-01-05T13:04:00Z</dcterms:modified>
</cp:coreProperties>
</file>