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2C51" w14:textId="00AAB65F" w:rsidR="0030325D" w:rsidRPr="0030325D" w:rsidRDefault="0030325D" w:rsidP="0030325D">
      <w:pPr>
        <w:spacing w:after="0"/>
        <w:jc w:val="center"/>
        <w:rPr>
          <w:b/>
          <w:bCs/>
          <w:sz w:val="32"/>
          <w:szCs w:val="32"/>
        </w:rPr>
      </w:pPr>
      <w:r w:rsidRPr="0030325D">
        <w:rPr>
          <w:b/>
          <w:bCs/>
          <w:sz w:val="32"/>
          <w:szCs w:val="32"/>
        </w:rPr>
        <w:t xml:space="preserve">Zarządzenie Nr </w:t>
      </w:r>
      <w:r w:rsidR="00854459">
        <w:rPr>
          <w:b/>
          <w:bCs/>
          <w:sz w:val="32"/>
          <w:szCs w:val="32"/>
        </w:rPr>
        <w:t>OA</w:t>
      </w:r>
      <w:r w:rsidR="00D420C5">
        <w:rPr>
          <w:b/>
          <w:bCs/>
          <w:sz w:val="32"/>
          <w:szCs w:val="32"/>
        </w:rPr>
        <w:t xml:space="preserve"> </w:t>
      </w:r>
      <w:r w:rsidR="00854459">
        <w:rPr>
          <w:b/>
          <w:bCs/>
          <w:sz w:val="32"/>
          <w:szCs w:val="32"/>
        </w:rPr>
        <w:t>0050.80.</w:t>
      </w:r>
      <w:r w:rsidRPr="0030325D">
        <w:rPr>
          <w:b/>
          <w:bCs/>
          <w:sz w:val="32"/>
          <w:szCs w:val="32"/>
        </w:rPr>
        <w:t>2023</w:t>
      </w:r>
    </w:p>
    <w:p w14:paraId="7F3DB689" w14:textId="77777777" w:rsidR="0030325D" w:rsidRPr="0030325D" w:rsidRDefault="0030325D" w:rsidP="0030325D">
      <w:pPr>
        <w:spacing w:after="0"/>
        <w:jc w:val="center"/>
        <w:rPr>
          <w:b/>
          <w:bCs/>
          <w:sz w:val="24"/>
          <w:szCs w:val="24"/>
        </w:rPr>
      </w:pPr>
      <w:r w:rsidRPr="0030325D">
        <w:rPr>
          <w:b/>
          <w:bCs/>
          <w:sz w:val="24"/>
          <w:szCs w:val="24"/>
        </w:rPr>
        <w:t>Burmistrza Miasta i Gminy Gołańcz</w:t>
      </w:r>
    </w:p>
    <w:p w14:paraId="01D7D6D0" w14:textId="7ABF23B0" w:rsidR="0030325D" w:rsidRPr="0030325D" w:rsidRDefault="0030325D" w:rsidP="0030325D">
      <w:pPr>
        <w:spacing w:after="0"/>
        <w:jc w:val="center"/>
        <w:rPr>
          <w:b/>
          <w:bCs/>
          <w:sz w:val="24"/>
          <w:szCs w:val="24"/>
        </w:rPr>
      </w:pPr>
      <w:r w:rsidRPr="0030325D">
        <w:rPr>
          <w:b/>
          <w:bCs/>
          <w:sz w:val="24"/>
          <w:szCs w:val="24"/>
        </w:rPr>
        <w:t>z dnia 30 sierpnia 2023 r.</w:t>
      </w:r>
    </w:p>
    <w:p w14:paraId="735C50FE" w14:textId="62C61460" w:rsidR="0030325D" w:rsidRDefault="0030325D" w:rsidP="0030325D">
      <w:pPr>
        <w:jc w:val="center"/>
      </w:pPr>
      <w:r>
        <w:t>w sprawie powołania koordynatora gminnego ds. informatyki w wyborach do Sejmu Rzeczypospolitej Polskiej i do Senatu Rzeczypospolitej Polskiej zarządzonych na dzień 15 października 2023 r.</w:t>
      </w:r>
    </w:p>
    <w:p w14:paraId="2C9B4798" w14:textId="77777777" w:rsidR="0030325D" w:rsidRDefault="0030325D" w:rsidP="0030325D">
      <w:pPr>
        <w:jc w:val="center"/>
      </w:pPr>
    </w:p>
    <w:p w14:paraId="651277FD" w14:textId="18221EBC" w:rsidR="0030325D" w:rsidRPr="0030325D" w:rsidRDefault="0030325D" w:rsidP="0030325D">
      <w:pPr>
        <w:spacing w:after="0"/>
        <w:jc w:val="both"/>
      </w:pPr>
      <w:r>
        <w:t>Na podstawie § 6 ust. 3 U</w:t>
      </w:r>
      <w:r w:rsidRPr="0030325D">
        <w:t>chwał</w:t>
      </w:r>
      <w:r>
        <w:t>y</w:t>
      </w:r>
      <w:r w:rsidRPr="0030325D">
        <w:t xml:space="preserve"> nr 63/2023</w:t>
      </w:r>
      <w:r>
        <w:t xml:space="preserve"> </w:t>
      </w:r>
      <w:r w:rsidRPr="0030325D">
        <w:t>Państwowej komisji wyborczej</w:t>
      </w:r>
      <w:r>
        <w:t xml:space="preserve"> </w:t>
      </w:r>
      <w:r w:rsidRPr="0030325D">
        <w:t>z dnia 17 sierpnia 2023 r.</w:t>
      </w:r>
    </w:p>
    <w:p w14:paraId="77A38C7F" w14:textId="48A5268E" w:rsidR="0030325D" w:rsidRDefault="0030325D" w:rsidP="0030325D">
      <w:pPr>
        <w:spacing w:after="0"/>
        <w:jc w:val="both"/>
      </w:pPr>
      <w:r w:rsidRPr="0030325D">
        <w:t>w sprawie warunków oraz sposobu pomocniczego wykorzystania techniki</w:t>
      </w:r>
      <w:r>
        <w:t xml:space="preserve"> </w:t>
      </w:r>
      <w:r w:rsidRPr="0030325D">
        <w:t>elektronicznej w wyborach do Sejmu Rzeczypospolitej Polskiej i do Senatu</w:t>
      </w:r>
      <w:r>
        <w:t xml:space="preserve"> </w:t>
      </w:r>
      <w:r w:rsidRPr="0030325D">
        <w:t>Rzeczypospolitej Polskiej zarządzonych na dzień 15 października 2023 r.</w:t>
      </w:r>
      <w:r>
        <w:t xml:space="preserve"> zarządzam, co następuje: </w:t>
      </w:r>
    </w:p>
    <w:p w14:paraId="59D9C67B" w14:textId="77777777" w:rsidR="0030325D" w:rsidRDefault="0030325D" w:rsidP="0030325D">
      <w:pPr>
        <w:spacing w:after="0"/>
        <w:jc w:val="both"/>
      </w:pPr>
    </w:p>
    <w:p w14:paraId="2A8616C2" w14:textId="77777777" w:rsidR="0030325D" w:rsidRDefault="0030325D" w:rsidP="0030325D">
      <w:pPr>
        <w:jc w:val="center"/>
      </w:pPr>
      <w:r>
        <w:t xml:space="preserve">§ 1. </w:t>
      </w:r>
    </w:p>
    <w:p w14:paraId="56CEC514" w14:textId="77CB90E4" w:rsidR="0030325D" w:rsidRDefault="0030325D" w:rsidP="0030325D">
      <w:pPr>
        <w:jc w:val="both"/>
      </w:pPr>
      <w:r>
        <w:t xml:space="preserve">Ustanawiam Pana Bartosza Bieleckiego koordynatorem gminnym ds. informatyki na terenie Miasta i Gminy Gołańcz w wyborach do Sejmu Rzeczypospolitej Polskiej i do Senatu Rzeczypospolitej Polskiej zarządzonych na dzień 15 października 2023 r. </w:t>
      </w:r>
    </w:p>
    <w:p w14:paraId="64713B46" w14:textId="77777777" w:rsidR="0030325D" w:rsidRDefault="0030325D" w:rsidP="0030325D">
      <w:pPr>
        <w:jc w:val="center"/>
      </w:pPr>
      <w:r>
        <w:t xml:space="preserve">§ 2. </w:t>
      </w:r>
    </w:p>
    <w:p w14:paraId="16117121" w14:textId="30205BDF" w:rsidR="0030325D" w:rsidRDefault="0030325D" w:rsidP="0030325D">
      <w:pPr>
        <w:jc w:val="both"/>
      </w:pPr>
      <w:r>
        <w:t xml:space="preserve">Zadania koordynatora gminnego określa Załącznik Nr 3 do uchwały Nr 63/2023 Państwowej Komisji Wyborczej z dnia 17 sierpnia 2023 r. </w:t>
      </w:r>
    </w:p>
    <w:p w14:paraId="6525A8E6" w14:textId="77777777" w:rsidR="0030325D" w:rsidRDefault="0030325D" w:rsidP="0030325D">
      <w:pPr>
        <w:jc w:val="center"/>
      </w:pPr>
      <w:r>
        <w:t xml:space="preserve">§ 3. </w:t>
      </w:r>
    </w:p>
    <w:p w14:paraId="12832CA3" w14:textId="13AA3555" w:rsidR="0030325D" w:rsidRDefault="0030325D" w:rsidP="0030325D">
      <w:pPr>
        <w:jc w:val="both"/>
      </w:pPr>
      <w:r>
        <w:t xml:space="preserve">Wykonanie zarządzenia powierzam Sekretarzowi Miasta i Gminy Gołańcz. </w:t>
      </w:r>
    </w:p>
    <w:p w14:paraId="615D6377" w14:textId="77777777" w:rsidR="0030325D" w:rsidRDefault="0030325D" w:rsidP="0030325D">
      <w:pPr>
        <w:jc w:val="center"/>
      </w:pPr>
      <w:r>
        <w:t xml:space="preserve">§ 4. </w:t>
      </w:r>
    </w:p>
    <w:p w14:paraId="63CC06A7" w14:textId="03CCC2E4" w:rsidR="0030325D" w:rsidRDefault="0030325D" w:rsidP="0030325D">
      <w:pPr>
        <w:jc w:val="both"/>
      </w:pPr>
      <w:r>
        <w:t>Zarządzenie wchodzi w życie z dniem podpisania</w:t>
      </w:r>
    </w:p>
    <w:sectPr w:rsidR="0030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5D"/>
    <w:rsid w:val="000550B5"/>
    <w:rsid w:val="0030325D"/>
    <w:rsid w:val="00343319"/>
    <w:rsid w:val="00854459"/>
    <w:rsid w:val="00D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B037"/>
  <w15:chartTrackingRefBased/>
  <w15:docId w15:val="{07C366FF-B3D5-46F1-859D-0A66F08D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3</cp:revision>
  <dcterms:created xsi:type="dcterms:W3CDTF">2023-08-30T12:11:00Z</dcterms:created>
  <dcterms:modified xsi:type="dcterms:W3CDTF">2023-08-30T12:29:00Z</dcterms:modified>
</cp:coreProperties>
</file>