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442C27">
        <w:rPr>
          <w:b/>
          <w:bCs/>
          <w:color w:val="auto"/>
          <w:sz w:val="22"/>
          <w:szCs w:val="22"/>
        </w:rPr>
        <w:t>24</w:t>
      </w:r>
      <w:r w:rsidR="00A35229">
        <w:rPr>
          <w:b/>
          <w:bCs/>
          <w:color w:val="auto"/>
          <w:sz w:val="22"/>
          <w:szCs w:val="22"/>
        </w:rPr>
        <w:t>.2023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442C27">
        <w:rPr>
          <w:b/>
          <w:bCs/>
          <w:color w:val="000000"/>
          <w:spacing w:val="-1"/>
          <w:sz w:val="22"/>
          <w:szCs w:val="22"/>
        </w:rPr>
        <w:t>28 lutego</w:t>
      </w:r>
      <w:r w:rsidR="00A35229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 w:rsidR="00DA3E59">
        <w:rPr>
          <w:b w:val="0"/>
          <w:bCs w:val="0"/>
          <w:sz w:val="22"/>
          <w:szCs w:val="22"/>
        </w:rPr>
        <w:t xml:space="preserve">, </w:t>
      </w:r>
      <w:r w:rsidR="00DA3E59">
        <w:rPr>
          <w:b w:val="0"/>
          <w:bCs w:val="0"/>
        </w:rPr>
        <w:t>poz. 2414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 Zarządzeniu Nr OA 0050.</w:t>
      </w:r>
      <w:r w:rsidR="00A35229">
        <w:rPr>
          <w:bCs/>
          <w:color w:val="000000"/>
          <w:spacing w:val="-3"/>
          <w:sz w:val="22"/>
          <w:szCs w:val="22"/>
        </w:rPr>
        <w:t>152</w:t>
      </w:r>
      <w:r>
        <w:rPr>
          <w:bCs/>
          <w:color w:val="000000"/>
          <w:spacing w:val="-3"/>
          <w:sz w:val="22"/>
          <w:szCs w:val="22"/>
        </w:rPr>
        <w:t>.202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A35229">
        <w:rPr>
          <w:bCs/>
          <w:color w:val="000000"/>
          <w:spacing w:val="-3"/>
          <w:sz w:val="22"/>
          <w:szCs w:val="22"/>
        </w:rPr>
        <w:t>0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</w:t>
      </w:r>
      <w:r w:rsidR="00A35229">
        <w:rPr>
          <w:bCs/>
          <w:color w:val="000000"/>
          <w:spacing w:val="-3"/>
          <w:sz w:val="22"/>
          <w:szCs w:val="22"/>
        </w:rPr>
        <w:t>3</w:t>
      </w:r>
      <w:r>
        <w:rPr>
          <w:bCs/>
          <w:color w:val="000000"/>
          <w:spacing w:val="-3"/>
          <w:sz w:val="22"/>
          <w:szCs w:val="22"/>
        </w:rPr>
        <w:t xml:space="preserve">: </w:t>
      </w:r>
    </w:p>
    <w:p w:rsidR="00442C27" w:rsidRPr="00F14D7F" w:rsidRDefault="00442C27" w:rsidP="00442C27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>
        <w:rPr>
          <w:bCs/>
          <w:sz w:val="22"/>
          <w:szCs w:val="22"/>
        </w:rPr>
        <w:t xml:space="preserve"> Zarządzeniem nr OA 0050.19.2023 Burmistrza Miasta i Gminy Gołańcz z dnia 31 stycznia 2023 r., Zarządzeniem nr OA 0050.21.2023 Burmistrza Miasta i Gminy Gołańcz z dnia 16 lutego 2023 r., </w:t>
      </w:r>
      <w:r w:rsidRPr="00F14D7F">
        <w:rPr>
          <w:bCs/>
          <w:sz w:val="22"/>
          <w:szCs w:val="22"/>
        </w:rPr>
        <w:t xml:space="preserve">Uchwałą nr </w:t>
      </w:r>
      <w:r>
        <w:rPr>
          <w:bCs/>
          <w:sz w:val="22"/>
          <w:szCs w:val="22"/>
        </w:rPr>
        <w:t>L/418/23</w:t>
      </w:r>
      <w:r w:rsidRPr="00F14D7F">
        <w:rPr>
          <w:bCs/>
          <w:sz w:val="22"/>
          <w:szCs w:val="22"/>
        </w:rPr>
        <w:t xml:space="preserve"> Rady Miasta i Gminy Gołańcz z dnia </w:t>
      </w:r>
      <w:r>
        <w:rPr>
          <w:bCs/>
          <w:sz w:val="22"/>
          <w:szCs w:val="22"/>
        </w:rPr>
        <w:t>28 lutego 2023</w:t>
      </w:r>
      <w:r w:rsidRPr="00F14D7F">
        <w:rPr>
          <w:bCs/>
          <w:sz w:val="22"/>
          <w:szCs w:val="22"/>
        </w:rPr>
        <w:t xml:space="preserve"> r. wprowadza się następujące zmiany:</w:t>
      </w:r>
    </w:p>
    <w:p w:rsidR="00276EE9" w:rsidRPr="00276EE9" w:rsidRDefault="00276EE9" w:rsidP="00276EE9">
      <w:bookmarkStart w:id="0" w:name="_GoBack"/>
      <w:bookmarkEnd w:id="0"/>
    </w:p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</w:t>
      </w:r>
      <w:r w:rsidR="00A35229">
        <w:rPr>
          <w:bCs/>
          <w:sz w:val="22"/>
          <w:szCs w:val="22"/>
        </w:rPr>
        <w:t>152</w:t>
      </w:r>
      <w:r>
        <w:rPr>
          <w:bCs/>
          <w:sz w:val="22"/>
          <w:szCs w:val="22"/>
        </w:rPr>
        <w:t>.202</w:t>
      </w:r>
      <w:r w:rsidR="00A35229"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</w:t>
      </w:r>
      <w:r w:rsidR="00A35229">
        <w:rPr>
          <w:bCs/>
          <w:color w:val="000000"/>
          <w:spacing w:val="-1"/>
          <w:sz w:val="22"/>
          <w:szCs w:val="22"/>
        </w:rPr>
        <w:t>0</w:t>
      </w:r>
      <w:r>
        <w:rPr>
          <w:bCs/>
          <w:color w:val="000000"/>
          <w:spacing w:val="-1"/>
          <w:sz w:val="22"/>
          <w:szCs w:val="22"/>
        </w:rPr>
        <w:t xml:space="preserve"> grudnia 202</w:t>
      </w:r>
      <w:r w:rsidR="00A35229">
        <w:rPr>
          <w:bCs/>
          <w:color w:val="000000"/>
          <w:spacing w:val="-1"/>
          <w:sz w:val="22"/>
          <w:szCs w:val="22"/>
        </w:rPr>
        <w:t>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C27E6"/>
    <w:rsid w:val="001D16E2"/>
    <w:rsid w:val="002269D1"/>
    <w:rsid w:val="00276EE9"/>
    <w:rsid w:val="00286068"/>
    <w:rsid w:val="003176B4"/>
    <w:rsid w:val="00340C1E"/>
    <w:rsid w:val="00373D73"/>
    <w:rsid w:val="003A004F"/>
    <w:rsid w:val="003D5FA6"/>
    <w:rsid w:val="003F51A1"/>
    <w:rsid w:val="004124B4"/>
    <w:rsid w:val="00442C27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A35229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65</cp:revision>
  <cp:lastPrinted>2021-07-16T05:52:00Z</cp:lastPrinted>
  <dcterms:created xsi:type="dcterms:W3CDTF">2021-02-22T06:43:00Z</dcterms:created>
  <dcterms:modified xsi:type="dcterms:W3CDTF">2023-03-07T08:13:00Z</dcterms:modified>
</cp:coreProperties>
</file>